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F3" w:rsidRDefault="00F905F3" w:rsidP="00E1537C">
      <w:pPr>
        <w:spacing w:after="156" w:line="259" w:lineRule="auto"/>
        <w:ind w:left="31" w:hanging="10"/>
        <w:jc w:val="center"/>
        <w:rPr>
          <w:rFonts w:eastAsia="Sitka Small"/>
          <w:b/>
          <w:sz w:val="28"/>
        </w:rPr>
      </w:pPr>
    </w:p>
    <w:p w:rsidR="00E1537C" w:rsidRDefault="00E1537C" w:rsidP="00E1537C">
      <w:pPr>
        <w:spacing w:after="156" w:line="259" w:lineRule="auto"/>
        <w:ind w:left="31" w:hanging="10"/>
        <w:jc w:val="center"/>
      </w:pPr>
      <w:r w:rsidRPr="008A6A29">
        <w:rPr>
          <w:rFonts w:eastAsia="Sitka Small"/>
          <w:b/>
          <w:sz w:val="28"/>
        </w:rPr>
        <w:t>Z á k l a d n á   š k o l a s materskou školou Oravská Polhora 130</w:t>
      </w:r>
    </w:p>
    <w:p w:rsidR="00E1537C" w:rsidRDefault="00E1537C" w:rsidP="00E1537C">
      <w:pPr>
        <w:spacing w:after="156" w:line="259" w:lineRule="auto"/>
        <w:ind w:left="31" w:hanging="10"/>
        <w:jc w:val="center"/>
      </w:pPr>
      <w:r w:rsidRPr="00D362F3">
        <w:rPr>
          <w:rFonts w:eastAsia="Calibri"/>
          <w:sz w:val="22"/>
        </w:rPr>
        <w:tab/>
      </w:r>
      <w:r w:rsidRPr="00D362F3">
        <w:rPr>
          <w:rFonts w:eastAsia="Sitka Small"/>
          <w:b/>
          <w:sz w:val="28"/>
        </w:rPr>
        <w:t xml:space="preserve"> </w:t>
      </w:r>
      <w:r>
        <w:rPr>
          <w:rFonts w:ascii="Sitka Small" w:eastAsia="Sitka Small" w:hAnsi="Sitka Small" w:cs="Sitka Small"/>
          <w:b/>
          <w:sz w:val="28"/>
        </w:rPr>
        <w:t xml:space="preserve"> </w:t>
      </w:r>
    </w:p>
    <w:p w:rsidR="003D570D" w:rsidRDefault="00862923" w:rsidP="003D570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B050"/>
          <w:sz w:val="32"/>
          <w:szCs w:val="32"/>
        </w:rPr>
      </w:pPr>
      <w:r>
        <w:rPr>
          <w:rFonts w:cs="Times New Roman"/>
          <w:b/>
          <w:bCs/>
          <w:color w:val="00B050"/>
          <w:sz w:val="32"/>
          <w:szCs w:val="32"/>
        </w:rPr>
        <w:t>V</w:t>
      </w:r>
      <w:r w:rsidRPr="00E861ED">
        <w:rPr>
          <w:rFonts w:cs="Times New Roman"/>
          <w:b/>
          <w:bCs/>
          <w:color w:val="00B050"/>
          <w:sz w:val="32"/>
          <w:szCs w:val="32"/>
        </w:rPr>
        <w:t>NÚTORNÝ SYSTÉM KONTROLY A</w:t>
      </w:r>
      <w:r w:rsidR="003D570D">
        <w:rPr>
          <w:rFonts w:cs="Times New Roman"/>
          <w:b/>
          <w:bCs/>
          <w:color w:val="00B050"/>
          <w:sz w:val="32"/>
          <w:szCs w:val="32"/>
        </w:rPr>
        <w:t> </w:t>
      </w:r>
      <w:r w:rsidRPr="00E861ED">
        <w:rPr>
          <w:rFonts w:cs="Times New Roman"/>
          <w:b/>
          <w:bCs/>
          <w:color w:val="00B050"/>
          <w:sz w:val="32"/>
          <w:szCs w:val="32"/>
        </w:rPr>
        <w:t>HODNOTENIA</w:t>
      </w:r>
    </w:p>
    <w:p w:rsidR="00862923" w:rsidRPr="00E861ED" w:rsidRDefault="003D570D" w:rsidP="003D570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B050"/>
          <w:sz w:val="32"/>
          <w:szCs w:val="32"/>
        </w:rPr>
      </w:pPr>
      <w:r>
        <w:rPr>
          <w:rFonts w:cs="Times New Roman"/>
          <w:b/>
          <w:bCs/>
          <w:color w:val="00B050"/>
          <w:sz w:val="32"/>
          <w:szCs w:val="32"/>
        </w:rPr>
        <w:t>ŽIAKOV</w:t>
      </w:r>
    </w:p>
    <w:p w:rsidR="00862923" w:rsidRPr="00E30B53" w:rsidRDefault="00862923" w:rsidP="003D570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B050"/>
          <w:sz w:val="32"/>
          <w:szCs w:val="32"/>
        </w:rPr>
      </w:pPr>
    </w:p>
    <w:p w:rsidR="00862923" w:rsidRPr="0023728E" w:rsidRDefault="00862923" w:rsidP="00862923">
      <w:pPr>
        <w:tabs>
          <w:tab w:val="left" w:pos="6495"/>
        </w:tabs>
        <w:autoSpaceDE w:val="0"/>
        <w:autoSpaceDN w:val="0"/>
        <w:adjustRightInd w:val="0"/>
        <w:jc w:val="both"/>
        <w:rPr>
          <w:rFonts w:cs="Times New Roman"/>
          <w:b/>
          <w:bCs/>
          <w:color w:val="538135" w:themeColor="accent6" w:themeShade="BF"/>
          <w:sz w:val="28"/>
          <w:szCs w:val="28"/>
        </w:rPr>
      </w:pPr>
      <w:r w:rsidRPr="0023728E">
        <w:rPr>
          <w:rFonts w:eastAsia="Wingdings-Regular" w:cs="Times New Roman"/>
          <w:color w:val="538135" w:themeColor="accent6" w:themeShade="BF"/>
          <w:szCs w:val="24"/>
        </w:rPr>
        <w:t xml:space="preserve"> </w:t>
      </w:r>
      <w:r>
        <w:rPr>
          <w:rFonts w:cs="Times New Roman"/>
          <w:b/>
          <w:bCs/>
          <w:color w:val="538135" w:themeColor="accent6" w:themeShade="BF"/>
          <w:sz w:val="28"/>
          <w:szCs w:val="28"/>
        </w:rPr>
        <w:t>6</w:t>
      </w:r>
      <w:r w:rsidRPr="0023728E">
        <w:rPr>
          <w:rFonts w:cs="Times New Roman"/>
          <w:b/>
          <w:bCs/>
          <w:color w:val="538135" w:themeColor="accent6" w:themeShade="BF"/>
          <w:sz w:val="28"/>
          <w:szCs w:val="28"/>
        </w:rPr>
        <w:t>.1. Hodnotenie vzdelávacích výsledkov práce žiakov:</w:t>
      </w:r>
    </w:p>
    <w:p w:rsidR="00862923" w:rsidRPr="00E30B53" w:rsidRDefault="00862923" w:rsidP="00862923">
      <w:pPr>
        <w:tabs>
          <w:tab w:val="left" w:pos="6495"/>
        </w:tabs>
        <w:autoSpaceDE w:val="0"/>
        <w:autoSpaceDN w:val="0"/>
        <w:adjustRightInd w:val="0"/>
        <w:jc w:val="both"/>
        <w:rPr>
          <w:rFonts w:cs="Times New Roman"/>
          <w:b/>
          <w:bCs/>
          <w:color w:val="FFC000"/>
          <w:sz w:val="28"/>
          <w:szCs w:val="28"/>
        </w:rPr>
      </w:pPr>
    </w:p>
    <w:p w:rsidR="00862923" w:rsidRPr="00E30B53" w:rsidRDefault="00862923" w:rsidP="00862923">
      <w:pPr>
        <w:tabs>
          <w:tab w:val="left" w:pos="6495"/>
        </w:tabs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ab/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Neoddeliteľnou súčasťou výchovno-vzdelávacieho procesu v škole je hodnotenie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žiakov. Pri hodnotení upustíme od tradičných postupov.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Hodnotenie </w:t>
      </w:r>
      <w:r w:rsidRPr="00E30B53">
        <w:rPr>
          <w:rFonts w:cs="Times New Roman"/>
          <w:color w:val="000000"/>
          <w:szCs w:val="24"/>
        </w:rPr>
        <w:t xml:space="preserve">sa bude pohybovať </w:t>
      </w:r>
      <w:r w:rsidRPr="00E30B53">
        <w:rPr>
          <w:rFonts w:cs="Times New Roman"/>
          <w:b/>
          <w:bCs/>
          <w:color w:val="000000"/>
          <w:szCs w:val="24"/>
        </w:rPr>
        <w:t>v 3 rovinách</w:t>
      </w:r>
      <w:r w:rsidRPr="00E30B53">
        <w:rPr>
          <w:rFonts w:cs="Times New Roman"/>
          <w:color w:val="000000"/>
          <w:szCs w:val="24"/>
        </w:rPr>
        <w:t>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1. učiteľ hodnotí žiaka vzhľadom na očakávaný výsledok – ako zvládol kompetencie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2. porovnávanie jednotlivca s ostatnými – nie verejne, sami pre seba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3. na základe vlastného pokroku žiaka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Cieľom hodnotenia vzdelávacích výsledkov žiakov v škole je poskytnúť žiakovi a rodičom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spätnú väzbu predovšetkým v tom ako pracuje, ako sa mu darí zvládať učivo, v čom má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nedostatky, kde má rezervy a aké sú jeho pokroky.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Súčasťou hodnotenia je tiež povzbudenie do ďalšej práce a konkrétny návod, ako má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postupovať pri odstraňovaní nedostatkov. Celkove však nesmie hodnotenie viesť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k znižovaniu dôstojnosti a sebadôvery žiaka.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Cieľom je ohodnotiť prepojenie vedomostí so zručnosťami a spôsobilosťami.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Pri hodnotení a klasifikácii výsledkov žiakov budeme vychádzať z metodických pokynov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na hodnotenie a klasifikáciu: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671E7A">
      <w:pPr>
        <w:pStyle w:val="Odsekzoznamu"/>
        <w:numPr>
          <w:ilvl w:val="0"/>
          <w:numId w:val="56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Metodický pokyn č.22/2011 na hodnotenie žiakov základnej školy spolu s prílohami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 xml:space="preserve">            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Evalvačné (hodnotiace) nástroje </w:t>
      </w:r>
      <w:r w:rsidRPr="00E30B53">
        <w:rPr>
          <w:rFonts w:cs="Times New Roman"/>
          <w:color w:val="000000"/>
          <w:szCs w:val="24"/>
        </w:rPr>
        <w:t>– pozorovanie, písomné práce, testy, ústne skúšky,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dotazníky, ankety, rozhovory, projektové metódy, inscenačné hry, výsledky súťaží, olympiád.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 xml:space="preserve">Zameriame sa aj na hodnotenie postojov žiaka – </w:t>
      </w:r>
      <w:r w:rsidRPr="00E30B53">
        <w:rPr>
          <w:rFonts w:cs="Times New Roman"/>
          <w:b/>
          <w:bCs/>
          <w:color w:val="000000"/>
          <w:szCs w:val="24"/>
        </w:rPr>
        <w:t>sebahodnotenie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Postupne by žiak sám mal byť schopný vystihnúť, čo sa mu podarilo a v čom má ešte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rezervy, čo je jeho silná stránka. Pre tento spôsob hodnotenia využívame rôzne formy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(rozhovor, žiakove portfólio, dotazník a pod.).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Sebahodnotenie žiaka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je systematicky vedený k využívaniu a potrebe sebahodnotenia tak, aby dokázal:</w:t>
      </w:r>
    </w:p>
    <w:p w:rsidR="00862923" w:rsidRPr="00E30B53" w:rsidRDefault="00862923" w:rsidP="00671E7A">
      <w:pPr>
        <w:pStyle w:val="Odsekzoznamu"/>
        <w:numPr>
          <w:ilvl w:val="0"/>
          <w:numId w:val="53"/>
        </w:numPr>
        <w:autoSpaceDE w:val="0"/>
        <w:autoSpaceDN w:val="0"/>
        <w:adjustRightInd w:val="0"/>
        <w:ind w:right="-142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objektívne posúdiť svoje vedomosti a schopnosti, porovnávať názory, formulovať svoje           myšlienky, prijať názory druhých, počúvať a vnímať ich, uvedomovať si klady a              zápory,</w:t>
      </w:r>
    </w:p>
    <w:p w:rsidR="00862923" w:rsidRPr="00E30B53" w:rsidRDefault="00862923" w:rsidP="00671E7A">
      <w:pPr>
        <w:pStyle w:val="Odsekzoznamu"/>
        <w:numPr>
          <w:ilvl w:val="0"/>
          <w:numId w:val="5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lastRenderedPageBreak/>
        <w:t xml:space="preserve">komunikovať, obhajovať vlastný názor, monitorovať a regulovať svoje učenie, hodnotiť svoje výkony, kvalitu svojej práce a schopnosť učiť sa, stanoviť si reálne ciele, plánovať metódy, ako dosiahnuť stanovené ciele </w:t>
      </w:r>
    </w:p>
    <w:p w:rsidR="0086292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Význam sebahodnotenia pre žiakov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Sebahodnotenie umožňuje žiakom:</w:t>
      </w:r>
    </w:p>
    <w:p w:rsidR="00862923" w:rsidRPr="00E30B53" w:rsidRDefault="00862923" w:rsidP="00671E7A">
      <w:pPr>
        <w:pStyle w:val="Odsekzoznamu"/>
        <w:numPr>
          <w:ilvl w:val="0"/>
          <w:numId w:val="5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poznať svoje slabé a silné stránky, potreby pre ďalší rozvoj,</w:t>
      </w:r>
    </w:p>
    <w:p w:rsidR="00862923" w:rsidRPr="00E30B53" w:rsidRDefault="00862923" w:rsidP="00671E7A">
      <w:pPr>
        <w:pStyle w:val="Odsekzoznamu"/>
        <w:numPr>
          <w:ilvl w:val="0"/>
          <w:numId w:val="5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hodnotiť svoj postup pri učení a jeho výsledky,</w:t>
      </w:r>
    </w:p>
    <w:p w:rsidR="00862923" w:rsidRPr="00E30B53" w:rsidRDefault="00862923" w:rsidP="00671E7A">
      <w:pPr>
        <w:pStyle w:val="Odsekzoznamu"/>
        <w:numPr>
          <w:ilvl w:val="0"/>
          <w:numId w:val="5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plánovať proces učenia (ciele, metódy, výsledky),</w:t>
      </w:r>
    </w:p>
    <w:p w:rsidR="00862923" w:rsidRPr="00E30B53" w:rsidRDefault="00862923" w:rsidP="00671E7A">
      <w:pPr>
        <w:pStyle w:val="Odsekzoznamu"/>
        <w:numPr>
          <w:ilvl w:val="0"/>
          <w:numId w:val="5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aktívne sa zúčastňovať na procese hodnotenia,</w:t>
      </w:r>
    </w:p>
    <w:p w:rsidR="00862923" w:rsidRPr="00E30B53" w:rsidRDefault="00862923" w:rsidP="00671E7A">
      <w:pPr>
        <w:pStyle w:val="Odsekzoznamu"/>
        <w:numPr>
          <w:ilvl w:val="0"/>
          <w:numId w:val="5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rozvíjať pozitívne sebahodnotenie a sebapochopenie,</w:t>
      </w:r>
    </w:p>
    <w:p w:rsidR="00862923" w:rsidRPr="00E30B53" w:rsidRDefault="00862923" w:rsidP="00671E7A">
      <w:pPr>
        <w:pStyle w:val="Odsekzoznamu"/>
        <w:numPr>
          <w:ilvl w:val="0"/>
          <w:numId w:val="5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byť zodpovedný za svoje výsledky v učení,</w:t>
      </w:r>
    </w:p>
    <w:p w:rsidR="00862923" w:rsidRPr="00E30B53" w:rsidRDefault="00862923" w:rsidP="00671E7A">
      <w:pPr>
        <w:pStyle w:val="Odsekzoznamu"/>
        <w:numPr>
          <w:ilvl w:val="0"/>
          <w:numId w:val="5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rozvíjať zručnosti, ktoré sú potrebné pre život,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4"/>
        </w:rPr>
      </w:pPr>
      <w:r w:rsidRPr="00E30B53">
        <w:rPr>
          <w:rFonts w:cs="Times New Roman"/>
          <w:b/>
          <w:bCs/>
          <w:i/>
          <w:iCs/>
          <w:color w:val="000000"/>
          <w:szCs w:val="24"/>
        </w:rPr>
        <w:t>Sebahodnotenie umožňuje všetkým žiakom zažiť pocit úspechu.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Význam pre rodičov: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Sebahodnotenie žiaka umožňuje</w:t>
      </w:r>
    </w:p>
    <w:p w:rsidR="00862923" w:rsidRPr="00E30B53" w:rsidRDefault="00862923" w:rsidP="00671E7A">
      <w:pPr>
        <w:pStyle w:val="Odsekzoznamu"/>
        <w:numPr>
          <w:ilvl w:val="0"/>
          <w:numId w:val="52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pohľad na učenie žiaka,</w:t>
      </w:r>
    </w:p>
    <w:p w:rsidR="00862923" w:rsidRPr="00E30B53" w:rsidRDefault="00862923" w:rsidP="00671E7A">
      <w:pPr>
        <w:pStyle w:val="Odsekzoznamu"/>
        <w:numPr>
          <w:ilvl w:val="0"/>
          <w:numId w:val="52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komunikovať so žiakom o učení,</w:t>
      </w:r>
    </w:p>
    <w:p w:rsidR="00862923" w:rsidRPr="00E30B53" w:rsidRDefault="00862923" w:rsidP="00671E7A">
      <w:pPr>
        <w:pStyle w:val="Odsekzoznamu"/>
        <w:numPr>
          <w:ilvl w:val="0"/>
          <w:numId w:val="52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spolupracovať so žiakom na dosiahnutí jeho cieľa/cieľov.</w:t>
      </w:r>
    </w:p>
    <w:p w:rsidR="00862923" w:rsidRPr="00E30B53" w:rsidRDefault="00862923" w:rsidP="00862923">
      <w:pPr>
        <w:pStyle w:val="Odsekzoznamu"/>
        <w:autoSpaceDE w:val="0"/>
        <w:autoSpaceDN w:val="0"/>
        <w:adjustRightInd w:val="0"/>
        <w:ind w:left="1080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Význam pre učiteľov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Sebahodnotenie žiaka umožňuje</w:t>
      </w:r>
    </w:p>
    <w:p w:rsidR="00862923" w:rsidRPr="00E30B53" w:rsidRDefault="00862923" w:rsidP="00671E7A">
      <w:pPr>
        <w:pStyle w:val="Odsekzoznamu"/>
        <w:numPr>
          <w:ilvl w:val="0"/>
          <w:numId w:val="55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plánovať vyučovanie tak, aby zodpovedalo individuálnym potrebám žiakov,</w:t>
      </w:r>
    </w:p>
    <w:p w:rsidR="00862923" w:rsidRPr="00E30B53" w:rsidRDefault="00862923" w:rsidP="00671E7A">
      <w:pPr>
        <w:pStyle w:val="Odsekzoznamu"/>
        <w:numPr>
          <w:ilvl w:val="0"/>
          <w:numId w:val="55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komunikovať s rodičmi a žiakmi,</w:t>
      </w:r>
    </w:p>
    <w:p w:rsidR="00862923" w:rsidRPr="00E30B53" w:rsidRDefault="00862923" w:rsidP="00671E7A">
      <w:pPr>
        <w:pStyle w:val="Odsekzoznamu"/>
        <w:numPr>
          <w:ilvl w:val="0"/>
          <w:numId w:val="55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nastaviť realistické ciele,</w:t>
      </w:r>
    </w:p>
    <w:p w:rsidR="00862923" w:rsidRPr="00E30B53" w:rsidRDefault="00862923" w:rsidP="00671E7A">
      <w:pPr>
        <w:pStyle w:val="Odsekzoznamu"/>
        <w:numPr>
          <w:ilvl w:val="0"/>
          <w:numId w:val="55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analyzovať a skvalitňovať vyučovanie.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  <w:r w:rsidRPr="00E30B53">
        <w:rPr>
          <w:rFonts w:cs="Times New Roman"/>
          <w:b/>
          <w:bCs/>
          <w:color w:val="000000" w:themeColor="text1"/>
          <w:szCs w:val="24"/>
        </w:rPr>
        <w:t>Hodnotenie prospechu pre ISCED 1 (primárne vzdelanie – ročníky ( 1.,2.,3.,4.,)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Cs w:val="24"/>
        </w:rPr>
      </w:pPr>
      <w:r w:rsidRPr="00E30B53">
        <w:rPr>
          <w:rFonts w:cs="Times New Roman"/>
          <w:b/>
          <w:bCs/>
          <w:color w:val="000000" w:themeColor="text1"/>
          <w:szCs w:val="24"/>
        </w:rPr>
        <w:t>orientačné hodnoty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FFFF"/>
          <w:szCs w:val="24"/>
        </w:rPr>
      </w:pPr>
      <w:r w:rsidRPr="00E30B53">
        <w:rPr>
          <w:rFonts w:cs="Times New Roman"/>
          <w:b/>
          <w:bCs/>
          <w:color w:val="FFFFFF"/>
          <w:szCs w:val="24"/>
        </w:rPr>
        <w:t>Popis Slovné vyjadrenie Frekvencia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1 -  </w:t>
      </w:r>
      <w:r w:rsidRPr="00E30B53">
        <w:rPr>
          <w:rFonts w:cs="Times New Roman"/>
          <w:color w:val="000000"/>
          <w:szCs w:val="24"/>
        </w:rPr>
        <w:t>100 – 90% Takmer bezchybný vynikajúci, vzorný, bezchybný, výborný, vždy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2 -   </w:t>
      </w:r>
      <w:r w:rsidRPr="00E30B53">
        <w:rPr>
          <w:rFonts w:cs="Times New Roman"/>
          <w:color w:val="000000"/>
          <w:szCs w:val="24"/>
        </w:rPr>
        <w:t xml:space="preserve">89 – 75%  Prevládajú pozitívne zistenia, malé chyby veľmi dobrý, nadpriemerný,   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 xml:space="preserve">                        chválitebný často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3 -  </w:t>
      </w:r>
      <w:r w:rsidRPr="00E30B53">
        <w:rPr>
          <w:rFonts w:cs="Times New Roman"/>
          <w:color w:val="000000"/>
          <w:szCs w:val="24"/>
        </w:rPr>
        <w:t>74 – 50%   Pozitíva a negatíva sú v rovnováhe priemerný, dobrý niekedy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4 -  </w:t>
      </w:r>
      <w:r w:rsidRPr="00E30B53">
        <w:rPr>
          <w:rFonts w:cs="Times New Roman"/>
          <w:color w:val="000000"/>
          <w:szCs w:val="24"/>
        </w:rPr>
        <w:t xml:space="preserve">49 – 25 %  Prevaha negatívnych zistení, výrazné chyby podpriemerný, citeľne slabé   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 xml:space="preserve">                         miesta,   dostatočný často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80"/>
          <w:szCs w:val="24"/>
        </w:rPr>
        <w:t xml:space="preserve">5 -  </w:t>
      </w:r>
      <w:r w:rsidRPr="00E30B53">
        <w:rPr>
          <w:rFonts w:cs="Times New Roman"/>
          <w:color w:val="000000"/>
          <w:szCs w:val="24"/>
        </w:rPr>
        <w:t>pod 25%    Zásadné nedostatky nevyhovujúci stav, nedostatočný väčšinou, vždy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E30B53">
        <w:rPr>
          <w:rFonts w:cs="Times New Roman"/>
          <w:b/>
          <w:bCs/>
          <w:color w:val="000000" w:themeColor="text1"/>
          <w:szCs w:val="24"/>
        </w:rPr>
        <w:t xml:space="preserve">Hodnotenie prospechu pre ISCED 2 </w:t>
      </w:r>
      <w:r>
        <w:rPr>
          <w:rFonts w:cs="Times New Roman"/>
          <w:b/>
          <w:bCs/>
          <w:color w:val="000000" w:themeColor="text1"/>
          <w:szCs w:val="24"/>
        </w:rPr>
        <w:t>(nižšie sekundárne</w:t>
      </w:r>
      <w:r w:rsidRPr="00E30B53">
        <w:rPr>
          <w:rFonts w:cs="Times New Roman"/>
          <w:b/>
          <w:bCs/>
          <w:color w:val="000000" w:themeColor="text1"/>
          <w:szCs w:val="24"/>
        </w:rPr>
        <w:t>vzdelanie – ročníky 5.,6.,7.,8.,9 )</w:t>
      </w:r>
    </w:p>
    <w:p w:rsidR="00862923" w:rsidRPr="00E30B53" w:rsidRDefault="00862923" w:rsidP="00862923">
      <w:pPr>
        <w:tabs>
          <w:tab w:val="center" w:pos="4536"/>
        </w:tabs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E30B53">
        <w:rPr>
          <w:rFonts w:cs="Times New Roman"/>
          <w:b/>
          <w:bCs/>
          <w:color w:val="000000" w:themeColor="text1"/>
          <w:szCs w:val="24"/>
        </w:rPr>
        <w:t>orientačné hodnoty</w:t>
      </w:r>
    </w:p>
    <w:p w:rsidR="00862923" w:rsidRPr="00E30B53" w:rsidRDefault="00862923" w:rsidP="00862923">
      <w:pPr>
        <w:tabs>
          <w:tab w:val="center" w:pos="4536"/>
        </w:tabs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E30B53">
        <w:rPr>
          <w:rFonts w:cs="Times New Roman"/>
          <w:b/>
          <w:bCs/>
          <w:color w:val="000000" w:themeColor="text1"/>
          <w:szCs w:val="24"/>
        </w:rPr>
        <w:tab/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E30B53">
        <w:rPr>
          <w:rFonts w:cs="Times New Roman"/>
          <w:b/>
          <w:bCs/>
          <w:color w:val="000000" w:themeColor="text1"/>
          <w:szCs w:val="24"/>
        </w:rPr>
        <w:t>Známka  %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color w:val="FFFFFF"/>
          <w:szCs w:val="24"/>
        </w:rPr>
      </w:pPr>
      <w:r w:rsidRPr="00E30B53">
        <w:rPr>
          <w:rFonts w:cs="Times New Roman"/>
          <w:b/>
          <w:bCs/>
          <w:color w:val="FFFFFF"/>
          <w:szCs w:val="24"/>
        </w:rPr>
        <w:t>Slovné vyjadrenie Frekvencia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1   </w:t>
      </w:r>
      <w:r w:rsidRPr="00E30B53">
        <w:rPr>
          <w:rFonts w:cs="Times New Roman"/>
          <w:color w:val="000000"/>
          <w:szCs w:val="24"/>
        </w:rPr>
        <w:t>100 – 90%  Takmer bezchybný vynikajúci, vzorný, bezchybný, výborný, vždy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2    </w:t>
      </w:r>
      <w:r w:rsidRPr="00E30B53">
        <w:rPr>
          <w:rFonts w:cs="Times New Roman"/>
          <w:color w:val="000000"/>
          <w:szCs w:val="24"/>
        </w:rPr>
        <w:t>89 – 75%   Prevládajú pozitívne zistenia, malé chyby veľmi dobrý, nadpriemerný,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lastRenderedPageBreak/>
        <w:t xml:space="preserve">                         chválitebný často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3   </w:t>
      </w:r>
      <w:r w:rsidRPr="00E30B53">
        <w:rPr>
          <w:rFonts w:cs="Times New Roman"/>
          <w:color w:val="000000"/>
          <w:szCs w:val="24"/>
        </w:rPr>
        <w:t>74 – 50%    Pozitíva a negatíva sú v rovnováhe priemerný, dobrý niekedy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 xml:space="preserve">4   </w:t>
      </w:r>
      <w:r w:rsidRPr="00E30B53">
        <w:rPr>
          <w:rFonts w:cs="Times New Roman"/>
          <w:color w:val="000000"/>
          <w:szCs w:val="24"/>
        </w:rPr>
        <w:t xml:space="preserve">49 – 30 %   Prevaha negatívnych zistení, výrazné chyby podpriemerný, citeľne slabé  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 xml:space="preserve">                        miesta,  dostatočný  často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E30B53">
        <w:rPr>
          <w:rFonts w:cs="Times New Roman"/>
          <w:b/>
          <w:bCs/>
          <w:color w:val="000000" w:themeColor="text1"/>
          <w:szCs w:val="24"/>
        </w:rPr>
        <w:t xml:space="preserve">5   </w:t>
      </w:r>
      <w:r w:rsidRPr="00E30B53">
        <w:rPr>
          <w:rFonts w:cs="Times New Roman"/>
          <w:color w:val="000000" w:themeColor="text1"/>
          <w:szCs w:val="24"/>
        </w:rPr>
        <w:t>pod 30%     Zásadné nedostatky nevyhovujúci stav, nedostatočný väčšinou, vždy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E30B53">
        <w:rPr>
          <w:rFonts w:cs="Times New Roman"/>
          <w:color w:val="000000" w:themeColor="text1"/>
          <w:szCs w:val="24"/>
        </w:rPr>
        <w:t>Hodnotenie prospechu: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 w:themeColor="text1"/>
          <w:szCs w:val="24"/>
        </w:rPr>
        <w:t>1</w:t>
      </w:r>
      <w:r w:rsidRPr="00E30B53">
        <w:rPr>
          <w:rFonts w:cs="Times New Roman"/>
          <w:color w:val="000000"/>
          <w:szCs w:val="24"/>
        </w:rPr>
        <w:t xml:space="preserve"> – výborný                              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 xml:space="preserve">2 – chválitebný 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3 -  dobrý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4 – dostatočný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5 – nedostatočný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KLASIFIKÁCIA</w:t>
      </w:r>
      <w:r>
        <w:rPr>
          <w:rFonts w:cs="Times New Roman"/>
          <w:b/>
          <w:color w:val="000000"/>
          <w:szCs w:val="24"/>
        </w:rPr>
        <w:t>:</w:t>
      </w:r>
    </w:p>
    <w:p w:rsidR="00862923" w:rsidRPr="00E30B53" w:rsidRDefault="00862923" w:rsidP="0086292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FFFF"/>
          <w:szCs w:val="24"/>
        </w:rPr>
      </w:pPr>
      <w:r w:rsidRPr="00E30B53">
        <w:rPr>
          <w:rFonts w:cs="Times New Roman"/>
          <w:b/>
          <w:bCs/>
          <w:i/>
          <w:iCs/>
          <w:color w:val="FFFFFF"/>
          <w:szCs w:val="24"/>
        </w:rPr>
        <w:t>Neklasifikované predmety: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Najdôležitejšie časti z Metodického pokynu č.22/2011 na hodnotenie žiakov základnej školy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tabs>
          <w:tab w:val="left" w:pos="2445"/>
        </w:tabs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Zásady hodnotenia</w:t>
      </w:r>
    </w:p>
    <w:p w:rsidR="00862923" w:rsidRPr="00E30B53" w:rsidRDefault="00862923" w:rsidP="00862923">
      <w:pPr>
        <w:tabs>
          <w:tab w:val="left" w:pos="2445"/>
        </w:tabs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ab/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(1) Hodnotenie žiaka je nevyhnutná súčasť výchovno-vzdelávacieho procesu, ktorá má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informatívnu, korekčnú a motivačnú funkciu.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(2) Žiak sa v procese výchovy a vzdelávania hodnotí priebežne a celkovo a má právo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dozvedieť sa spôsob a výsledok hodnotenia.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(3) Vo výchovno-vzdelávacom procese sa uskutočňuje priebežné a celkové hodnotenie: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priebežné hodnotenie sa uskutočňuje pri hodnotení čiastkových výsledkov a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prejavov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žiaka na vyučovacích hodinách a má hlavne motivačný charakter; učiteľ zohľadňuje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vekové a individuálne osobitosti žiaka a prihliada na jeho momentálnu psychickú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 xml:space="preserve">i fyzickú disponovanosť, celkové hodnotenie žiaka v jednotlivých vyučovacích predmetoch sa uskutočňuje na </w:t>
      </w:r>
      <w:r w:rsidRPr="00E30B53">
        <w:rPr>
          <w:rFonts w:cs="Times New Roman"/>
          <w:szCs w:val="24"/>
        </w:rPr>
        <w:t xml:space="preserve">konci prvého polroka a druhého polroka v školskom roku a má čo najobjektívnejšie </w:t>
      </w:r>
      <w:r w:rsidRPr="00E30B53">
        <w:rPr>
          <w:rFonts w:cs="Times New Roman"/>
          <w:b/>
          <w:bCs/>
          <w:i/>
          <w:iCs/>
          <w:color w:val="FFFFFF"/>
          <w:szCs w:val="24"/>
        </w:rPr>
        <w:t>i</w:t>
      </w:r>
      <w:r w:rsidRPr="00E30B53">
        <w:rPr>
          <w:rFonts w:cs="Times New Roman"/>
          <w:color w:val="000000"/>
          <w:szCs w:val="24"/>
        </w:rPr>
        <w:t>zhodnotiť úroveň jeho vedomostí, zručností a návykov v danom vyučovacom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predmete.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(4) V procese hodnotenia učiteľ uplatňuje primeranú náročnosť, pedagogický takt voči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žiakovi, rešpektuje práva dieťaťa a humánne sa správa voči žiakovi. Predmetom hodnotenia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vo výchovno-vzdelávacom procese sú najmä učebné výsledky žiaka, ktoré dosiahol vo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vyučovacích predmetoch v súlade s požiadavkami vymedzenými v učebných osnovách,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osvojené kľúčové kompetencie, ako aj usilovnosť, osobnostný rast, rešpektovanie práv iných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osôb, ochota spolupracovať a správanie žiaka podľa školského poriadku. Hodnotenie slúži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ako prostriedok pozitívnej podpory zdravého rozvoja osobnosti žiaka.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(5) Pri hodnotení výsledkov práce žiaka sa postupuje v súlade s: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a) výchovno-vzdelávacími požiadavkami vzdelávacích programov,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b) požiadavkami na rozvoj všeobecných kompetencií,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c) učebnými plánmi, učebnými osnovami a štandardami.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(6) Pri hodnotení žiaka sa posudzujú získané kompetencie v súlade s učebnými osnovami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schopnosť ich využívať v oblastiach: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a) komunikačných schopností, najmä ústne a písomné spôsobilosti,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b) čitateľskej gramotnosti,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c) jazykových schopností v štátnom jazyku, v materinskom jazyku, v cudzích jazykoch,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d) využívania informačno-komunikačných technológií,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lastRenderedPageBreak/>
        <w:t>e) matematickej gramotnosti a prírodných vied,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f) sociálnych kompetencií,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g) multikultúrnych kompetencií,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h) manuálnych zručností a ich využití v praktických cvičeniach,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i) umeleckých a psychomotorických schopností,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j) analýzy problémov a schopnosti ich riešenia,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k) osobnostných vlastností ako porozumenie, znášanlivosť, tolerancia, priateľstvo,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l) kontrolovania a regulovania svojho správania, ochrany svojho zdravia a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životného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prostredia a etických princípov.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(7) Na konci prvého polroka školského roka škola vydá žiakovi natrvalo polročné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vysvedčenie. Na konci školského roka škola vydá žiakovi vysvedčenie, v ktorom sa uvádzajú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výsledky hodnotenia za prvý polrok a za druhý polrok školského roka.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Získavanie podkladov na hodnotenie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(1) Podklady na hodnotenie výchovno-vzdelávacích výsledkov a správania žiaka získava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učiteľ najmä týmito metódami, formami a prostriedkami: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a) sústavným diagnostickým pozorovaním žiaka,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b) sústavným sledovaním výkonu žiaka a jeho pripravenosti na vyučovanie,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c) rôznymi druhmi skúšok (písomné, ústne, grafické, praktické, pohybové)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didaktickými testami; uplatňuje aj metódy menej riadené (referáty, denníky,</w:t>
      </w:r>
      <w:r>
        <w:rPr>
          <w:rFonts w:cs="Times New Roman"/>
          <w:color w:val="000000"/>
          <w:szCs w:val="24"/>
        </w:rPr>
        <w:t xml:space="preserve"> sebahodnotiace </w:t>
      </w:r>
      <w:r w:rsidRPr="00E30B53">
        <w:rPr>
          <w:rFonts w:cs="Times New Roman"/>
          <w:color w:val="000000"/>
          <w:szCs w:val="24"/>
        </w:rPr>
        <w:t>listy, dotazníky, pozorovania, portfóliá) - súbor prác žiaka, ktoré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vypovedajú o jeho výkone,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d) analýzou výsledkov rôznych činností žiaka,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e) konzultáciami s ostatnými pedagogickými zamestnancami a podľa potreby s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odbornými zamestnancami zariadenia výchovného poradenstva a prevencie,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všeobecného lekára pre deti a dorast, najmä u žiaka s trvalejšími psychickými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zdravotnými ťažkosťami a poruchami,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f) rozhovormi so žiakom a so zákonným zástupcom žiaka.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(</w:t>
      </w:r>
      <w:r w:rsidRPr="00E30B53">
        <w:rPr>
          <w:rFonts w:cs="Times New Roman"/>
          <w:bCs/>
          <w:color w:val="000000"/>
          <w:szCs w:val="24"/>
        </w:rPr>
        <w:t>2) Žiak je z predmetu skúšaný ústne, písomne alebo prakticky najmenej dvakrát</w:t>
      </w:r>
      <w:r>
        <w:rPr>
          <w:rFonts w:cs="Times New Roman"/>
          <w:bCs/>
          <w:color w:val="000000"/>
          <w:szCs w:val="24"/>
        </w:rPr>
        <w:t xml:space="preserve"> </w:t>
      </w:r>
      <w:r w:rsidRPr="00E30B53">
        <w:rPr>
          <w:rFonts w:cs="Times New Roman"/>
          <w:bCs/>
          <w:color w:val="000000"/>
          <w:szCs w:val="24"/>
        </w:rPr>
        <w:t>v polročnom hodnotiacom období.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(3) Učiteľ oznamuje žiakovi výsledok každého hodnotenia a posúdi klady a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nedostatky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hodnotených prejavov a výkonov. Po ústnom skúšaní učiteľ oznámi žiakovi výsledok ihneď.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Výsledky hodnotenia písomných a grafických prác a praktických činností oznámi žiakovi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predloží k nahliadnutiu najneskôr do 10 dní.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(4) Písomné práce a ďalšie druhy skúšok rozvrhne učiteľ rovnomerne na celý školský rok.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Pravidelným rozvrhnutím hodnotiacich činností zabráni preťažovaniu žiaka. Písomné práce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archivuje do konca príslušného školského roka.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(5) Termín na vykonanie písomnej skúšky, ktorá má trvať viac ako 25 minút, prekonzultuje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učiteľ s triednym učiteľom, ktorý koordinuje plán skúšania. V jednom dni môže žiak robiť len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jednu skúšku uvedeného charakteru.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(6) Učiteľ vedie evidenciu o každom hodnotení žiaka.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(7) Podkladom pre celkové hodnotenie vyučovacieho predmetu sú: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a) známky alebo slovné hodnotenie za ústne odpovede,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b) známky alebo slovné hodnotenie za písomné práce, didaktické testy, grafické práce,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praktické práce, pohybové činnosti,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c) posúdenie prejavov žiaka podľa zásad hodnotenia z bodu (4)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Hodnotenie prospechu a správania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(8) Prospech žiaka v jednotlivých vyučovacích predmetoch sa klasifikuje týmito stupňami: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lastRenderedPageBreak/>
        <w:t>1 – výborný,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2 – chválitebný,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3 – dobrý,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4 – dostatočný,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5 – nedostatočný.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1 (výborný)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ovláda poznatky, pojmy a zákonitosti podľa uč</w:t>
      </w:r>
      <w:r>
        <w:rPr>
          <w:rFonts w:cs="Times New Roman"/>
          <w:color w:val="000000"/>
          <w:szCs w:val="24"/>
        </w:rPr>
        <w:t xml:space="preserve">ebných osnov a vie ich pohotovo </w:t>
      </w:r>
      <w:r w:rsidRPr="00E30B53">
        <w:rPr>
          <w:rFonts w:cs="Times New Roman"/>
          <w:color w:val="000000"/>
          <w:szCs w:val="24"/>
        </w:rPr>
        <w:t>využívať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pri intelektuálnych, motorických, praktických a iných činnostiach. Samostatne a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tvorivo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uplatňuje osvojené vedomosti a kľúčové kompetencie pri riešení jednotlivých úloh,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hodnotení javov a zákonitostí. Jeho ústny aj písomný prejav je správny, výstižný. Grafický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prejav je estetický. Výsledky jeho činností sú kvalitné až originálne.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2 (chválitebný)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ovláda poznatky, pojmy a zákonitosti podľa učebných osnov a vie ich pohotovo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využívať. Má osvojené kľúčové kompetencie, ktoré tvorivo aplikuje pri intelektuálnych,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motorických, praktických a iných činnostiach. Uplatňuje osvojené vedomosti a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kľúčové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kompetencie pri riešení jednotlivých úloh, hodnotení javov a zákonitostí samostatne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kreatívne alebo s menšími podnetmi učiteľa. Jeho ústny aj písomný prejav má občas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nedostatky v správnosti, presnosti a výstižnosti. Grafický prejav je prevažne estetický.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Výsledky jeho činností sú kvalitné, bez väčších nedostatkov.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3 (dobrý)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má v celistvosti a úplnosti osvojenie poznatkov, pojmov a zákonitostí podľa učebných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osnov a pri ich využívaní má nepodstatné medzery. Má osvojené kľúčové kompetencie, ktoré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využíva pri intelektuálnych, motorických, praktických a iných činnostiach s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menšími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nedostatkami. Na podnet učiteľa uplatňuje osvojené vedomosti a kľúčové kompetencie pri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riešení jednotlivých úloh, hodnotení javov a zákonitostí. Podstatnejšie nepresnosti dokáže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 učiteľovou pomocou opraviť. V ústnom a písomnom prejave má častejšie nedostatky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 správnosti, presnosti, výstižnosti. Grafický prejav je menej estetický. Výsledky jeho činností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sú menej kvalitné.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4 (dostatočný)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má závažné medzery v celistvosti a úplnosti osvojenia poznatkov a zákonitostí podľa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učebných osnov ako aj v ich využívaní. Pri riešení teoretických a praktických úloh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 uplatňovaním kľúčových kompetencií sa vyskytujú podstatné chyby. Je nesamostatný pri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využívaní poznatkov a hodnotení javov. Jeho ústny aj písomný prejav má často v správnosti,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presnosti a výstižnosti vážne nedostatky. V kvalite výsledkov jeho činností sa prejavujú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omyly, grafický prejav je málo estetický. Vážne nedostatky dokáže žiak s pomocou učiteľa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opraviť.</w:t>
      </w:r>
    </w:p>
    <w:p w:rsidR="0086292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5 (nedostatočný)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si neosvojil vedomosti a zákonitosti požadované učebnými osnovami, má v nich závažné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medzery, preto ich nedokáže využívať. Pri riešení teoretických a praktických úloh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 uplatňovaním kľúčových kompetencií sa vyskytujú značné chyby. Je nesamostatný pri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využívaní poznatkov, hodnotení javov, nevie svoje vedomosti uplatniť ani na podnet učiteľa.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Jeho ústny a písomný prejav je nesprávny, nepresný. Kvalita výsledkov jeho činností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grafický prejav sú na nízkej úrovni. Vážne nedostatky nedokáže opraviť ani s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pomocou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učiteľa.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</w:t>
      </w:r>
      <w:r w:rsidRPr="00E30B53">
        <w:rPr>
          <w:rFonts w:cs="Times New Roman"/>
          <w:b/>
          <w:color w:val="000000"/>
          <w:szCs w:val="24"/>
        </w:rPr>
        <w:t>4) Správanie žiaka sa klasifikuje týmito stupňami: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1 – veľmi dobré,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2 – uspokojivé,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3 – menej uspokojivé,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4 – neuspokojivé.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1 (veľmi dobré)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lastRenderedPageBreak/>
        <w:t>Žiak dodržiava pravidlá správania a ustanovenia školského poriadku a len ojedinele sa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dopúšťa menej závažných previnení.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2 (uspokojivé)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porušuje jednotlivé pravidlá školského poriadku, je prístupný výchovnému pôsobeniu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usiluje sa svoje chyby napraviť.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3 (menej uspokojivé)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závažne porušuje pravidlá správania a školský poriadok alebo sa dopúšťa ďalších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previnení.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30B53">
        <w:rPr>
          <w:rFonts w:cs="Times New Roman"/>
          <w:b/>
          <w:color w:val="000000"/>
          <w:szCs w:val="24"/>
        </w:rPr>
        <w:t>Stupeň 4 (neuspokojivé)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Žiak sústavne porušuje pravidlá správania a školský poriadok, zámerne narúša korektné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vzťahy medzi spolužiakmi a závažnými previneniami ohrozuje ostatných žiakov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zamestnancov školy.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(5) Celkové hodnotenie žiaka prípravného ročníka, nultého ročníka, prvého ročníka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základnej školy sa na konci prvého polroka a druhého polroka na vysvedčení vyjadruje: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prospel (a),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8D8D8D"/>
          <w:szCs w:val="24"/>
        </w:rPr>
      </w:pPr>
      <w:r w:rsidRPr="00E30B53">
        <w:rPr>
          <w:rFonts w:cs="Times New Roman"/>
          <w:color w:val="000000"/>
          <w:szCs w:val="24"/>
        </w:rPr>
        <w:t>neprospel (a).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(6) Celkové hodnotenie žiaka druhého ročníka až deviateho ročníka základnej školy sa na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konci prvého polroka a druhého polroka na vysvedčení vyjadruje: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a) prospel (a) s vyznamenaním,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b) prospel (a) veľmi dobre,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c) prospel (a),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d) neprospel(a).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(7) Žiak prospel s vyznamenaním, ak ani v jednom povinnom vyučovacom predmete nemá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prospech horší ako chválitebný, priemerný stupeň prospechu z povinných vyučovacích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predmetov nemá horší ako 1,5 a jeho správanie je veľmi dobré; ak pri slovnom hodnotení ani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 jednom vyučovacom predmete nedosiahol horšie hodnotenie ako „dosiahol dobré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výsledky“ a jeho správanie je veľmi dobré.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(8) Žiak prospel veľmi dobre, ak ani v jednom povinnom vyučovacom predmete nemá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stupeň prospechu horší ako dobrý, priemerný stupeň prospechu z povinných predmetov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nemá horší ako 2,0 a jeho správanie je veľmi dobré; ak pri slovnom hodnotení ani v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jednom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povinnom vyučovacom predmete nedosiahol horšie hodnotenie ako „dosiahol uspokojivé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výsledky“ a jeho správanie je veľmi dobré.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(9) Žiak prospel, ak nemá stupeň prospechu nedostatočný ani v jednom povinnom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vyučovacom predmete; ak pri slovnom hodnotení ani v jednom povinnom vyučovacom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predmete nebol hodnotený ako „dosiahol neuspokojivé výsledky“.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(10) Žiak neprospel, ak má z niektorého povinného vyučovacieho predmetu aj po opravnej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skúške stupeň nedostatočný; ak pri slovnom hodnotení z niektorého povinného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vyučovacieho predmetu aj po opravnej skúške bol hodnotený ako „dosiahol neuspokojivé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výsledky“.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(11) Žiakovi, ktorý je v niektorom vyučovacom predmete neklasifikovaný (nehodnotený), sa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na vysvedčení a v katalógovom liste uvádza namiesto klasifikačného stupňa alebo slovného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hodnotenia slovo: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a) absolvoval, ak sa žiak aktívne zúčastňoval na vyučovacom procese daného predmetu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alebo ak bol žiak prítomný na vyučovacej hodine, aj keď zo závažných objektívnych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dôvodov nepracoval,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b) neabsolvoval, ak žiak zo závažných dôvodov nemohol vykonávať požadované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intelektuálne a motorické činnosti, a preto sa na vyučovacom predmete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ospravedlnene nezúčastňoval,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c) neabsolvoval, ak žiak na vyučovacej hodine nepracoval, nevie uplatniť svoje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vedomosti a zručnosti ani na podnet učiteľa; celkové hodnotenie takého žiaka je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neprospel.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Postup pri hodnotení žiaka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lastRenderedPageBreak/>
        <w:t>Stupeň prospechu určí učiteľ, ktorý vyučuje príslušný predmet.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Pri celkovom hodnotení sa pri určovaní stupňa prospechu v jednotlivých predmetoch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hodnotí kvalita vedomostí a zručností, ktorú žiak dosiahol na konci hodnotiaceho obdobia,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pričom sa prihliada na systematickosť práce počas celého obdobia. Stupeň prospechu sa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neurčuje na základe priemeru klasifikácie za príslušné obdobie. Riaditeľ určí spôsob, akým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budú triedni učitelia a vedenie školy informovaní o stave hodnotenia žiaka v triede,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zabezpečí zjednotenie hodnotiacich kritérií u všetkých učiteľov školy.</w:t>
      </w:r>
    </w:p>
    <w:p w:rsidR="0086292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Hodnotenie žiaka so zdravotným znevýhodnením sa uskutočňuje v súlade so Zásadami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hodnotenia žiaka so zdravotným znevýhodnením začleneného v základnej škole, ktoré sú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uvedené v prílohe č. 3.</w:t>
      </w:r>
    </w:p>
    <w:p w:rsidR="00862923" w:rsidRPr="005074FC" w:rsidRDefault="00862923" w:rsidP="0086292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074FC">
        <w:rPr>
          <w:rFonts w:cs="Times New Roman"/>
          <w:szCs w:val="24"/>
        </w:rPr>
        <w:t>Ak sa na prospechu žiaka okrem jeho zdravotného znevýhodnenia podieľa významnou mierou viac faktorov, k hodnoteniu a klasifikácii stupňom nedostatočný je možné pristúpiť po odbornom posúdení a odporučení tohto postupu poradenským zariadením. (2.4. Školská integrácia bod 4 POP 2019/2020).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Triedny učiteľ a učitelia jednotlivých predmetov priebežne a preukázateľným spôsobom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informujú zákonného zástupcu žiaka o prospechu a správaní žiaka. Na informovanie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zákonného zástupcu o priebežných výsledkoch žiaka sa používa žiacka knižka, internetová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žiacka knižka alebo iný informačný prostriedok.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Hodnotenie žiaka v náhradnom termíne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(1) Ak pre závažné objektívne príčiny nemožno žiaka hodnotiť v riadnom termíne v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prvom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polroku, žiak sa za prvý polrok nehodnotí. Riaditeľ určí na jeho hodnotenie náhradný termín,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a to spravidla tak, aby sa hodnotenie žiaka mohlo vykonať najneskôr do dvoch mesiacov po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skončení prvého polroka. Za hodnotenie žiaka zodpovedá príslušný vyučujúci predmetu.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(2) Ak pre závažné objektívne príčiny nemožno hodnotiť žiaka na konci druhého polroka,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riaditeľ určí na jeho hodnotenie náhradný termín, a to tak, aby sa hodnotenie žiaka vykonalo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spravidla v poslednom týždni augusta.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Opravné skúšky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(1) Žiak, ktorý má na konci druhého polroku najviac z dvoch povinných vyučovacích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predmetov prospech nedostatočný alebo dosiahol neuspokojivé výsledky v</w:t>
      </w:r>
      <w:r>
        <w:rPr>
          <w:rFonts w:cs="Times New Roman"/>
          <w:color w:val="000000"/>
          <w:szCs w:val="24"/>
        </w:rPr>
        <w:t> </w:t>
      </w:r>
      <w:r w:rsidRPr="00E30B53">
        <w:rPr>
          <w:rFonts w:cs="Times New Roman"/>
          <w:color w:val="000000"/>
          <w:szCs w:val="24"/>
        </w:rPr>
        <w:t>slovnom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hodnotení, alebo vyučovací predmet neabsolvoval a neprospel, môže na základe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rozhodnutia riaditeľa vykonať z týchto predmetov opravnú skúšku.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(2) Obsah a formu opravnej skúšky žiaka, ktorý na konci druhého polroka je hodnotený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neabsolvoval a neprospel v niektorom vyučovacom predmete, určí riaditeľ po prerokovaní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 pedagogickej rade.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(3) Opravnú skúšku môže vykonať aj žiak, ktorého prospech na konci prvého polroka je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nedostatočný najviac z dvoch povinných vyučovacích predmetov, ktoré sa vyučujú len v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prvom polroku.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(4) Termín opravných skúšok určí riaditeľ školy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(5) Žiak, ktorý bez závažných dôvodov nepríde na opravnú skúšku, sa hodnotí z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vyučovacieho predmetu, z ktorého mal vykonať opravnú skúšku, stupňom prospechu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nedostatočný alebo dosiahol neuspokojivé výsledky.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E30B53">
        <w:rPr>
          <w:rFonts w:cs="Times New Roman"/>
          <w:b/>
          <w:bCs/>
          <w:color w:val="000000"/>
          <w:szCs w:val="24"/>
        </w:rPr>
        <w:t>Hodnotenie správania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(1) Kritériom na hodnotenie správania je dodržiavanie pravidiel správania žiaka 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školského poriadku počas hodnotiaceho obdobia. Učitelia pritom využívajú najmä pozitívnu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motiváciu.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(2) Správanie žiaka sa hodnotí so zreteľom na vekové osobitosti podľa týchto požiadaviek: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lastRenderedPageBreak/>
        <w:t>a) pochvaly a iné ocenenia sa udeľujú za mimoriadny prejav aktivity a iniciatívy, za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záslužný alebo statočný čin; návrh na udelenie pochvaly alebo iného ocenenia sa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prerokuje v pedagogickej rade,</w:t>
      </w: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0B53">
        <w:rPr>
          <w:rFonts w:cs="Times New Roman"/>
          <w:color w:val="000000"/>
          <w:szCs w:val="24"/>
        </w:rPr>
        <w:t>b) opatrenie na posilnenie disciplíny žiaka sa ukladá po objektívnom prešetrení za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závažné alebo opakované previnenie proti školskému poriadku, ktoré spravidla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>predchádza zníženiu stupňa zo správania; podľa závažnosti previnenia sa ukladá</w:t>
      </w:r>
      <w:r>
        <w:rPr>
          <w:rFonts w:cs="Times New Roman"/>
          <w:color w:val="000000"/>
          <w:szCs w:val="24"/>
        </w:rPr>
        <w:t xml:space="preserve"> </w:t>
      </w:r>
      <w:r w:rsidRPr="00E30B53">
        <w:rPr>
          <w:rFonts w:cs="Times New Roman"/>
          <w:color w:val="000000"/>
          <w:szCs w:val="24"/>
        </w:rPr>
        <w:t xml:space="preserve">niektoré z opatrení, najmä </w:t>
      </w:r>
      <w:r w:rsidRPr="00217ABE">
        <w:rPr>
          <w:rFonts w:cs="Times New Roman"/>
          <w:color w:val="000000"/>
          <w:szCs w:val="24"/>
        </w:rPr>
        <w:t>napomenutie od triedneho učiteľa, pokarhanie od triedneho učiteľa, pokarhanie od riaditeľa školy.</w:t>
      </w: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217ABE">
        <w:rPr>
          <w:rFonts w:cs="Times New Roman"/>
          <w:color w:val="000000"/>
          <w:szCs w:val="24"/>
        </w:rPr>
        <w:t>(3) Hodnotenie správania žiaka navrhuje triedny učiteľ po prerokovaní s učiteľmi, ktorí v triede vyučujú a schvaľuje riaditeľ po prerokovaní v pedagogickej rade. Pochvaly a iné ocenenia, výchovné opatrenia sa zaznamenávajú v triednom výkaze alebo katalógovom liste žiaka. Udelenie zníženého stupňa zo správania sa odôvodní v triednom výkaze alebo katalógovom liste žiaka.</w:t>
      </w: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217ABE">
        <w:rPr>
          <w:rFonts w:cs="Times New Roman"/>
          <w:color w:val="000000"/>
          <w:szCs w:val="24"/>
        </w:rPr>
        <w:t>(4) Hodnotenie správania začleneného žiaka so špeciálnymi výchovno-vzdelávacími potrebami (s poruchami správania) sa posudzuje s prihliadnutím na jeho druh zdravotného znevýhodnenia v úzkej spolupráci so zariadením výchovného poradenstva a prevencie, so špeciálnym pedagógom a zákonným zástupcom žiaka.</w:t>
      </w: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color w:val="000000"/>
          <w:szCs w:val="24"/>
        </w:rPr>
      </w:pPr>
      <w:r w:rsidRPr="00217ABE">
        <w:rPr>
          <w:rFonts w:cs="Times New Roman"/>
          <w:b/>
          <w:bCs/>
          <w:i/>
          <w:iCs/>
          <w:color w:val="000000"/>
          <w:szCs w:val="24"/>
        </w:rPr>
        <w:t>Na hodnotenie správania v Základnej škole s materskou školou Oravská Polhora 130 je vypracovaný školský poriadok</w:t>
      </w: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color w:val="000000"/>
          <w:szCs w:val="24"/>
        </w:rPr>
      </w:pP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217ABE">
        <w:rPr>
          <w:rFonts w:cs="Times New Roman"/>
          <w:b/>
          <w:bCs/>
          <w:color w:val="000000"/>
          <w:szCs w:val="24"/>
        </w:rPr>
        <w:t>Postup do vyššieho ročníka</w:t>
      </w: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217ABE">
        <w:rPr>
          <w:rFonts w:cs="Times New Roman"/>
          <w:color w:val="000000"/>
          <w:szCs w:val="24"/>
        </w:rPr>
        <w:t>(1) Do vyššieho ročníka postupuje žiak, ktorý prospel.</w:t>
      </w:r>
    </w:p>
    <w:p w:rsidR="00862923" w:rsidRPr="00217ABE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217ABE">
        <w:rPr>
          <w:rFonts w:cs="Times New Roman"/>
          <w:color w:val="000000"/>
          <w:szCs w:val="24"/>
        </w:rPr>
        <w:t>(2) Žiak, ktorý bol na konci druhého polroka hodnotený stupňom prospechu nedostatočný alebo dosiahol neuspokojivé výsledky z viac ako dvoch povinných vyučovacích predmetov, opakuje ročník.</w:t>
      </w:r>
    </w:p>
    <w:p w:rsidR="00862923" w:rsidRPr="00217ABE" w:rsidRDefault="00862923" w:rsidP="00862923">
      <w:pPr>
        <w:jc w:val="both"/>
        <w:rPr>
          <w:rFonts w:cs="Times New Roman"/>
          <w:szCs w:val="24"/>
        </w:rPr>
      </w:pPr>
      <w:r w:rsidRPr="00217ABE">
        <w:rPr>
          <w:rFonts w:cs="Times New Roman"/>
          <w:color w:val="000000"/>
          <w:szCs w:val="24"/>
        </w:rPr>
        <w:t>(3) Ročník opakuje aj žiak, ktorého nebolo možné hodnotiť ani v náhradnom termíne zo závažných objektívnych dôvodov, najmä zdravotných, dlhodobého pobytu v zahraničí. Žiak, ktorý neprospel v čase, keď plní povinnú školskú dochádzku, môže opakovať ročník len raz, vo výnimočných prípadoch, ak je to v prospech žiaka, aj viackrát.</w:t>
      </w:r>
      <w:r w:rsidRPr="00217ABE">
        <w:rPr>
          <w:rFonts w:cs="Times New Roman"/>
          <w:szCs w:val="24"/>
        </w:rPr>
        <w:t xml:space="preserve"> </w:t>
      </w:r>
    </w:p>
    <w:p w:rsidR="00862923" w:rsidRPr="00217ABE" w:rsidRDefault="00862923" w:rsidP="00862923">
      <w:pPr>
        <w:tabs>
          <w:tab w:val="left" w:pos="567"/>
        </w:tabs>
        <w:ind w:right="12"/>
        <w:rPr>
          <w:rFonts w:cs="Times New Roman"/>
          <w:b/>
          <w:iCs/>
          <w:szCs w:val="24"/>
        </w:rPr>
      </w:pPr>
      <w:r w:rsidRPr="00217ABE">
        <w:rPr>
          <w:rFonts w:cs="Times New Roman"/>
          <w:b/>
          <w:iCs/>
          <w:szCs w:val="24"/>
        </w:rPr>
        <w:t>Zásady hodnotenia žiaka so zdravotným znevýhodnením</w:t>
      </w:r>
      <w:r>
        <w:rPr>
          <w:rFonts w:cs="Times New Roman"/>
          <w:b/>
          <w:iCs/>
          <w:szCs w:val="24"/>
        </w:rPr>
        <w:t xml:space="preserve"> </w:t>
      </w:r>
      <w:r w:rsidRPr="00217ABE">
        <w:rPr>
          <w:rFonts w:cs="Times New Roman"/>
          <w:b/>
          <w:iCs/>
          <w:szCs w:val="24"/>
        </w:rPr>
        <w:t>začleneného v základnej škole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Pri určení metód a foriem hodnotenia žiaka so zdravotným znevýhodnením sa učiteľ riadi odporúčaniami poradenského zariadenia rezortu školstva.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Pri hodnotení učebných výsledkov učiteľ  rešpektuje psychický a fyzický zdravotný stav  žiaka, druh a stupeň zdravotného znevýhodnenia, ak má vplyv na úroveň a  výsledky práce žiaka v príslušnom predmete.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Učiteľ posudzuje učebné výsledky žiaka objektívne a primerane náročne, pričom prihliada aj na jeho vynaložené úsilie, svedomitosť,  individuálne schopnosti, záujmy a na predpoklady jeho ďalšieho vzdelávania po ukončení povinnej školskej dochádzky. Pri hodnotení učebných výsledkov žiaka kladie dôraz na jeho individuálne schopnosti, ktoré sú základom jeho pracovnej a sociálnej integrácie.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 xml:space="preserve">U žiaka so zdravotným znevýhodnením, ktorý má výrazné rozdiely vo výkonoch v ústnej a písomnej skúške, sa pri skúšaní uprednostňuje forma, ktorá je pre neho výhodnejšia, a ktorá predstavuje východisko pre  hodnotenie jeho učebných výsledkov. 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Žiakovi s narušenými komunikačnými schopnosťami (chybami a poruchami reči a vývinovými poruchami učenia), žiakovi so sluchovým postihnutím a žiakovi s autizmom alebo ďalšími pervazívnymi vývinovými poruchami zabezpečí učiteľ pri ústnej odpovedi také podmienky, aby neutrpel psychickú ujmu. Učiteľ v konkrétnych prípadoch zváži, či  uprednostní písomnú, praktickú alebo ústnu formu  odpovede.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lastRenderedPageBreak/>
        <w:t>Žiak s diagnózou zajakavosť môže byť ústne skúšaný a na obsah jeho výpovede môžu byť kladené rovnaké nároky ako u ostatných žiakov, ak nemá písomné odporúčanie poradenského zariadenia rezortu školstva o vylúčení ústneho skúšania. Formálna stránka odpovede sa nehodnotí. Zajakavému žiakovi  je potrebné poskytnúť viac času na  odpoveď a taktne o tom poučiť aj spolužiakov.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Pri skúšaní žiaka so sluchovým alebo zrakovým postihnutím učiteľ dbá, aby správne a jednoznačne porozumel zadaným otázkam a úlohám.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Pri hodnotení učebných výsledkov žiaka s narušenými komunikačnými schopnosťami alebo so sluchovým postihnutím sa hodnotia predovšetkým vecné poznatky a praktické zručnosti, nie úroveň jazykového prejavu.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Pri hodnotení učebných výsledkov žiaka so zrakovým postihnutím učiteľ uprednostňuje ústnu odpoveď pred písomnou prácou.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Úroveň čítania sa hodnotí individuálne, s ohľadom na druh a stupeň zdravotného znevýhodnenia žiaka.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Žiak s vývinovými poruchami učenia (dyslexia, dysgrafia, dysortografia) môže písať diktát, alebo byť skúšaný písomnou formou len za podmienky, že bol vopred pripravený špeciálnymi metodickými postupmi na vyučovaní. Diktát žiaka s vývinovými  poruchami učenia učiteľ nehodnotí známkami, ale slovne,  vyčísli počet chýb a pri hodnotení spolupracuje so žiakom.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 xml:space="preserve">Ak žiak so sluchovým postihnutím píše diktát, nehodnotí sa známkou, ale slovne a pri hodnotení učiteľ spolupracuje so žiakom. 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Grafický prejav  žiaka s takým zdravotným znevýhodnením, ktoré má vplyv na jeho úroveň (napr. písanie, výtvarný prejav), sa priebežne ani súhrnne nehodnotí známkou.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Estetická stránka grafického prejavu žiaka so zrakovým postihnutím, ktorý používa bežné písmo, sa nehodnotí.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 xml:space="preserve">U žiaka so zrakovým postihnutím, ktorý používa bežné písmo, učiteľ pri dlhotrvajúcich písomných skúškach počíta s primeranou, individuálne stanovenou dobou zrakového odpočinku. Dĺžka zrakového zaťaženia pri práci s hľadením do blízka vychádza z odporúčania poradenského zariadenia rezortu školstva. 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U žiaka so zrakovým postihnutím, ktorý používa Braillovo písmo, učiteľ pri všetkých druhoch písomných skúšok počíta s časovou rezervou potrebnou na obsluhu špeciálnych pomôcok.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Žiak so zdravotným znevýhodnením, ktorý sa rýchlo unaví, musí mať možnosť pri písomnej skúške pracovať individuálnym tempom, prípadne krátko relaxovať.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Ak v správaní zdravotne znevýhodneného žiaka a žiaka s chronickými ochoreniami (napr. diabetes, choroby srdca, onkologické, neurologické ochorenia, poúrazové stavy a pod.) učiteľ pozoruje prejavy (ako napr. impulzívnosť, precitlivelosť, podráždenosť, poruchy pozornosti,  únava a pod.), ktoré môžu byť dôsledkom postihnutia alebo chronického ochorenia, toto zohľadňuje pri jeho hodnotení.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Učiteľ primerane dlhé obdobie nehodnotí žiaka s chronickým ochorením, žiaka  zdravotne oslabeného, alebo po dlhodobom ochorení, ak ešte nemohol byť adekvátne pripravený a jeho výkon bol výrazne nižší ako zvyčajne. Tento žiak môže byť bežným spôsobom hodnotený, až keď sa doučí učebnú látku podľa individuálneho programu.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Pri hodnotení učebných výsledkov žiaka, ktorý sa vrátil do kmeňovej školy  zo školy pri zdravotníckom zariadení, učiteľ kmeňovej školy rešpektuje hodnotenie učiteľa školy pri zdravotníckom zariadení, v tých vyučovacích predmetoch, z ktorých bol hodnotený.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Žiak so zdravotným znevýhodnením, ktorý plní ciele učebných osnov v predmetoch cudzí jazyk, telesná výchova, výtvarná výchova,  hudobná výchova a pracovné vyučovanie v rozsahu primeranom svojim predpokladom, sa jeho učebné výsledky hodnotia s ohľadom na druh a stupeň zdravotného znevýhodnenia.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lastRenderedPageBreak/>
        <w:t>Žiak, ktorý vzhľadom na druh a stupeň svojho znevýhodnenia nemôže v celku plniť učebné osnovy základnej školy v niektorých alebo všetkých predmetoch a postupuje podľa individuálneho vzdelávacieho programu, jeho učebné výsledky sa priebežne aj súhrnne na vysvedčení hodnotia podľa individuálnych kritérií. Na vysvedčení v doložke, alebo  v rámci súhrnného slovného hodnotenia triedny učiteľ uvedie, v ktorých predmetoch žiak postupoval podľa individuálneho učebného programu.</w:t>
      </w:r>
    </w:p>
    <w:p w:rsidR="00862923" w:rsidRPr="00217ABE" w:rsidRDefault="00862923" w:rsidP="00671E7A">
      <w:pPr>
        <w:numPr>
          <w:ilvl w:val="0"/>
          <w:numId w:val="58"/>
        </w:numPr>
        <w:overflowPunct w:val="0"/>
        <w:autoSpaceDE w:val="0"/>
        <w:autoSpaceDN w:val="0"/>
        <w:adjustRightInd w:val="0"/>
        <w:ind w:right="12" w:hanging="570"/>
        <w:jc w:val="both"/>
        <w:textAlignment w:val="baseline"/>
        <w:rPr>
          <w:rFonts w:cs="Times New Roman"/>
          <w:szCs w:val="24"/>
        </w:rPr>
      </w:pPr>
      <w:r w:rsidRPr="00217ABE">
        <w:rPr>
          <w:rFonts w:cs="Times New Roman"/>
          <w:szCs w:val="24"/>
        </w:rPr>
        <w:t>Pri polročnom a koncoročnom hodnotení zdravotne znevýhodneného žiaka  sa používa rovnaké  tlačivo vysvedčenia ako pre ostatných žiakov.</w:t>
      </w:r>
    </w:p>
    <w:p w:rsidR="00862923" w:rsidRPr="00F44BD4" w:rsidRDefault="00862923" w:rsidP="00862923">
      <w:pPr>
        <w:jc w:val="both"/>
        <w:rPr>
          <w:rFonts w:cs="Times New Roman"/>
          <w:szCs w:val="24"/>
        </w:rPr>
      </w:pPr>
      <w:r w:rsidRPr="00F44BD4">
        <w:rPr>
          <w:rFonts w:cs="Times New Roman"/>
          <w:szCs w:val="24"/>
        </w:rPr>
        <w:t>Hodnotenie by malo:</w:t>
      </w:r>
    </w:p>
    <w:p w:rsidR="00862923" w:rsidRPr="00B04B41" w:rsidRDefault="00862923" w:rsidP="00671E7A">
      <w:pPr>
        <w:pStyle w:val="Odsekzoznamu"/>
        <w:numPr>
          <w:ilvl w:val="0"/>
          <w:numId w:val="57"/>
        </w:numPr>
        <w:spacing w:after="200" w:line="276" w:lineRule="auto"/>
        <w:jc w:val="both"/>
        <w:rPr>
          <w:rFonts w:cs="Times New Roman"/>
          <w:szCs w:val="24"/>
        </w:rPr>
      </w:pPr>
      <w:r w:rsidRPr="00B04B41">
        <w:rPr>
          <w:rFonts w:cs="Times New Roman"/>
          <w:szCs w:val="24"/>
        </w:rPr>
        <w:t>obsahovať vyjadrenie kvality vedomostí, zručností a návykov žiaka vzhľadom na druh a      stupeň jeho mentálneho postihnutia,</w:t>
      </w:r>
    </w:p>
    <w:p w:rsidR="00862923" w:rsidRPr="00B04B41" w:rsidRDefault="00862923" w:rsidP="00671E7A">
      <w:pPr>
        <w:pStyle w:val="Odsekzoznamu"/>
        <w:numPr>
          <w:ilvl w:val="0"/>
          <w:numId w:val="57"/>
        </w:numPr>
        <w:spacing w:after="200" w:line="276" w:lineRule="auto"/>
        <w:jc w:val="both"/>
        <w:rPr>
          <w:rFonts w:cs="Times New Roman"/>
          <w:szCs w:val="24"/>
        </w:rPr>
      </w:pPr>
      <w:r w:rsidRPr="00B04B41">
        <w:rPr>
          <w:rFonts w:cs="Times New Roman"/>
          <w:szCs w:val="24"/>
        </w:rPr>
        <w:t>nadväzovať na individuálny výchovno-vzdelávací program žiaka, na vytýčené ciele vzdelávania,</w:t>
      </w:r>
    </w:p>
    <w:p w:rsidR="00862923" w:rsidRPr="00B04B41" w:rsidRDefault="00862923" w:rsidP="00671E7A">
      <w:pPr>
        <w:pStyle w:val="Odsekzoznamu"/>
        <w:numPr>
          <w:ilvl w:val="0"/>
          <w:numId w:val="57"/>
        </w:numPr>
        <w:spacing w:after="200" w:line="276" w:lineRule="auto"/>
        <w:jc w:val="both"/>
        <w:rPr>
          <w:rFonts w:cs="Times New Roman"/>
          <w:szCs w:val="24"/>
        </w:rPr>
      </w:pPr>
      <w:r w:rsidRPr="00B04B41">
        <w:rPr>
          <w:rFonts w:cs="Times New Roman"/>
          <w:szCs w:val="24"/>
        </w:rPr>
        <w:t>poskytovať aj informácie o možnostiach rozvoja a skvalitnenia vzdelávania žiaka,</w:t>
      </w:r>
    </w:p>
    <w:p w:rsidR="00862923" w:rsidRPr="00B04B41" w:rsidRDefault="00862923" w:rsidP="00671E7A">
      <w:pPr>
        <w:pStyle w:val="Odsekzoznamu"/>
        <w:numPr>
          <w:ilvl w:val="0"/>
          <w:numId w:val="57"/>
        </w:numPr>
        <w:spacing w:after="200" w:line="276" w:lineRule="auto"/>
        <w:jc w:val="both"/>
        <w:rPr>
          <w:rFonts w:cs="Times New Roman"/>
          <w:szCs w:val="24"/>
        </w:rPr>
      </w:pPr>
      <w:r w:rsidRPr="00B04B41">
        <w:rPr>
          <w:rFonts w:cs="Times New Roman"/>
          <w:szCs w:val="24"/>
        </w:rPr>
        <w:t>vyzdvihnúť individuálny pokrok v učení a v školskej práci žiaka,</w:t>
      </w:r>
    </w:p>
    <w:p w:rsidR="00862923" w:rsidRPr="00B04B41" w:rsidRDefault="00862923" w:rsidP="00671E7A">
      <w:pPr>
        <w:pStyle w:val="Odsekzoznamu"/>
        <w:numPr>
          <w:ilvl w:val="0"/>
          <w:numId w:val="57"/>
        </w:numPr>
        <w:spacing w:after="200" w:line="276" w:lineRule="auto"/>
        <w:jc w:val="both"/>
        <w:rPr>
          <w:rFonts w:cs="Times New Roman"/>
          <w:szCs w:val="24"/>
        </w:rPr>
      </w:pPr>
      <w:r w:rsidRPr="00B04B41">
        <w:rPr>
          <w:rFonts w:cs="Times New Roman"/>
          <w:szCs w:val="24"/>
        </w:rPr>
        <w:t>sprostredkovať žiakovi pohľad na jeho učenie, podporiť a posilniť žiaka k ďalšiemu vzdelávaniu (povzbudzovať a motivovať žiaka k učeniu),</w:t>
      </w:r>
    </w:p>
    <w:p w:rsidR="00862923" w:rsidRPr="00B04B41" w:rsidRDefault="00862923" w:rsidP="00671E7A">
      <w:pPr>
        <w:pStyle w:val="Odsekzoznamu"/>
        <w:numPr>
          <w:ilvl w:val="0"/>
          <w:numId w:val="57"/>
        </w:numPr>
        <w:spacing w:after="200" w:line="276" w:lineRule="auto"/>
        <w:jc w:val="both"/>
        <w:rPr>
          <w:rFonts w:cs="Times New Roman"/>
          <w:szCs w:val="24"/>
        </w:rPr>
      </w:pPr>
      <w:r w:rsidRPr="00B04B41">
        <w:rPr>
          <w:rFonts w:cs="Times New Roman"/>
          <w:szCs w:val="24"/>
        </w:rPr>
        <w:t>malo by byť sformulované tak, aby nemalo na žiaka negatívny dopad.</w:t>
      </w:r>
    </w:p>
    <w:p w:rsidR="00862923" w:rsidRDefault="00862923" w:rsidP="00862923">
      <w:pPr>
        <w:jc w:val="both"/>
        <w:rPr>
          <w:rFonts w:cs="Times New Roman"/>
          <w:szCs w:val="24"/>
        </w:rPr>
      </w:pPr>
      <w:r w:rsidRPr="00B04B41">
        <w:rPr>
          <w:rFonts w:cs="Times New Roman"/>
          <w:szCs w:val="24"/>
        </w:rPr>
        <w:t>Žiak s mentálnym postihnutím je hodnotený podľa Metodických pokynov na hodnotenie a klasifikáciu žiakov s mentálnym postihnutím.</w:t>
      </w:r>
    </w:p>
    <w:p w:rsidR="00862923" w:rsidRPr="00E30B53" w:rsidRDefault="00862923" w:rsidP="0086292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E1537C" w:rsidRDefault="00E1537C" w:rsidP="00E1537C">
      <w:pPr>
        <w:spacing w:line="394" w:lineRule="auto"/>
        <w:ind w:left="29" w:right="13953"/>
        <w:jc w:val="center"/>
      </w:pPr>
    </w:p>
    <w:p w:rsidR="00E1537C" w:rsidRDefault="00E1537C" w:rsidP="00E1537C">
      <w:pPr>
        <w:spacing w:line="394" w:lineRule="auto"/>
        <w:ind w:left="29" w:right="13953"/>
        <w:jc w:val="center"/>
      </w:pPr>
    </w:p>
    <w:p w:rsidR="00E1537C" w:rsidRDefault="00E1537C" w:rsidP="00E1537C">
      <w:pPr>
        <w:jc w:val="center"/>
      </w:pPr>
      <w:r>
        <w:rPr>
          <w:b/>
          <w:sz w:val="32"/>
        </w:rPr>
        <w:t>Systém hodn</w:t>
      </w:r>
      <w:r w:rsidR="002A6BC3">
        <w:rPr>
          <w:b/>
          <w:sz w:val="32"/>
        </w:rPr>
        <w:t>otenia žiakov v primárnom vzdelávaní</w:t>
      </w:r>
    </w:p>
    <w:p w:rsidR="00E1537C" w:rsidRDefault="00E1537C" w:rsidP="00E1537C">
      <w:pPr>
        <w:spacing w:line="255" w:lineRule="auto"/>
        <w:ind w:left="29" w:right="13953"/>
      </w:pPr>
    </w:p>
    <w:p w:rsidR="00E1537C" w:rsidRDefault="00E1537C" w:rsidP="00E1537C">
      <w:pPr>
        <w:spacing w:after="36" w:line="259" w:lineRule="auto"/>
        <w:ind w:left="29"/>
      </w:pPr>
      <w:r>
        <w:t xml:space="preserve"> </w:t>
      </w:r>
    </w:p>
    <w:p w:rsidR="00E1537C" w:rsidRDefault="00E1537C" w:rsidP="00862923">
      <w:pPr>
        <w:spacing w:line="259" w:lineRule="auto"/>
      </w:pPr>
      <w:r>
        <w:rPr>
          <w:b/>
        </w:rPr>
        <w:t xml:space="preserve">Spôsob klasifikácie </w:t>
      </w:r>
      <w:r w:rsidR="00862923">
        <w:rPr>
          <w:b/>
        </w:rPr>
        <w:t xml:space="preserve">   - </w:t>
      </w:r>
      <w:r>
        <w:rPr>
          <w:b/>
        </w:rPr>
        <w:t xml:space="preserve">I. stupeň </w:t>
      </w:r>
    </w:p>
    <w:p w:rsidR="00E1537C" w:rsidRDefault="00E1537C" w:rsidP="00862923">
      <w:pPr>
        <w:spacing w:after="30"/>
        <w:ind w:left="14" w:right="13"/>
      </w:pPr>
      <w:r>
        <w:t>1. – 4. ročník: klasifikácia všetkých predmetov  známkou</w:t>
      </w:r>
    </w:p>
    <w:p w:rsidR="00E1537C" w:rsidRDefault="00E1537C" w:rsidP="00E1537C">
      <w:pPr>
        <w:ind w:left="14" w:right="13"/>
      </w:pPr>
    </w:p>
    <w:p w:rsidR="00E1537C" w:rsidRDefault="00E1537C" w:rsidP="00E1537C">
      <w:pPr>
        <w:spacing w:after="125" w:line="259" w:lineRule="auto"/>
        <w:ind w:left="24" w:right="2653" w:hanging="10"/>
      </w:pPr>
      <w:r>
        <w:rPr>
          <w:b/>
          <w:sz w:val="32"/>
        </w:rPr>
        <w:t xml:space="preserve">Zásady hodnotenia: </w:t>
      </w:r>
    </w:p>
    <w:p w:rsidR="00E1537C" w:rsidRDefault="00E1537C" w:rsidP="00E1537C">
      <w:pPr>
        <w:numPr>
          <w:ilvl w:val="0"/>
          <w:numId w:val="30"/>
        </w:numPr>
        <w:spacing w:after="163" w:line="268" w:lineRule="auto"/>
        <w:ind w:right="253" w:hanging="360"/>
      </w:pPr>
      <w:r>
        <w:t xml:space="preserve">Hodnotenie žiaka je nevyhnutná súčasť výchovno-vzdelávacieho procesu, ktorá má informatívnu, korekčnú a motivačnú funkciu.  </w:t>
      </w:r>
    </w:p>
    <w:p w:rsidR="00E1537C" w:rsidRDefault="00E1537C" w:rsidP="00E1537C">
      <w:pPr>
        <w:numPr>
          <w:ilvl w:val="0"/>
          <w:numId w:val="30"/>
        </w:numPr>
        <w:spacing w:after="75" w:line="343" w:lineRule="auto"/>
        <w:ind w:right="253" w:hanging="360"/>
      </w:pPr>
      <w:r>
        <w:t>Žiak sa v procese výchovy a vzdelávania hodnotí priebežne a celkovo a má právo dozvedieť sa spôsob a výsledok hodnotenia.</w:t>
      </w:r>
    </w:p>
    <w:p w:rsidR="00E1537C" w:rsidRDefault="00E1537C" w:rsidP="00E1537C">
      <w:pPr>
        <w:numPr>
          <w:ilvl w:val="0"/>
          <w:numId w:val="30"/>
        </w:numPr>
        <w:spacing w:after="75" w:line="343" w:lineRule="auto"/>
        <w:ind w:right="253" w:hanging="360"/>
      </w:pPr>
      <w:r>
        <w:t xml:space="preserve">  </w:t>
      </w:r>
      <w:r>
        <w:rPr>
          <w:rFonts w:ascii="Arial" w:eastAsia="Arial" w:hAnsi="Arial" w:cs="Arial"/>
        </w:rPr>
        <w:t xml:space="preserve"> </w:t>
      </w:r>
      <w:r>
        <w:t xml:space="preserve">Hodnotenie žiaka sa vykonáva klasifikáciou </w:t>
      </w:r>
    </w:p>
    <w:p w:rsidR="00E1537C" w:rsidRDefault="00E1537C" w:rsidP="00E1537C">
      <w:pPr>
        <w:numPr>
          <w:ilvl w:val="0"/>
          <w:numId w:val="30"/>
        </w:numPr>
        <w:spacing w:after="75" w:line="343" w:lineRule="auto"/>
        <w:ind w:right="253" w:hanging="360"/>
      </w:pPr>
      <w:r>
        <w:t xml:space="preserve"> Klasifikácia je jednou z foriem hodnotenia, ktorej výsledky sa vyjadrujú určenými piatimi stupňami</w:t>
      </w:r>
    </w:p>
    <w:p w:rsidR="00E1537C" w:rsidRDefault="00E1537C" w:rsidP="00E1537C">
      <w:pPr>
        <w:pStyle w:val="Odsekzoznamu"/>
        <w:spacing w:after="75" w:line="343" w:lineRule="auto"/>
        <w:ind w:left="751" w:right="253"/>
      </w:pPr>
      <w:r>
        <w:t xml:space="preserve">1 – výborný </w:t>
      </w:r>
    </w:p>
    <w:p w:rsidR="00E1537C" w:rsidRDefault="00E1537C" w:rsidP="00E1537C">
      <w:pPr>
        <w:pStyle w:val="Odsekzoznamu"/>
        <w:spacing w:after="75" w:line="343" w:lineRule="auto"/>
        <w:ind w:left="751" w:right="253"/>
      </w:pPr>
      <w:r>
        <w:t xml:space="preserve">2 – chválitebný </w:t>
      </w:r>
    </w:p>
    <w:p w:rsidR="00E1537C" w:rsidRDefault="00E1537C" w:rsidP="00E1537C">
      <w:pPr>
        <w:pStyle w:val="Odsekzoznamu"/>
        <w:spacing w:after="75" w:line="343" w:lineRule="auto"/>
        <w:ind w:left="751" w:right="253"/>
      </w:pPr>
      <w:r>
        <w:t xml:space="preserve"> 3 – dobrý</w:t>
      </w:r>
    </w:p>
    <w:p w:rsidR="00E1537C" w:rsidRDefault="00E1537C" w:rsidP="00E1537C">
      <w:pPr>
        <w:pStyle w:val="Odsekzoznamu"/>
        <w:spacing w:after="75" w:line="343" w:lineRule="auto"/>
        <w:ind w:left="751" w:right="253"/>
      </w:pPr>
      <w:r>
        <w:lastRenderedPageBreak/>
        <w:t xml:space="preserve"> 4 – dostatočný  </w:t>
      </w:r>
    </w:p>
    <w:p w:rsidR="00E1537C" w:rsidRDefault="00E1537C" w:rsidP="00E1537C">
      <w:pPr>
        <w:spacing w:after="75" w:line="343" w:lineRule="auto"/>
        <w:ind w:right="253"/>
      </w:pPr>
      <w:r>
        <w:t xml:space="preserve">             5 – nedostatočný </w:t>
      </w:r>
    </w:p>
    <w:p w:rsidR="00E1537C" w:rsidRDefault="00E1537C" w:rsidP="00E1537C">
      <w:pPr>
        <w:numPr>
          <w:ilvl w:val="1"/>
          <w:numId w:val="29"/>
        </w:numPr>
        <w:spacing w:after="114" w:line="270" w:lineRule="auto"/>
        <w:ind w:right="13" w:hanging="260"/>
        <w:jc w:val="both"/>
      </w:pPr>
      <w:r>
        <w:t xml:space="preserve">čiastkových výsledkov a prejavov žiaka na vyučovacích hodinách a má hlavne motivačný charakter; učiteľ zohľadňuje vekové a individuálne osobitosti žiaka a prihliada na jeho momentálnu psychickú i fyzickú disponovanosť,  </w:t>
      </w:r>
    </w:p>
    <w:p w:rsidR="00E1537C" w:rsidRDefault="00E1537C" w:rsidP="00E1537C">
      <w:pPr>
        <w:numPr>
          <w:ilvl w:val="1"/>
          <w:numId w:val="29"/>
        </w:numPr>
        <w:spacing w:after="5" w:line="268" w:lineRule="auto"/>
        <w:ind w:right="13" w:hanging="260"/>
        <w:jc w:val="both"/>
      </w:pPr>
      <w:r>
        <w:t xml:space="preserve">celkové hodnotenie žiaka v jednotlivých vyučovacích predmetoch sa uskutočňuje na konci prvého polroka a druhého polroka v školskom roku a má čo najobjektívnejšie zhodnotiť úroveň jeho vedomostí, zručností a návykov v danom vyučovacom predmete. </w:t>
      </w:r>
    </w:p>
    <w:p w:rsidR="00E1537C" w:rsidRDefault="00E1537C" w:rsidP="00E1537C">
      <w:pPr>
        <w:ind w:left="1026" w:right="13"/>
      </w:pPr>
    </w:p>
    <w:p w:rsidR="00E1537C" w:rsidRDefault="00E1537C" w:rsidP="00E1537C">
      <w:pPr>
        <w:ind w:right="13"/>
      </w:pPr>
      <w:r>
        <w:t xml:space="preserve">5)  Na konci I. polroka školského roka dostanú žiaci výpis polročného hodnotenia a na konci  II. polroka dostávajú žiaci vysvedčenie  s </w:t>
      </w:r>
    </w:p>
    <w:p w:rsidR="00E1537C" w:rsidRDefault="00E1537C" w:rsidP="00E1537C">
      <w:pPr>
        <w:ind w:right="13"/>
      </w:pPr>
      <w:r>
        <w:t xml:space="preserve">     klasifikáciou za prvý polrok a za druhý polrok školského roka. </w:t>
      </w:r>
    </w:p>
    <w:p w:rsidR="00E1537C" w:rsidRDefault="00E1537C" w:rsidP="00E1537C">
      <w:pPr>
        <w:spacing w:after="25" w:line="259" w:lineRule="auto"/>
        <w:ind w:left="749"/>
      </w:pPr>
      <w:r>
        <w:t xml:space="preserve"> </w:t>
      </w:r>
    </w:p>
    <w:p w:rsidR="00E1537C" w:rsidRDefault="00E1537C" w:rsidP="00E1537C">
      <w:pPr>
        <w:spacing w:after="130"/>
        <w:ind w:right="13"/>
      </w:pPr>
      <w:r>
        <w:t xml:space="preserve">6) Celkové hodnotenie žiaka prvého ročníka až deviateho ročníka základnej školy sa na konci prvého polroka a druhého polroka na vysvedčení vyjadruje:  </w:t>
      </w:r>
    </w:p>
    <w:p w:rsidR="00E1537C" w:rsidRDefault="00E1537C" w:rsidP="00E1537C">
      <w:pPr>
        <w:numPr>
          <w:ilvl w:val="1"/>
          <w:numId w:val="29"/>
        </w:numPr>
        <w:spacing w:after="5" w:line="268" w:lineRule="auto"/>
        <w:ind w:right="13" w:hanging="260"/>
        <w:jc w:val="both"/>
      </w:pPr>
      <w:r>
        <w:t xml:space="preserve">prospel (a) s vyznamenaním,  </w:t>
      </w:r>
    </w:p>
    <w:p w:rsidR="00E1537C" w:rsidRDefault="00E1537C" w:rsidP="00E1537C">
      <w:pPr>
        <w:numPr>
          <w:ilvl w:val="1"/>
          <w:numId w:val="29"/>
        </w:numPr>
        <w:spacing w:after="5" w:line="268" w:lineRule="auto"/>
        <w:ind w:right="13" w:hanging="260"/>
        <w:jc w:val="both"/>
      </w:pPr>
      <w:r>
        <w:t xml:space="preserve">prospel (a) veľmi dobre,  </w:t>
      </w:r>
    </w:p>
    <w:p w:rsidR="00E1537C" w:rsidRDefault="00E1537C" w:rsidP="00E1537C">
      <w:pPr>
        <w:numPr>
          <w:ilvl w:val="1"/>
          <w:numId w:val="29"/>
        </w:numPr>
        <w:spacing w:after="5" w:line="268" w:lineRule="auto"/>
        <w:ind w:right="13" w:hanging="260"/>
        <w:jc w:val="both"/>
      </w:pPr>
      <w:r>
        <w:t xml:space="preserve">prospel (a),  </w:t>
      </w:r>
    </w:p>
    <w:p w:rsidR="00E1537C" w:rsidRDefault="00E1537C" w:rsidP="00E1537C">
      <w:pPr>
        <w:numPr>
          <w:ilvl w:val="1"/>
          <w:numId w:val="29"/>
        </w:numPr>
        <w:spacing w:after="5" w:line="268" w:lineRule="auto"/>
        <w:ind w:right="13" w:hanging="260"/>
        <w:jc w:val="both"/>
      </w:pPr>
      <w:r>
        <w:t xml:space="preserve">neprospel(a).  </w:t>
      </w:r>
    </w:p>
    <w:p w:rsidR="00E1537C" w:rsidRDefault="00E1537C" w:rsidP="00E1537C">
      <w:pPr>
        <w:spacing w:after="23" w:line="259" w:lineRule="auto"/>
        <w:ind w:left="29"/>
      </w:pPr>
      <w:r>
        <w:t xml:space="preserve"> </w:t>
      </w:r>
    </w:p>
    <w:p w:rsidR="00E1537C" w:rsidRDefault="00E1537C" w:rsidP="00E1537C">
      <w:pPr>
        <w:numPr>
          <w:ilvl w:val="0"/>
          <w:numId w:val="29"/>
        </w:numPr>
        <w:spacing w:after="126" w:line="268" w:lineRule="auto"/>
        <w:ind w:right="13" w:hanging="420"/>
        <w:jc w:val="both"/>
      </w:pPr>
      <w:r>
        <w:t xml:space="preserve">Správanie žiaka sa klasifikuje týmito stupňami:  </w:t>
      </w:r>
    </w:p>
    <w:p w:rsidR="00E1537C" w:rsidRDefault="00E1537C" w:rsidP="00E1537C">
      <w:pPr>
        <w:numPr>
          <w:ilvl w:val="1"/>
          <w:numId w:val="31"/>
        </w:numPr>
        <w:spacing w:after="5" w:line="268" w:lineRule="auto"/>
        <w:ind w:right="13" w:firstLine="2"/>
        <w:jc w:val="both"/>
      </w:pPr>
      <w:r>
        <w:t xml:space="preserve">– veľmi dobré,  </w:t>
      </w:r>
    </w:p>
    <w:p w:rsidR="00E1537C" w:rsidRDefault="00E1537C" w:rsidP="00E1537C">
      <w:pPr>
        <w:numPr>
          <w:ilvl w:val="1"/>
          <w:numId w:val="31"/>
        </w:numPr>
        <w:spacing w:after="5" w:line="268" w:lineRule="auto"/>
        <w:ind w:right="13" w:firstLine="2"/>
        <w:jc w:val="both"/>
      </w:pPr>
      <w:r>
        <w:t xml:space="preserve">– uspokojivé,  </w:t>
      </w:r>
    </w:p>
    <w:p w:rsidR="00E1537C" w:rsidRDefault="00E1537C" w:rsidP="00E1537C">
      <w:pPr>
        <w:numPr>
          <w:ilvl w:val="1"/>
          <w:numId w:val="31"/>
        </w:numPr>
        <w:spacing w:after="5" w:line="268" w:lineRule="auto"/>
        <w:ind w:right="13" w:firstLine="2"/>
        <w:jc w:val="both"/>
      </w:pPr>
      <w:r>
        <w:t>– menej uspokojivé,</w:t>
      </w:r>
    </w:p>
    <w:p w:rsidR="00E1537C" w:rsidRDefault="00E1537C" w:rsidP="00E1537C">
      <w:pPr>
        <w:numPr>
          <w:ilvl w:val="1"/>
          <w:numId w:val="31"/>
        </w:numPr>
        <w:spacing w:after="5" w:line="268" w:lineRule="auto"/>
        <w:ind w:right="13" w:firstLine="2"/>
        <w:jc w:val="both"/>
      </w:pPr>
      <w:r>
        <w:t xml:space="preserve"> – neuspokojivé</w:t>
      </w:r>
    </w:p>
    <w:p w:rsidR="00E1537C" w:rsidRDefault="00E1537C" w:rsidP="00E1537C">
      <w:pPr>
        <w:ind w:left="768" w:right="13"/>
      </w:pPr>
    </w:p>
    <w:p w:rsidR="00E1537C" w:rsidRDefault="00E1537C" w:rsidP="00E1537C">
      <w:pPr>
        <w:spacing w:after="142" w:line="259" w:lineRule="auto"/>
        <w:ind w:left="29"/>
        <w:rPr>
          <w:color w:val="FF0000"/>
        </w:rPr>
      </w:pPr>
      <w:r>
        <w:rPr>
          <w:color w:val="FF0000"/>
        </w:rPr>
        <w:t xml:space="preserve"> </w:t>
      </w:r>
    </w:p>
    <w:p w:rsidR="00E1537C" w:rsidRDefault="00E1537C" w:rsidP="009E4796">
      <w:pPr>
        <w:numPr>
          <w:ilvl w:val="0"/>
          <w:numId w:val="35"/>
        </w:numPr>
        <w:spacing w:after="146" w:line="268" w:lineRule="auto"/>
        <w:ind w:right="13" w:firstLine="2"/>
        <w:jc w:val="both"/>
      </w:pPr>
      <w:r>
        <w:rPr>
          <w:b/>
        </w:rPr>
        <w:t>Hodnotenie učiteľom</w:t>
      </w:r>
      <w:r>
        <w:t xml:space="preserve">: ústnou formou alebo písomnou formou: </w:t>
      </w:r>
    </w:p>
    <w:p w:rsidR="00E1537C" w:rsidRDefault="00E1537C" w:rsidP="00E1537C">
      <w:pPr>
        <w:spacing w:after="174"/>
        <w:ind w:left="14" w:right="13"/>
      </w:pPr>
      <w:r>
        <w:t xml:space="preserve">Jeho cieľom je ohodnotiť vedomosti žiaka a jeho spôsobilosti, pomáhať učiteľom aj žiakom monitorovať pokrok žiaka v učení. Forma a obsah hodnotenia by mali reflektovať skúsenosti detí  z vyučovania (typy úloh sú žiakom známe z vyučovacieho procesu).  </w:t>
      </w:r>
    </w:p>
    <w:p w:rsidR="00E1537C" w:rsidRDefault="00E1537C" w:rsidP="00E1537C">
      <w:pPr>
        <w:spacing w:after="209"/>
        <w:ind w:left="14" w:right="13"/>
      </w:pPr>
      <w:r>
        <w:t xml:space="preserve">Pri tomto spôsobe hodnotenia učiteľ vychádza zo smernice na hodnotenie a klasifikáciu žiakov ZŠ a z metodického pokynu na hodnotenie a klasifikáciu žiakov. </w:t>
      </w:r>
    </w:p>
    <w:p w:rsidR="00E1537C" w:rsidRDefault="00E1537C" w:rsidP="009E4796">
      <w:pPr>
        <w:numPr>
          <w:ilvl w:val="0"/>
          <w:numId w:val="35"/>
        </w:numPr>
        <w:spacing w:after="26" w:line="268" w:lineRule="auto"/>
        <w:ind w:right="13" w:firstLine="2"/>
        <w:jc w:val="both"/>
      </w:pPr>
      <w:r>
        <w:rPr>
          <w:b/>
        </w:rPr>
        <w:t>Hodnotenie spolužiakmi</w:t>
      </w:r>
      <w:r>
        <w:t xml:space="preserve">: má mať motivačnú funkciu, viesť žiakov k väčšej vzájomnej tolerancii a naučiť ich všímať si pozitíva práce spolužiakov , čo môže pozitívne ovplyvniť atmosféru v triede, pretože žiaci sa učia rešpektovať jeden druhého. </w:t>
      </w:r>
    </w:p>
    <w:p w:rsidR="00E1537C" w:rsidRDefault="00E1537C" w:rsidP="00E1537C">
      <w:pPr>
        <w:spacing w:after="219" w:line="259" w:lineRule="auto"/>
        <w:ind w:left="29"/>
      </w:pPr>
      <w:r>
        <w:t xml:space="preserve"> </w:t>
      </w:r>
    </w:p>
    <w:p w:rsidR="00E1537C" w:rsidRDefault="00E1537C" w:rsidP="009E4796">
      <w:pPr>
        <w:numPr>
          <w:ilvl w:val="0"/>
          <w:numId w:val="35"/>
        </w:numPr>
        <w:spacing w:after="169" w:line="268" w:lineRule="auto"/>
        <w:ind w:right="13" w:firstLine="2"/>
        <w:jc w:val="both"/>
      </w:pPr>
      <w:r>
        <w:rPr>
          <w:b/>
        </w:rPr>
        <w:t>Sebahodnotenie</w:t>
      </w:r>
      <w:r>
        <w:t xml:space="preserve">: rozvíja kognitívne spôsobilosti žiaka, ako je napríklad monitorovanie vlastného pokroku v učení, uvedomovanie si svojich schopností, štýlov učenia a kladenia si vlastných cieľov.  </w:t>
      </w:r>
    </w:p>
    <w:p w:rsidR="00E1537C" w:rsidRDefault="00E1537C" w:rsidP="00E1537C">
      <w:pPr>
        <w:pStyle w:val="Odsekzoznamu"/>
      </w:pPr>
    </w:p>
    <w:p w:rsidR="00E1537C" w:rsidRPr="00B36F04" w:rsidRDefault="00E1537C" w:rsidP="009E4796">
      <w:pPr>
        <w:pStyle w:val="Odsekzoznamu"/>
        <w:numPr>
          <w:ilvl w:val="0"/>
          <w:numId w:val="35"/>
        </w:numPr>
        <w:spacing w:after="5" w:line="268" w:lineRule="auto"/>
        <w:ind w:right="13" w:firstLine="2"/>
        <w:jc w:val="both"/>
        <w:rPr>
          <w:b/>
        </w:rPr>
      </w:pPr>
      <w:r w:rsidRPr="00B36F04">
        <w:rPr>
          <w:b/>
        </w:rPr>
        <w:t>Celkové hodnotenie a klasifikáciu žiackych výkonov  môže ovplyvniť aj aktivita, ,účasť v súťažiach, plnenie domácich úloh</w:t>
      </w:r>
    </w:p>
    <w:p w:rsidR="00E1537C" w:rsidRDefault="00E1537C" w:rsidP="00E1537C">
      <w:pPr>
        <w:spacing w:after="169"/>
        <w:ind w:left="16" w:right="13"/>
      </w:pPr>
    </w:p>
    <w:p w:rsidR="00E1537C" w:rsidRDefault="00E1537C" w:rsidP="00E1537C">
      <w:pPr>
        <w:spacing w:after="3" w:line="259" w:lineRule="auto"/>
        <w:ind w:left="24" w:hanging="10"/>
        <w:rPr>
          <w:b/>
          <w:i/>
        </w:rPr>
      </w:pPr>
      <w:r>
        <w:rPr>
          <w:b/>
          <w:i/>
        </w:rPr>
        <w:t xml:space="preserve">Smernica platná pre klasifikáciu: </w:t>
      </w:r>
    </w:p>
    <w:p w:rsidR="00E1537C" w:rsidRDefault="00E1537C" w:rsidP="00E1537C">
      <w:pPr>
        <w:spacing w:after="3" w:line="259" w:lineRule="auto"/>
        <w:ind w:left="24" w:hanging="10"/>
        <w:rPr>
          <w:b/>
          <w:i/>
        </w:rPr>
      </w:pPr>
    </w:p>
    <w:p w:rsidR="00E1537C" w:rsidRPr="001D1E03" w:rsidRDefault="00E1537C" w:rsidP="00E153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537C" w:rsidRPr="00E1537C" w:rsidRDefault="00E1537C" w:rsidP="00E1537C">
      <w:pPr>
        <w:pStyle w:val="odsek"/>
        <w:numPr>
          <w:ilvl w:val="0"/>
          <w:numId w:val="0"/>
        </w:numPr>
      </w:pPr>
      <w:r>
        <w:t xml:space="preserve"> Hodnotenie prebieha podľa </w:t>
      </w:r>
      <w:r w:rsidRPr="00E1537C">
        <w:rPr>
          <w:b/>
        </w:rPr>
        <w:t>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. Pri hodnotení a klasifikovaní žiakov so špecifickými potrebami dodržiavame - </w:t>
      </w:r>
      <w:bookmarkStart w:id="0" w:name="_Toc68207041"/>
      <w:bookmarkEnd w:id="0"/>
      <w:r>
        <w:t>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Pr="00B36F04" w:rsidRDefault="00E1537C" w:rsidP="00E1537C">
      <w:pPr>
        <w:tabs>
          <w:tab w:val="left" w:pos="5670"/>
        </w:tabs>
        <w:jc w:val="both"/>
        <w:rPr>
          <w:b/>
        </w:rPr>
      </w:pPr>
      <w:r w:rsidRPr="00B36F04">
        <w:rPr>
          <w:b/>
        </w:rPr>
        <w:t xml:space="preserve">Stupeň 1 (výborný)                                                       </w:t>
      </w:r>
    </w:p>
    <w:p w:rsidR="00E1537C" w:rsidRPr="00B36F04" w:rsidRDefault="00E1537C" w:rsidP="00E1537C">
      <w:pPr>
        <w:jc w:val="both"/>
      </w:pPr>
      <w:r w:rsidRPr="00B36F04">
        <w:t>Žiak ovláda poznatky, pojmy a zákonitosti podľa učebných osnov a vie ich pohotovo využívať pri intelektuálnych, motorických, praktických a iných činnostiach. Samostatne a tvorivo uplatňuje osvojené vedomosti a kľúčové kompetencie pri riešení jednotlivých úloh, hodnotení javov a zákonitostí. Jeho ústny aj písomný prejav je správny, výstižný. Grafický prejav je  estetický. Výsledky jeho činností sú kvalitné až originálne.</w:t>
      </w:r>
    </w:p>
    <w:p w:rsidR="00E1537C" w:rsidRDefault="00E1537C" w:rsidP="00E1537C">
      <w:pPr>
        <w:tabs>
          <w:tab w:val="left" w:pos="5670"/>
        </w:tabs>
        <w:jc w:val="both"/>
      </w:pPr>
    </w:p>
    <w:p w:rsidR="00E1537C" w:rsidRPr="00B36F04" w:rsidRDefault="00E1537C" w:rsidP="00E1537C">
      <w:pPr>
        <w:tabs>
          <w:tab w:val="left" w:pos="5670"/>
        </w:tabs>
        <w:jc w:val="both"/>
      </w:pPr>
      <w:r w:rsidRPr="00B36F04">
        <w:rPr>
          <w:b/>
        </w:rPr>
        <w:t>Stupeň 2 (chválitebný</w:t>
      </w:r>
      <w:r w:rsidRPr="00B36F04">
        <w:t xml:space="preserve">)                                               </w:t>
      </w:r>
    </w:p>
    <w:p w:rsidR="00E1537C" w:rsidRPr="00B36F04" w:rsidRDefault="00E1537C" w:rsidP="00E1537C">
      <w:pPr>
        <w:tabs>
          <w:tab w:val="left" w:pos="5670"/>
        </w:tabs>
        <w:jc w:val="both"/>
      </w:pPr>
      <w:r w:rsidRPr="00B36F04">
        <w:t>Žiak ovláda poznatky, pojmy a zákonitosti podľa učebných osnov a 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 výstižnosti. Grafický prejav je prevažne estetický. Výsledky jeho činností sú kvalitné, bez väčších nedostatkov.</w:t>
      </w:r>
    </w:p>
    <w:p w:rsidR="00E1537C" w:rsidRPr="00B36F04" w:rsidRDefault="00E1537C" w:rsidP="00E1537C">
      <w:pPr>
        <w:tabs>
          <w:tab w:val="left" w:pos="5670"/>
        </w:tabs>
        <w:jc w:val="both"/>
      </w:pPr>
    </w:p>
    <w:p w:rsidR="00E1537C" w:rsidRPr="00B36F04" w:rsidRDefault="00E1537C" w:rsidP="00E1537C">
      <w:pPr>
        <w:tabs>
          <w:tab w:val="left" w:pos="5670"/>
        </w:tabs>
        <w:jc w:val="both"/>
        <w:rPr>
          <w:b/>
        </w:rPr>
      </w:pPr>
      <w:r w:rsidRPr="00B36F04">
        <w:rPr>
          <w:b/>
        </w:rPr>
        <w:t xml:space="preserve">Stupeň 3 (dobrý)                                                       </w:t>
      </w:r>
    </w:p>
    <w:p w:rsidR="00E1537C" w:rsidRPr="00B36F04" w:rsidRDefault="00E1537C" w:rsidP="00E1537C">
      <w:pPr>
        <w:tabs>
          <w:tab w:val="left" w:pos="5670"/>
        </w:tabs>
        <w:jc w:val="both"/>
      </w:pPr>
      <w:r w:rsidRPr="00B36F04">
        <w:t>Žiak má v celistvosti a úplnosti osvojené poznatky, pojmy a zákonitosti podľa učebných osnov a pri ich využívaní má nepodstatné medzery. Má osvojené kľúčové kompetencie, ktoré využíva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činností sú menej kvalitné.</w:t>
      </w:r>
    </w:p>
    <w:p w:rsidR="00E1537C" w:rsidRPr="00B36F04" w:rsidRDefault="00E1537C" w:rsidP="00E1537C">
      <w:pPr>
        <w:tabs>
          <w:tab w:val="left" w:pos="5670"/>
        </w:tabs>
        <w:jc w:val="both"/>
      </w:pPr>
    </w:p>
    <w:p w:rsidR="00E1537C" w:rsidRPr="00B36F04" w:rsidRDefault="00E1537C" w:rsidP="00E1537C">
      <w:pPr>
        <w:tabs>
          <w:tab w:val="left" w:pos="5670"/>
        </w:tabs>
        <w:jc w:val="both"/>
      </w:pPr>
      <w:r w:rsidRPr="00B36F04">
        <w:rPr>
          <w:b/>
        </w:rPr>
        <w:t>Stupeň 4 (dostatočný</w:t>
      </w:r>
      <w:r w:rsidRPr="00B36F04">
        <w:t>)</w:t>
      </w:r>
    </w:p>
    <w:p w:rsidR="00E1537C" w:rsidRPr="00B36F04" w:rsidRDefault="00E1537C" w:rsidP="00E1537C">
      <w:pPr>
        <w:tabs>
          <w:tab w:val="left" w:pos="5670"/>
        </w:tabs>
        <w:jc w:val="both"/>
      </w:pPr>
      <w:r w:rsidRPr="00B36F04">
        <w:t>Žiak má závažné medzery v celistvosti a úplnosti osvojenia poznatkov a zákonitostí podľa učebných osnov ako aj  v  ich využívaní. Pri riešení teoretických a praktických úloh s uplatňovaním kľúčových kompetencií sa vyskytujú podstatné chyby. Je nesamostatný pri využívaní poznatkov a hodnotení javov. Jeho ústny aj písomný prejav má často v správnosti, presnosti a výstižnosti vážne nedostatky. V kvalite výsledkov jeho činností sa prejavujú omyly, grafický prejav je málo estetický. Vážne nedostatky dokáže žiak s pomocou učiteľa opraviť.</w:t>
      </w:r>
    </w:p>
    <w:p w:rsidR="00E1537C" w:rsidRPr="00B36F04" w:rsidRDefault="00E1537C" w:rsidP="00E1537C">
      <w:pPr>
        <w:tabs>
          <w:tab w:val="left" w:pos="5670"/>
        </w:tabs>
        <w:jc w:val="both"/>
      </w:pPr>
    </w:p>
    <w:p w:rsidR="00E1537C" w:rsidRPr="00B36F04" w:rsidRDefault="00E1537C" w:rsidP="00E1537C">
      <w:pPr>
        <w:tabs>
          <w:tab w:val="left" w:pos="5670"/>
        </w:tabs>
        <w:jc w:val="both"/>
        <w:rPr>
          <w:b/>
        </w:rPr>
      </w:pPr>
      <w:r w:rsidRPr="00B36F04">
        <w:rPr>
          <w:b/>
        </w:rPr>
        <w:t>Stupeň 5 (nedostatočný)</w:t>
      </w:r>
    </w:p>
    <w:p w:rsidR="00E1537C" w:rsidRPr="00B36F04" w:rsidRDefault="00E1537C" w:rsidP="00E1537C">
      <w:pPr>
        <w:tabs>
          <w:tab w:val="left" w:pos="5670"/>
        </w:tabs>
        <w:jc w:val="both"/>
      </w:pPr>
      <w:r w:rsidRPr="00B36F04">
        <w:t xml:space="preserve">Žiak si neosvojil vedomosti a zákonitosti požadované učebnými osnovami, má v nich závažné medzery, preto ich nedokáže využívať. Pri riešení teoretických a praktických úloh s uplatňovaním kľúčových kompetencií sa vyskytujú značné chyby. Je nesamostatný pri využívaní poznatkov, hodnotení javov, nevie svoje vedomosti uplatniť ani na podnet učiteľa. </w:t>
      </w:r>
      <w:r w:rsidRPr="00B36F04">
        <w:lastRenderedPageBreak/>
        <w:t>Jeho ústny a písomný prejav je nesprávny, nepresný. Kvalita výsledkov jeho činností a grafický prejav sú na nízkej úrovni. Vážne nedostatky nedokáže opraviť ani s pomocou učiteľa.</w:t>
      </w:r>
    </w:p>
    <w:p w:rsidR="00E1537C" w:rsidRPr="00B36F04" w:rsidRDefault="00E1537C" w:rsidP="00E1537C">
      <w:pPr>
        <w:spacing w:after="3" w:line="259" w:lineRule="auto"/>
        <w:ind w:left="24" w:hanging="10"/>
        <w:jc w:val="both"/>
        <w:rPr>
          <w:b/>
          <w:i/>
        </w:rPr>
      </w:pPr>
    </w:p>
    <w:p w:rsidR="00E1537C" w:rsidRDefault="00E1537C" w:rsidP="00E1537C">
      <w:pPr>
        <w:spacing w:line="259" w:lineRule="auto"/>
        <w:jc w:val="both"/>
      </w:pPr>
      <w:r w:rsidRPr="00B36F04">
        <w:t>O výsledkoch hodnotenia</w:t>
      </w:r>
      <w:r>
        <w:t xml:space="preserve"> a klasifikácie žiaka učiteľ bude zákonných zástupcov žiaka pravidelne informovať cestou klasickej žiackej knižky a internetovej žiackej knižky. </w:t>
      </w:r>
    </w:p>
    <w:p w:rsidR="00E1537C" w:rsidRDefault="00E1537C" w:rsidP="00E1537C">
      <w:pPr>
        <w:spacing w:after="153" w:line="259" w:lineRule="auto"/>
        <w:jc w:val="both"/>
      </w:pPr>
    </w:p>
    <w:p w:rsidR="00E1537C" w:rsidRPr="00E1537C" w:rsidRDefault="00E1537C" w:rsidP="00E1537C">
      <w:pPr>
        <w:rPr>
          <w:b/>
        </w:rPr>
      </w:pPr>
      <w:r w:rsidRPr="00E1537C">
        <w:rPr>
          <w:b/>
          <w:sz w:val="32"/>
        </w:rPr>
        <w:t>Systém hodnotenia žiakov na I. stupni</w:t>
      </w:r>
      <w:r w:rsidR="00F25776">
        <w:rPr>
          <w:b/>
          <w:sz w:val="32"/>
        </w:rPr>
        <w:t xml:space="preserve"> – primárne vzdelávanie</w:t>
      </w:r>
    </w:p>
    <w:p w:rsidR="00E1537C" w:rsidRDefault="00E1537C" w:rsidP="00E1537C">
      <w:pPr>
        <w:spacing w:after="38" w:line="259" w:lineRule="auto"/>
        <w:ind w:left="29"/>
      </w:pPr>
      <w:r>
        <w:t xml:space="preserve"> </w:t>
      </w:r>
    </w:p>
    <w:p w:rsidR="00E1537C" w:rsidRDefault="00E1537C" w:rsidP="00E1537C">
      <w:pPr>
        <w:spacing w:after="46" w:line="249" w:lineRule="auto"/>
        <w:ind w:left="24" w:hanging="10"/>
      </w:pPr>
      <w:r>
        <w:rPr>
          <w:b/>
        </w:rPr>
        <w:t xml:space="preserve">1. – 4. ročník ZŠ </w:t>
      </w:r>
    </w:p>
    <w:p w:rsidR="00E1537C" w:rsidRDefault="00E1537C" w:rsidP="00E1537C">
      <w:pPr>
        <w:ind w:left="14" w:right="13"/>
      </w:pPr>
      <w:r>
        <w:t>Klasifikované sú všetky predmety známkou  v 1. – 4. ročníku</w:t>
      </w:r>
    </w:p>
    <w:p w:rsidR="00E1537C" w:rsidRDefault="00E1537C" w:rsidP="00E1537C">
      <w:pPr>
        <w:spacing w:line="259" w:lineRule="auto"/>
        <w:ind w:left="29"/>
      </w:pPr>
      <w:r>
        <w:t xml:space="preserve"> </w:t>
      </w:r>
    </w:p>
    <w:p w:rsidR="00E1537C" w:rsidRDefault="00E1537C" w:rsidP="00E1537C">
      <w:pPr>
        <w:spacing w:after="50" w:line="259" w:lineRule="auto"/>
        <w:ind w:left="29"/>
      </w:pPr>
      <w:r>
        <w:rPr>
          <w:color w:val="FF0000"/>
        </w:rPr>
        <w:t xml:space="preserve"> </w:t>
      </w:r>
    </w:p>
    <w:p w:rsidR="00E1537C" w:rsidRDefault="00E1537C" w:rsidP="00E1537C">
      <w:pPr>
        <w:shd w:val="clear" w:color="auto" w:fill="A8D08D"/>
        <w:spacing w:line="259" w:lineRule="auto"/>
        <w:ind w:left="31" w:right="1" w:hanging="10"/>
        <w:jc w:val="center"/>
      </w:pPr>
      <w:r>
        <w:rPr>
          <w:b/>
        </w:rPr>
        <w:t xml:space="preserve">Oblasť: Jazyk a komunikácia </w:t>
      </w:r>
    </w:p>
    <w:p w:rsidR="00E1537C" w:rsidRDefault="00E1537C" w:rsidP="00E1537C">
      <w:pPr>
        <w:spacing w:after="87" w:line="259" w:lineRule="auto"/>
        <w:ind w:left="29"/>
      </w:pPr>
      <w:r>
        <w:rPr>
          <w:b/>
          <w:color w:val="FF0000"/>
        </w:rPr>
        <w:t xml:space="preserve"> </w:t>
      </w:r>
    </w:p>
    <w:p w:rsidR="00E1537C" w:rsidRPr="00E1537C" w:rsidRDefault="00E1537C" w:rsidP="00E1537C">
      <w:pPr>
        <w:rPr>
          <w:b/>
        </w:rPr>
      </w:pPr>
      <w:r w:rsidRPr="00E1537C">
        <w:rPr>
          <w:b/>
          <w:sz w:val="28"/>
        </w:rPr>
        <w:t xml:space="preserve">SLOVENSKÝ JAZYK  </w:t>
      </w:r>
    </w:p>
    <w:p w:rsidR="00E1537C" w:rsidRDefault="00E1537C" w:rsidP="00E1537C">
      <w:pPr>
        <w:spacing w:after="39" w:line="259" w:lineRule="auto"/>
        <w:ind w:left="29"/>
      </w:pPr>
      <w:r>
        <w:rPr>
          <w:b/>
          <w:color w:val="FF0000"/>
        </w:rPr>
        <w:t xml:space="preserve"> </w:t>
      </w:r>
    </w:p>
    <w:p w:rsidR="00E1537C" w:rsidRDefault="00E1537C" w:rsidP="00E1537C">
      <w:pPr>
        <w:widowControl w:val="0"/>
        <w:autoSpaceDE w:val="0"/>
        <w:autoSpaceDN w:val="0"/>
        <w:adjustRightInd w:val="0"/>
        <w:jc w:val="both"/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</w:t>
      </w:r>
      <w:r>
        <w:t xml:space="preserve"> 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E1537C">
      <w:pPr>
        <w:spacing w:line="259" w:lineRule="auto"/>
        <w:ind w:left="29"/>
        <w:jc w:val="both"/>
      </w:pPr>
      <w:r>
        <w:rPr>
          <w:b/>
          <w:color w:val="FF0000"/>
        </w:rPr>
        <w:t xml:space="preserve"> </w:t>
      </w:r>
    </w:p>
    <w:p w:rsidR="00E1537C" w:rsidRPr="00B36F04" w:rsidRDefault="00E1537C" w:rsidP="00E1537C">
      <w:pPr>
        <w:spacing w:after="336"/>
        <w:ind w:left="14" w:right="13"/>
        <w:jc w:val="both"/>
        <w:rPr>
          <w:b/>
          <w:u w:val="single"/>
        </w:rPr>
      </w:pPr>
      <w:r w:rsidRPr="00B904F9">
        <w:rPr>
          <w:b/>
        </w:rPr>
        <w:t>Hodnotíme</w:t>
      </w:r>
      <w:r>
        <w:t xml:space="preserve"> aktivitu/školské úlohy  kontrolné diktáty, písomné práce(vstupné, štvrťročné, polročné trištvrteročné ,výstupné) odpisy, prepisy textov, vedenie  čitateľskej dielne ,prednes, techniku čítania ,čítanie s porozumením, krátke slohové práce.</w:t>
      </w:r>
    </w:p>
    <w:p w:rsidR="00E1537C" w:rsidRPr="00B36F04" w:rsidRDefault="00E1537C" w:rsidP="00E1537C">
      <w:pPr>
        <w:spacing w:line="259" w:lineRule="auto"/>
        <w:ind w:left="29"/>
      </w:pPr>
      <w:r w:rsidRPr="00B36F04">
        <w:t xml:space="preserve">  </w:t>
      </w:r>
    </w:p>
    <w:tbl>
      <w:tblPr>
        <w:tblStyle w:val="TableGrid"/>
        <w:tblW w:w="2818" w:type="dxa"/>
        <w:tblInd w:w="812" w:type="dxa"/>
        <w:tblCellMar>
          <w:top w:w="9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008"/>
        <w:gridCol w:w="1810"/>
      </w:tblGrid>
      <w:tr w:rsidR="00E1537C" w:rsidTr="00E1537C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diktátov </w:t>
            </w:r>
          </w:p>
        </w:tc>
      </w:tr>
      <w:tr w:rsidR="00E1537C" w:rsidTr="00E1537C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1537C" w:rsidTr="00E1537C">
        <w:trPr>
          <w:trHeight w:val="2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E1537C" w:rsidTr="00E1537C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            10 </w:t>
            </w:r>
          </w:p>
        </w:tc>
      </w:tr>
      <w:tr w:rsidR="00E1537C" w:rsidTr="00E1537C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            10 </w:t>
            </w:r>
          </w:p>
        </w:tc>
      </w:tr>
    </w:tbl>
    <w:p w:rsidR="00E1537C" w:rsidRDefault="00E1537C" w:rsidP="00E1537C">
      <w:pPr>
        <w:ind w:left="14" w:right="13"/>
      </w:pPr>
      <w:r w:rsidRPr="00F53719">
        <w:rPr>
          <w:b/>
        </w:rPr>
        <w:t>Zameranie diktátov v</w:t>
      </w:r>
      <w:r w:rsidR="00276C48">
        <w:rPr>
          <w:b/>
        </w:rPr>
        <w:t> </w:t>
      </w:r>
      <w:r w:rsidRPr="00F53719">
        <w:rPr>
          <w:b/>
        </w:rPr>
        <w:t>jednotlivých</w:t>
      </w:r>
      <w:r w:rsidR="00276C48">
        <w:rPr>
          <w:b/>
        </w:rPr>
        <w:t xml:space="preserve">  </w:t>
      </w:r>
      <w:r w:rsidRPr="00F53719">
        <w:rPr>
          <w:b/>
        </w:rPr>
        <w:t xml:space="preserve"> ročníkoch</w:t>
      </w:r>
      <w:r>
        <w:t xml:space="preserve">: </w:t>
      </w:r>
    </w:p>
    <w:p w:rsidR="00E1537C" w:rsidRDefault="00E1537C" w:rsidP="00E1537C">
      <w:pPr>
        <w:numPr>
          <w:ilvl w:val="0"/>
          <w:numId w:val="32"/>
        </w:numPr>
        <w:spacing w:after="5" w:line="268" w:lineRule="auto"/>
        <w:ind w:right="13" w:hanging="360"/>
        <w:jc w:val="both"/>
      </w:pPr>
      <w:r w:rsidRPr="008A6A29">
        <w:rPr>
          <w:b/>
        </w:rPr>
        <w:t>ročník</w:t>
      </w:r>
      <w:r>
        <w:t xml:space="preserve"> - výstupný </w:t>
      </w:r>
    </w:p>
    <w:p w:rsidR="00E1537C" w:rsidRDefault="00E1537C" w:rsidP="00E1537C">
      <w:pPr>
        <w:numPr>
          <w:ilvl w:val="0"/>
          <w:numId w:val="32"/>
        </w:numPr>
        <w:spacing w:after="5" w:line="268" w:lineRule="auto"/>
        <w:ind w:right="13" w:hanging="360"/>
        <w:jc w:val="both"/>
      </w:pPr>
      <w:r w:rsidRPr="008A6A29">
        <w:rPr>
          <w:b/>
        </w:rPr>
        <w:t>ročník</w:t>
      </w:r>
      <w:r>
        <w:t xml:space="preserve">  - opakovanie učiva z 1. ročn</w:t>
      </w:r>
      <w:r w:rsidR="00276C48">
        <w:t xml:space="preserve"> </w:t>
      </w:r>
      <w:r>
        <w:t xml:space="preserve">íka 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hláska a písmeno (ch, dz, dž)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samohláska ä 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dvojhlásky  </w:t>
      </w:r>
      <w:r>
        <w:tab/>
        <w:t xml:space="preserve">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tvrdé spoluhlásky 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opakovanie učiva za 1. polrok 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mäkké spoluhlásky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slabiky de, te, ne, le, di, ti, ni, li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vety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opakovanie učiva z 2. ročníka </w:t>
      </w:r>
    </w:p>
    <w:p w:rsidR="00E1537C" w:rsidRDefault="00E1537C" w:rsidP="00E1537C">
      <w:pPr>
        <w:numPr>
          <w:ilvl w:val="0"/>
          <w:numId w:val="32"/>
        </w:numPr>
        <w:spacing w:after="5" w:line="268" w:lineRule="auto"/>
        <w:ind w:right="13" w:hanging="360"/>
        <w:jc w:val="both"/>
      </w:pPr>
      <w:r w:rsidRPr="008A6A29">
        <w:rPr>
          <w:b/>
        </w:rPr>
        <w:lastRenderedPageBreak/>
        <w:t xml:space="preserve">ročník </w:t>
      </w:r>
      <w:r>
        <w:t xml:space="preserve"> - vybrané slová po b,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vybrané slová po m,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vybrané slová po p,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vybrané slová po r,  </w:t>
      </w:r>
    </w:p>
    <w:p w:rsidR="00E1537C" w:rsidRDefault="00E1537C" w:rsidP="00E1537C">
      <w:pPr>
        <w:ind w:right="13"/>
      </w:pPr>
      <w:r>
        <w:t xml:space="preserve">        - vybrané slová po s,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vybrané slová po v, z,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veľké začiatočné písmená,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zhrnutie učiva 3. ročníka (dôraz na ä, r/ŕ, l/ĺ). </w:t>
      </w:r>
    </w:p>
    <w:p w:rsidR="00E1537C" w:rsidRDefault="00E1537C" w:rsidP="00E1537C">
      <w:pPr>
        <w:numPr>
          <w:ilvl w:val="0"/>
          <w:numId w:val="32"/>
        </w:numPr>
        <w:spacing w:after="5" w:line="268" w:lineRule="auto"/>
        <w:ind w:right="13" w:hanging="360"/>
        <w:jc w:val="both"/>
      </w:pPr>
      <w:r w:rsidRPr="008A6A29">
        <w:rPr>
          <w:b/>
        </w:rPr>
        <w:t xml:space="preserve">ročník </w:t>
      </w:r>
      <w:r>
        <w:t xml:space="preserve">- predpony, predložky,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vybrané slová,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spodobovanie,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podstatné mená,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prídavné mená,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zámená,  </w:t>
      </w:r>
      <w:r>
        <w:tab/>
        <w:t xml:space="preserve"> </w:t>
      </w:r>
      <w:r>
        <w:tab/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>slovesá,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 číslovky, </w:t>
      </w:r>
    </w:p>
    <w:p w:rsidR="00E1537C" w:rsidRDefault="00E1537C" w:rsidP="00E1537C">
      <w:pPr>
        <w:numPr>
          <w:ilvl w:val="1"/>
          <w:numId w:val="32"/>
        </w:numPr>
        <w:spacing w:after="5" w:line="268" w:lineRule="auto"/>
        <w:ind w:right="13" w:firstLine="2"/>
        <w:jc w:val="both"/>
      </w:pPr>
      <w:r>
        <w:t xml:space="preserve">zhrnutie učiva 4. ročníka. </w:t>
      </w:r>
    </w:p>
    <w:p w:rsidR="00E1537C" w:rsidRDefault="00E1537C" w:rsidP="00E1537C">
      <w:pPr>
        <w:spacing w:after="41" w:line="259" w:lineRule="auto"/>
        <w:ind w:left="29"/>
      </w:pPr>
      <w:r>
        <w:t xml:space="preserve"> </w:t>
      </w:r>
    </w:p>
    <w:p w:rsidR="00E1537C" w:rsidRPr="00DC6AEA" w:rsidRDefault="00E1537C" w:rsidP="00E1537C">
      <w:pPr>
        <w:spacing w:after="121"/>
        <w:ind w:left="14" w:right="13"/>
        <w:rPr>
          <w:b/>
        </w:rPr>
      </w:pPr>
      <w:r w:rsidRPr="00DC6AEA">
        <w:rPr>
          <w:b/>
        </w:rPr>
        <w:t xml:space="preserve">Stupnica hodnotenia kontrolných diktátov v 1. – 4.ročníku : </w:t>
      </w:r>
    </w:p>
    <w:p w:rsidR="00E1537C" w:rsidRPr="00F53719" w:rsidRDefault="00E1537C" w:rsidP="00E1537C">
      <w:pPr>
        <w:tabs>
          <w:tab w:val="center" w:pos="1406"/>
          <w:tab w:val="center" w:pos="2192"/>
        </w:tabs>
        <w:spacing w:after="135"/>
        <w:rPr>
          <w:b/>
        </w:rPr>
      </w:pPr>
      <w:r>
        <w:rPr>
          <w:b/>
        </w:rPr>
        <w:t xml:space="preserve"> </w:t>
      </w:r>
      <w:r w:rsidR="00937411">
        <w:rPr>
          <w:b/>
        </w:rPr>
        <w:t xml:space="preserve">0 – 1 </w:t>
      </w:r>
      <w:r w:rsidR="00937411">
        <w:rPr>
          <w:b/>
        </w:rPr>
        <w:tab/>
        <w:t xml:space="preserve">chyba   </w:t>
      </w:r>
      <w:r w:rsidRPr="00F53719">
        <w:rPr>
          <w:b/>
        </w:rPr>
        <w:t xml:space="preserve">= </w:t>
      </w:r>
      <w:r w:rsidRPr="00F53719">
        <w:rPr>
          <w:b/>
        </w:rPr>
        <w:tab/>
        <w:t xml:space="preserve">1 </w:t>
      </w:r>
    </w:p>
    <w:p w:rsidR="00E1537C" w:rsidRPr="00F53719" w:rsidRDefault="00E1537C" w:rsidP="00E1537C">
      <w:pPr>
        <w:tabs>
          <w:tab w:val="center" w:pos="1406"/>
          <w:tab w:val="center" w:pos="2192"/>
        </w:tabs>
        <w:rPr>
          <w:b/>
        </w:rPr>
      </w:pPr>
      <w:r>
        <w:rPr>
          <w:b/>
        </w:rPr>
        <w:t xml:space="preserve"> </w:t>
      </w:r>
      <w:r w:rsidRPr="00F53719">
        <w:rPr>
          <w:b/>
        </w:rPr>
        <w:t xml:space="preserve">2 – 4 </w:t>
      </w:r>
      <w:r w:rsidRPr="00F53719">
        <w:rPr>
          <w:b/>
        </w:rPr>
        <w:tab/>
        <w:t xml:space="preserve">chyby </w:t>
      </w:r>
      <w:r w:rsidR="00937411">
        <w:rPr>
          <w:b/>
        </w:rPr>
        <w:t xml:space="preserve">  </w:t>
      </w:r>
      <w:r w:rsidRPr="00F53719">
        <w:rPr>
          <w:b/>
        </w:rPr>
        <w:t xml:space="preserve">= </w:t>
      </w:r>
      <w:r w:rsidRPr="00F53719">
        <w:rPr>
          <w:b/>
        </w:rPr>
        <w:tab/>
        <w:t xml:space="preserve">2 </w:t>
      </w:r>
    </w:p>
    <w:p w:rsidR="00E1537C" w:rsidRDefault="00E1537C" w:rsidP="00E1537C">
      <w:pPr>
        <w:tabs>
          <w:tab w:val="center" w:pos="1172"/>
          <w:tab w:val="center" w:pos="1803"/>
          <w:tab w:val="center" w:pos="2192"/>
        </w:tabs>
        <w:spacing w:after="138"/>
        <w:rPr>
          <w:b/>
        </w:rPr>
      </w:pPr>
      <w:r>
        <w:rPr>
          <w:b/>
        </w:rPr>
        <w:t xml:space="preserve"> </w:t>
      </w:r>
      <w:r w:rsidRPr="00F53719">
        <w:rPr>
          <w:b/>
        </w:rPr>
        <w:t xml:space="preserve">5 – 7 </w:t>
      </w:r>
      <w:r w:rsidRPr="00F53719">
        <w:rPr>
          <w:b/>
        </w:rPr>
        <w:tab/>
      </w:r>
      <w:r>
        <w:rPr>
          <w:b/>
        </w:rPr>
        <w:t xml:space="preserve">  </w:t>
      </w:r>
      <w:r w:rsidRPr="00F53719">
        <w:rPr>
          <w:b/>
        </w:rPr>
        <w:t xml:space="preserve">chýb </w:t>
      </w:r>
      <w:r w:rsidRPr="00F53719">
        <w:rPr>
          <w:b/>
        </w:rPr>
        <w:tab/>
        <w:t xml:space="preserve">= </w:t>
      </w:r>
      <w:r w:rsidRPr="00F53719">
        <w:rPr>
          <w:b/>
        </w:rPr>
        <w:tab/>
        <w:t>3</w:t>
      </w:r>
    </w:p>
    <w:p w:rsidR="00E1537C" w:rsidRPr="00F53719" w:rsidRDefault="00E1537C" w:rsidP="00E1537C">
      <w:pPr>
        <w:tabs>
          <w:tab w:val="center" w:pos="1172"/>
          <w:tab w:val="center" w:pos="1803"/>
          <w:tab w:val="center" w:pos="2192"/>
        </w:tabs>
        <w:spacing w:after="138"/>
        <w:rPr>
          <w:b/>
        </w:rPr>
      </w:pPr>
      <w:r w:rsidRPr="00F53719">
        <w:rPr>
          <w:b/>
        </w:rPr>
        <w:t xml:space="preserve"> 8 – 10  </w:t>
      </w:r>
      <w:r>
        <w:rPr>
          <w:b/>
        </w:rPr>
        <w:t xml:space="preserve">  </w:t>
      </w:r>
      <w:r w:rsidRPr="00F53719">
        <w:rPr>
          <w:b/>
        </w:rPr>
        <w:t xml:space="preserve"> chýb </w:t>
      </w:r>
      <w:r w:rsidRPr="00F53719">
        <w:rPr>
          <w:b/>
        </w:rPr>
        <w:tab/>
        <w:t xml:space="preserve">= </w:t>
      </w:r>
      <w:r w:rsidRPr="00F53719">
        <w:rPr>
          <w:b/>
        </w:rPr>
        <w:tab/>
        <w:t xml:space="preserve">4 </w:t>
      </w:r>
    </w:p>
    <w:p w:rsidR="00E1537C" w:rsidRPr="00F53719" w:rsidRDefault="00E1537C" w:rsidP="00E1537C">
      <w:pPr>
        <w:tabs>
          <w:tab w:val="center" w:pos="2192"/>
        </w:tabs>
        <w:spacing w:after="153"/>
        <w:rPr>
          <w:b/>
        </w:rPr>
      </w:pPr>
      <w:r w:rsidRPr="00F53719">
        <w:rPr>
          <w:b/>
        </w:rPr>
        <w:t xml:space="preserve">11 a viac chýb  </w:t>
      </w:r>
      <w:r w:rsidR="00937411">
        <w:rPr>
          <w:b/>
        </w:rPr>
        <w:t xml:space="preserve">  </w:t>
      </w:r>
      <w:r w:rsidRPr="00F53719">
        <w:rPr>
          <w:b/>
        </w:rPr>
        <w:t xml:space="preserve"> = </w:t>
      </w:r>
      <w:r w:rsidRPr="00F53719">
        <w:rPr>
          <w:b/>
        </w:rPr>
        <w:tab/>
        <w:t xml:space="preserve">5    </w:t>
      </w:r>
    </w:p>
    <w:p w:rsidR="00E1537C" w:rsidRDefault="00E1537C" w:rsidP="00E1537C">
      <w:pPr>
        <w:spacing w:after="106"/>
        <w:ind w:left="146" w:right="13"/>
      </w:pPr>
      <w:r>
        <w:t xml:space="preserve">Rovnaké chyby v tom istom slove sa pokladajú za jednu chybu, napríklad ríchly chlapec mal ríchly krok – (1 chyba) </w:t>
      </w:r>
    </w:p>
    <w:p w:rsidR="00E1537C" w:rsidRDefault="00E1537C" w:rsidP="00E1537C">
      <w:pPr>
        <w:spacing w:after="23" w:line="259" w:lineRule="auto"/>
        <w:ind w:left="29"/>
      </w:pPr>
      <w:r>
        <w:t>Za vynechané slovo sa počíta jedna chyba</w:t>
      </w:r>
    </w:p>
    <w:p w:rsidR="00E1537C" w:rsidRDefault="00E1537C" w:rsidP="00E1537C">
      <w:pPr>
        <w:spacing w:after="167" w:line="259" w:lineRule="auto"/>
        <w:ind w:left="10" w:right="2209" w:hanging="10"/>
      </w:pPr>
      <w:r>
        <w:t xml:space="preserve">V predmete SJL sa nehodnotia nácvičné diktáty, tie učiteľ hodnotí len zapisovaním počtu chýb v príslušnom zošite. </w:t>
      </w:r>
    </w:p>
    <w:p w:rsidR="00E1537C" w:rsidRDefault="00E1537C" w:rsidP="00E1537C">
      <w:pPr>
        <w:spacing w:after="156" w:line="259" w:lineRule="auto"/>
        <w:ind w:left="24" w:hanging="10"/>
      </w:pPr>
      <w:r>
        <w:rPr>
          <w:b/>
          <w:i/>
        </w:rPr>
        <w:t xml:space="preserve">Slohová zložka </w:t>
      </w:r>
    </w:p>
    <w:p w:rsidR="00E1537C" w:rsidRDefault="00E1537C" w:rsidP="00E1537C">
      <w:pPr>
        <w:spacing w:after="158"/>
        <w:ind w:right="13"/>
      </w:pPr>
      <w:r>
        <w:t xml:space="preserve">      -hodnotenie písomných prejavov </w:t>
      </w:r>
    </w:p>
    <w:p w:rsidR="00E1537C" w:rsidRDefault="00E1537C" w:rsidP="00E1537C">
      <w:pPr>
        <w:spacing w:after="144" w:line="259" w:lineRule="auto"/>
        <w:ind w:left="24" w:hanging="10"/>
        <w:rPr>
          <w:b/>
          <w:i/>
        </w:rPr>
      </w:pPr>
      <w:r>
        <w:rPr>
          <w:b/>
          <w:i/>
        </w:rPr>
        <w:t>Čítanie a literárna výchova</w:t>
      </w:r>
    </w:p>
    <w:p w:rsidR="00E1537C" w:rsidRDefault="00E1537C" w:rsidP="00671E7A">
      <w:pPr>
        <w:pStyle w:val="Odsekzoznamu"/>
        <w:numPr>
          <w:ilvl w:val="0"/>
          <w:numId w:val="51"/>
        </w:numPr>
      </w:pPr>
      <w:r>
        <w:t xml:space="preserve">ústne odpovede </w:t>
      </w:r>
    </w:p>
    <w:p w:rsidR="00E1537C" w:rsidRDefault="00E1537C" w:rsidP="00671E7A">
      <w:pPr>
        <w:pStyle w:val="Odsekzoznamu"/>
        <w:numPr>
          <w:ilvl w:val="0"/>
          <w:numId w:val="51"/>
        </w:numPr>
      </w:pPr>
      <w:r>
        <w:t>čítanie /technika čítania, čítanie s porozumením</w:t>
      </w:r>
    </w:p>
    <w:p w:rsidR="00E1537C" w:rsidRDefault="00E1537C" w:rsidP="00671E7A">
      <w:pPr>
        <w:pStyle w:val="Odsekzoznamu"/>
        <w:numPr>
          <w:ilvl w:val="0"/>
          <w:numId w:val="51"/>
        </w:numPr>
      </w:pPr>
      <w:r>
        <w:t xml:space="preserve">umelecký prednes(poézia, próza) </w:t>
      </w:r>
    </w:p>
    <w:p w:rsidR="00E1537C" w:rsidRDefault="00E1537C" w:rsidP="00671E7A">
      <w:pPr>
        <w:pStyle w:val="Odsekzoznamu"/>
        <w:numPr>
          <w:ilvl w:val="0"/>
          <w:numId w:val="51"/>
        </w:numPr>
      </w:pPr>
      <w:r>
        <w:t xml:space="preserve">písomné práce (teória literatúry, čítanie s porozumením) </w:t>
      </w:r>
    </w:p>
    <w:p w:rsidR="00E1537C" w:rsidRDefault="00E1537C" w:rsidP="00671E7A">
      <w:pPr>
        <w:pStyle w:val="Odsekzoznamu"/>
        <w:numPr>
          <w:ilvl w:val="0"/>
          <w:numId w:val="51"/>
        </w:numPr>
      </w:pPr>
      <w:r>
        <w:t xml:space="preserve">čitateľská dielňa </w:t>
      </w:r>
    </w:p>
    <w:p w:rsidR="00E1537C" w:rsidRDefault="00E1537C" w:rsidP="008E0592">
      <w:pPr>
        <w:spacing w:after="22"/>
        <w:ind w:left="389"/>
      </w:pPr>
      <w:r>
        <w:t xml:space="preserve"> </w:t>
      </w:r>
    </w:p>
    <w:p w:rsidR="00E1537C" w:rsidRDefault="00E1537C" w:rsidP="00E1537C">
      <w:pPr>
        <w:ind w:left="14" w:right="13"/>
      </w:pPr>
      <w:r>
        <w:t xml:space="preserve">Ďalšie spôsoby preverovania vedomostí: </w:t>
      </w:r>
    </w:p>
    <w:p w:rsidR="00E1537C" w:rsidRDefault="00E1537C" w:rsidP="00E1537C">
      <w:pPr>
        <w:numPr>
          <w:ilvl w:val="0"/>
          <w:numId w:val="33"/>
        </w:numPr>
        <w:spacing w:after="5" w:line="268" w:lineRule="auto"/>
        <w:ind w:right="13" w:hanging="360"/>
        <w:jc w:val="both"/>
      </w:pPr>
      <w:r>
        <w:t xml:space="preserve">Tematické opakovanie po prebratí celku </w:t>
      </w:r>
    </w:p>
    <w:p w:rsidR="00E1537C" w:rsidRDefault="00E1537C" w:rsidP="00E1537C">
      <w:pPr>
        <w:numPr>
          <w:ilvl w:val="0"/>
          <w:numId w:val="33"/>
        </w:numPr>
        <w:spacing w:after="5" w:line="268" w:lineRule="auto"/>
        <w:ind w:right="13" w:hanging="360"/>
        <w:jc w:val="both"/>
      </w:pPr>
      <w:r>
        <w:t xml:space="preserve">Krátke samostatné práce </w:t>
      </w:r>
    </w:p>
    <w:p w:rsidR="00E1537C" w:rsidRDefault="00E1537C" w:rsidP="00E1537C">
      <w:pPr>
        <w:numPr>
          <w:ilvl w:val="0"/>
          <w:numId w:val="33"/>
        </w:numPr>
        <w:spacing w:after="5" w:line="268" w:lineRule="auto"/>
        <w:ind w:right="13" w:hanging="360"/>
        <w:jc w:val="both"/>
      </w:pPr>
      <w:r>
        <w:t xml:space="preserve">Ústne skúšanie </w:t>
      </w:r>
    </w:p>
    <w:p w:rsidR="00E1537C" w:rsidRDefault="00E1537C" w:rsidP="00E1537C">
      <w:pPr>
        <w:numPr>
          <w:ilvl w:val="0"/>
          <w:numId w:val="33"/>
        </w:numPr>
        <w:spacing w:after="5" w:line="268" w:lineRule="auto"/>
        <w:ind w:right="13" w:hanging="360"/>
        <w:jc w:val="both"/>
      </w:pPr>
      <w:r>
        <w:lastRenderedPageBreak/>
        <w:t xml:space="preserve">Písomné práce ( vstupné, výstupné, štvrťročné, polročné, trištvrte ročné, výstupné)  </w:t>
      </w:r>
    </w:p>
    <w:p w:rsidR="00937411" w:rsidRDefault="00E1537C" w:rsidP="00276C48">
      <w:pPr>
        <w:spacing w:line="255" w:lineRule="auto"/>
        <w:ind w:left="29" w:right="13953"/>
        <w:rPr>
          <w:b/>
        </w:rPr>
      </w:pPr>
      <w:r>
        <w:rPr>
          <w:color w:val="FF0000"/>
        </w:rPr>
        <w:t xml:space="preserve">  </w:t>
      </w:r>
    </w:p>
    <w:p w:rsidR="00E1537C" w:rsidRDefault="00E1537C" w:rsidP="00E1537C">
      <w:pPr>
        <w:spacing w:line="259" w:lineRule="auto"/>
        <w:rPr>
          <w:b/>
        </w:rPr>
      </w:pPr>
      <w:r w:rsidRPr="00B904F9">
        <w:rPr>
          <w:b/>
        </w:rPr>
        <w:t>Tabuľka hodnotenia.</w:t>
      </w:r>
      <w:r>
        <w:rPr>
          <w:b/>
        </w:rPr>
        <w:t xml:space="preserve"> </w:t>
      </w:r>
      <w:r w:rsidRPr="00B904F9">
        <w:rPr>
          <w:b/>
        </w:rPr>
        <w:t xml:space="preserve">Váha </w:t>
      </w:r>
    </w:p>
    <w:p w:rsidR="008E0592" w:rsidRPr="00B904F9" w:rsidRDefault="008E0592" w:rsidP="00E1537C">
      <w:pPr>
        <w:spacing w:line="259" w:lineRule="auto"/>
        <w:rPr>
          <w:b/>
        </w:rPr>
      </w:pPr>
    </w:p>
    <w:tbl>
      <w:tblPr>
        <w:tblStyle w:val="Mriekatabuky"/>
        <w:tblW w:w="0" w:type="auto"/>
        <w:tblInd w:w="29" w:type="dxa"/>
        <w:tblLook w:val="04A0" w:firstRow="1" w:lastRow="0" w:firstColumn="1" w:lastColumn="0" w:noHBand="0" w:noVBand="1"/>
      </w:tblPr>
      <w:tblGrid>
        <w:gridCol w:w="2781"/>
        <w:gridCol w:w="2039"/>
        <w:gridCol w:w="2491"/>
        <w:gridCol w:w="1722"/>
      </w:tblGrid>
      <w:tr w:rsidR="00E1537C" w:rsidRPr="00155F84" w:rsidTr="00E1537C">
        <w:tc>
          <w:tcPr>
            <w:tcW w:w="3085" w:type="dxa"/>
          </w:tcPr>
          <w:p w:rsidR="00E1537C" w:rsidRPr="00155F84" w:rsidRDefault="00E1537C" w:rsidP="00E1537C">
            <w:pPr>
              <w:spacing w:line="259" w:lineRule="auto"/>
            </w:pPr>
          </w:p>
        </w:tc>
        <w:tc>
          <w:tcPr>
            <w:tcW w:w="2268" w:type="dxa"/>
          </w:tcPr>
          <w:p w:rsidR="00E1537C" w:rsidRPr="00155F84" w:rsidRDefault="00E1537C" w:rsidP="00E1537C">
            <w:pPr>
              <w:spacing w:line="259" w:lineRule="auto"/>
            </w:pPr>
            <w:r w:rsidRPr="00155F84">
              <w:t>Jazyková zložka</w:t>
            </w:r>
          </w:p>
        </w:tc>
        <w:tc>
          <w:tcPr>
            <w:tcW w:w="2835" w:type="dxa"/>
          </w:tcPr>
          <w:p w:rsidR="00E1537C" w:rsidRPr="00155F84" w:rsidRDefault="00E1537C" w:rsidP="00E1537C">
            <w:pPr>
              <w:spacing w:line="259" w:lineRule="auto"/>
            </w:pPr>
            <w:r w:rsidRPr="00155F84">
              <w:t>Literárna zložka</w:t>
            </w:r>
          </w:p>
        </w:tc>
        <w:tc>
          <w:tcPr>
            <w:tcW w:w="1984" w:type="dxa"/>
          </w:tcPr>
          <w:p w:rsidR="00E1537C" w:rsidRPr="00155F84" w:rsidRDefault="00E1537C" w:rsidP="00E1537C">
            <w:pPr>
              <w:spacing w:line="259" w:lineRule="auto"/>
            </w:pPr>
            <w:r w:rsidRPr="00155F84">
              <w:t>Sloh</w:t>
            </w: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Ústna odpoveď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Písomné práce po prebratí TC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  <w:r>
              <w:t>-</w:t>
            </w: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 xml:space="preserve">  Písomné práce (vstupné, štvrťročné, polročné, trištvrte ročné, výstupné)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2x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2x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Kontrolné diktáty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2x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-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  <w:r>
              <w:t>-</w:t>
            </w: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Domáce úlohy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0,5x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0,5x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Čitateľská dielňa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-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  <w:r>
              <w:t>-</w:t>
            </w: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Čítanie s porozumením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Umelecký prednes (poézia, próza)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Písanie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Prepis, odpis textov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Krátke slohové práce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  <w:r>
              <w:t>Aktivita/ školské úlohy</w:t>
            </w: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  <w:tr w:rsidR="00E1537C" w:rsidTr="00E1537C">
        <w:tc>
          <w:tcPr>
            <w:tcW w:w="3085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2268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2835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1984" w:type="dxa"/>
          </w:tcPr>
          <w:p w:rsidR="00E1537C" w:rsidRDefault="00E1537C" w:rsidP="00E1537C">
            <w:pPr>
              <w:spacing w:line="259" w:lineRule="auto"/>
            </w:pPr>
          </w:p>
        </w:tc>
      </w:tr>
    </w:tbl>
    <w:p w:rsidR="00E1537C" w:rsidRDefault="00E1537C" w:rsidP="00E1537C">
      <w:pPr>
        <w:spacing w:line="259" w:lineRule="auto"/>
      </w:pPr>
    </w:p>
    <w:p w:rsidR="00E1537C" w:rsidRDefault="00E1537C" w:rsidP="00E1537C">
      <w:pPr>
        <w:spacing w:line="259" w:lineRule="auto"/>
      </w:pPr>
    </w:p>
    <w:p w:rsidR="00E1537C" w:rsidRPr="00DC6AEA" w:rsidRDefault="00E1537C" w:rsidP="00E1537C">
      <w:pPr>
        <w:spacing w:line="256" w:lineRule="auto"/>
      </w:pPr>
      <w:r>
        <w:rPr>
          <w:b/>
        </w:rPr>
        <w:t>Tabuľka:</w:t>
      </w:r>
      <w:r w:rsidRPr="00013CF2">
        <w:rPr>
          <w:b/>
        </w:rPr>
        <w:t xml:space="preserve"> </w:t>
      </w:r>
      <w:r>
        <w:rPr>
          <w:b/>
        </w:rPr>
        <w:t xml:space="preserve">Hodnotenie písomných prác a ich percentuálne vyjadrenie </w:t>
      </w:r>
      <w:r w:rsidRPr="00DC6AEA">
        <w:t>( vstupné,</w:t>
      </w:r>
      <w:r>
        <w:t xml:space="preserve"> </w:t>
      </w:r>
      <w:r w:rsidRPr="00DC6AEA">
        <w:t>štvrťročné, polročné, trištvrteročné, výstupné práce)</w:t>
      </w:r>
    </w:p>
    <w:p w:rsidR="00E1537C" w:rsidRDefault="00E1537C" w:rsidP="00E1537C">
      <w:pPr>
        <w:spacing w:line="259" w:lineRule="auto"/>
        <w:ind w:left="29"/>
      </w:pPr>
      <w:r>
        <w:t xml:space="preserve"> </w:t>
      </w:r>
    </w:p>
    <w:p w:rsidR="00E1537C" w:rsidRDefault="00E1537C" w:rsidP="00E1537C">
      <w:pPr>
        <w:spacing w:line="259" w:lineRule="auto"/>
      </w:pPr>
    </w:p>
    <w:tbl>
      <w:tblPr>
        <w:tblStyle w:val="TableGrid"/>
        <w:tblW w:w="5072" w:type="dxa"/>
        <w:tblInd w:w="-7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569"/>
        <w:gridCol w:w="2268"/>
      </w:tblGrid>
      <w:tr w:rsidR="00E1537C" w:rsidTr="00E1537C">
        <w:trPr>
          <w:trHeight w:val="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výborný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100 % – 90 % </w:t>
            </w:r>
          </w:p>
        </w:tc>
      </w:tr>
      <w:tr w:rsidR="00E1537C" w:rsidTr="00E1537C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chválitebný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89 % – 75 % </w:t>
            </w:r>
          </w:p>
        </w:tc>
      </w:tr>
      <w:tr w:rsidR="00E1537C" w:rsidTr="00E1537C">
        <w:trPr>
          <w:trHeight w:val="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dobrý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74 % – 50 % </w:t>
            </w:r>
          </w:p>
        </w:tc>
      </w:tr>
      <w:tr w:rsidR="00E1537C" w:rsidTr="00E1537C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dostatočný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49 % – 25 % </w:t>
            </w:r>
          </w:p>
        </w:tc>
      </w:tr>
      <w:tr w:rsidR="00E1537C" w:rsidTr="00E1537C">
        <w:trPr>
          <w:trHeight w:val="4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nedostatočný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24 % – 0 % </w:t>
            </w:r>
          </w:p>
        </w:tc>
      </w:tr>
    </w:tbl>
    <w:p w:rsidR="00E1537C" w:rsidRDefault="00E1537C" w:rsidP="00E1537C">
      <w:pPr>
        <w:spacing w:after="94" w:line="259" w:lineRule="auto"/>
      </w:pPr>
      <w:r>
        <w:t xml:space="preserve"> </w:t>
      </w:r>
    </w:p>
    <w:p w:rsidR="00E1537C" w:rsidRDefault="00E1537C" w:rsidP="00E1537C">
      <w:pPr>
        <w:ind w:left="14" w:right="13"/>
      </w:pPr>
      <w:r>
        <w:t xml:space="preserve"> Žiak bude z predmetu skúšaný  </w:t>
      </w:r>
    </w:p>
    <w:p w:rsidR="00E1537C" w:rsidRDefault="00E1537C" w:rsidP="009E4796">
      <w:pPr>
        <w:pStyle w:val="Odsekzoznamu"/>
        <w:numPr>
          <w:ilvl w:val="0"/>
          <w:numId w:val="47"/>
        </w:numPr>
        <w:spacing w:after="5" w:line="268" w:lineRule="auto"/>
        <w:ind w:right="13"/>
        <w:jc w:val="both"/>
      </w:pPr>
      <w:r w:rsidRPr="00282D27">
        <w:rPr>
          <w:b/>
        </w:rPr>
        <w:t>ústne</w:t>
      </w:r>
      <w:r>
        <w:t xml:space="preserve"> najmenej </w:t>
      </w:r>
      <w:r w:rsidRPr="00282D27">
        <w:rPr>
          <w:b/>
        </w:rPr>
        <w:t>2razy</w:t>
      </w:r>
      <w:r>
        <w:t xml:space="preserve"> v polročnom hodnotiacom období   </w:t>
      </w:r>
    </w:p>
    <w:p w:rsidR="00E1537C" w:rsidRDefault="00E1537C" w:rsidP="00E1537C">
      <w:pPr>
        <w:spacing w:after="319"/>
        <w:ind w:left="14" w:right="13" w:firstLine="360"/>
      </w:pPr>
      <w:r>
        <w:t xml:space="preserve">.  </w:t>
      </w:r>
    </w:p>
    <w:p w:rsidR="00E1537C" w:rsidRDefault="00E1537C" w:rsidP="009E4796">
      <w:pPr>
        <w:numPr>
          <w:ilvl w:val="0"/>
          <w:numId w:val="34"/>
        </w:numPr>
        <w:spacing w:after="14" w:line="249" w:lineRule="auto"/>
        <w:ind w:right="13" w:hanging="360"/>
        <w:jc w:val="both"/>
      </w:pPr>
      <w:r>
        <w:rPr>
          <w:b/>
        </w:rPr>
        <w:t xml:space="preserve">Podkladom pre celkové hodnotenie vyučovacieho predmetu budú: </w:t>
      </w:r>
    </w:p>
    <w:p w:rsidR="00E1537C" w:rsidRDefault="00E1537C" w:rsidP="009E4796">
      <w:pPr>
        <w:numPr>
          <w:ilvl w:val="0"/>
          <w:numId w:val="34"/>
        </w:numPr>
        <w:spacing w:after="5" w:line="268" w:lineRule="auto"/>
        <w:ind w:right="13" w:hanging="360"/>
        <w:jc w:val="both"/>
      </w:pPr>
      <w:r>
        <w:t xml:space="preserve">známky za ústne odpovede, </w:t>
      </w:r>
    </w:p>
    <w:p w:rsidR="00E1537C" w:rsidRDefault="00E1537C" w:rsidP="009E4796">
      <w:pPr>
        <w:numPr>
          <w:ilvl w:val="0"/>
          <w:numId w:val="34"/>
        </w:numPr>
        <w:spacing w:after="5" w:line="268" w:lineRule="auto"/>
        <w:ind w:right="13" w:hanging="360"/>
        <w:jc w:val="both"/>
      </w:pPr>
      <w:r>
        <w:t xml:space="preserve">známky za rôzne písomné druhy skúšok, didaktické testy,  </w:t>
      </w:r>
    </w:p>
    <w:p w:rsidR="00E1537C" w:rsidRDefault="00E1537C" w:rsidP="00937411">
      <w:pPr>
        <w:ind w:left="389" w:right="13"/>
      </w:pPr>
      <w:r>
        <w:t xml:space="preserve">. </w:t>
      </w:r>
    </w:p>
    <w:p w:rsidR="00E1537C" w:rsidRDefault="00E1537C" w:rsidP="00E1537C">
      <w:pPr>
        <w:spacing w:line="259" w:lineRule="auto"/>
        <w:ind w:left="29"/>
      </w:pPr>
      <w:r>
        <w:t xml:space="preserve"> </w:t>
      </w:r>
    </w:p>
    <w:p w:rsidR="00E1537C" w:rsidRDefault="00E1537C" w:rsidP="00E1537C">
      <w:pPr>
        <w:shd w:val="clear" w:color="auto" w:fill="A8D08D"/>
        <w:spacing w:line="259" w:lineRule="auto"/>
        <w:ind w:left="31" w:right="6" w:hanging="10"/>
        <w:jc w:val="center"/>
      </w:pPr>
      <w:r>
        <w:rPr>
          <w:b/>
        </w:rPr>
        <w:lastRenderedPageBreak/>
        <w:t xml:space="preserve">Oblasť: Matematika a práca s informáciami </w:t>
      </w:r>
    </w:p>
    <w:p w:rsidR="00E1537C" w:rsidRDefault="00E1537C" w:rsidP="00E1537C">
      <w:pPr>
        <w:spacing w:after="28" w:line="259" w:lineRule="auto"/>
        <w:ind w:left="29"/>
      </w:pPr>
      <w:r>
        <w:rPr>
          <w:b/>
          <w:color w:val="FF0000"/>
        </w:rPr>
        <w:t xml:space="preserve"> </w:t>
      </w:r>
    </w:p>
    <w:p w:rsidR="00E1537C" w:rsidRPr="00E1537C" w:rsidRDefault="00E1537C" w:rsidP="00E1537C">
      <w:pPr>
        <w:rPr>
          <w:b/>
          <w:sz w:val="28"/>
        </w:rPr>
      </w:pPr>
      <w:r w:rsidRPr="00E1537C">
        <w:rPr>
          <w:b/>
          <w:sz w:val="28"/>
        </w:rPr>
        <w:t xml:space="preserve">MATEMATIKA </w:t>
      </w:r>
    </w:p>
    <w:p w:rsidR="00E1537C" w:rsidRDefault="00E1537C" w:rsidP="00E1537C">
      <w:pPr>
        <w:spacing w:line="259" w:lineRule="auto"/>
        <w:ind w:left="29"/>
      </w:pPr>
      <w:r>
        <w:rPr>
          <w:b/>
          <w:sz w:val="28"/>
        </w:rPr>
        <w:t xml:space="preserve"> </w:t>
      </w:r>
    </w:p>
    <w:p w:rsidR="00E1537C" w:rsidRPr="00B904F9" w:rsidRDefault="00E1537C" w:rsidP="00E153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E1537C">
      <w:pPr>
        <w:spacing w:after="14" w:line="249" w:lineRule="auto"/>
        <w:rPr>
          <w:b/>
        </w:rPr>
      </w:pPr>
    </w:p>
    <w:p w:rsidR="00E1537C" w:rsidRDefault="00E1537C" w:rsidP="00E1537C">
      <w:pPr>
        <w:spacing w:after="46"/>
        <w:ind w:right="13"/>
      </w:pPr>
      <w:r w:rsidRPr="00C11E99">
        <w:rPr>
          <w:b/>
        </w:rPr>
        <w:t>Hodnotíme</w:t>
      </w:r>
      <w:r>
        <w:t xml:space="preserve"> písomné práce na záver prebratého tematického celku.  </w:t>
      </w:r>
    </w:p>
    <w:p w:rsidR="00E1537C" w:rsidRDefault="00E1537C" w:rsidP="00E1537C">
      <w:pPr>
        <w:spacing w:after="54"/>
        <w:ind w:right="13"/>
      </w:pPr>
      <w:r w:rsidRPr="00C11E99">
        <w:rPr>
          <w:b/>
        </w:rPr>
        <w:t>Prostriedky hodnotenia</w:t>
      </w:r>
      <w:r>
        <w:t xml:space="preserve">:  žiaci  sú  priebežne  počas  roka  hodnotení  známkami  </w:t>
      </w:r>
    </w:p>
    <w:p w:rsidR="00E1537C" w:rsidRPr="00C11E99" w:rsidRDefault="00E1537C" w:rsidP="00E1537C">
      <w:pPr>
        <w:spacing w:after="86"/>
        <w:ind w:left="14" w:right="13"/>
        <w:rPr>
          <w:b/>
        </w:rPr>
      </w:pPr>
      <w:r>
        <w:t xml:space="preserve"> Do písomných prác </w:t>
      </w:r>
      <w:r w:rsidRPr="00C11E99">
        <w:rPr>
          <w:b/>
        </w:rPr>
        <w:t>zaraďovať</w:t>
      </w:r>
      <w:r>
        <w:t xml:space="preserve"> aktuálne </w:t>
      </w:r>
      <w:r w:rsidRPr="00C11E99">
        <w:rPr>
          <w:b/>
        </w:rPr>
        <w:t xml:space="preserve">učivo z geometrie.  </w:t>
      </w:r>
    </w:p>
    <w:p w:rsidR="00E1537C" w:rsidRDefault="00E1537C" w:rsidP="00E1537C">
      <w:pPr>
        <w:spacing w:after="14" w:line="249" w:lineRule="auto"/>
      </w:pPr>
      <w:r>
        <w:rPr>
          <w:b/>
        </w:rPr>
        <w:t xml:space="preserve">   Hodnotenie písomných  prác a ich percentuálne vyjadrenie  </w:t>
      </w:r>
    </w:p>
    <w:p w:rsidR="00E1537C" w:rsidRDefault="00E1537C" w:rsidP="00E1537C">
      <w:pPr>
        <w:spacing w:line="259" w:lineRule="auto"/>
        <w:ind w:left="228"/>
      </w:pPr>
      <w:r>
        <w:t xml:space="preserve"> </w:t>
      </w:r>
    </w:p>
    <w:tbl>
      <w:tblPr>
        <w:tblStyle w:val="TableGrid"/>
        <w:tblW w:w="3898" w:type="dxa"/>
        <w:tblInd w:w="22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84"/>
        <w:gridCol w:w="785"/>
        <w:gridCol w:w="1629"/>
      </w:tblGrid>
      <w:tr w:rsidR="00E1537C" w:rsidTr="00E1537C">
        <w:trPr>
          <w:trHeight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Výborný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100 % - 90 %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Chválitebný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89 % - 75 %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Dobrý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74 % - 50 %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49 % - 25 %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nedostatočný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24 % - 0 % </w:t>
            </w:r>
          </w:p>
        </w:tc>
      </w:tr>
    </w:tbl>
    <w:p w:rsidR="00E1537C" w:rsidRDefault="00E1537C" w:rsidP="00E1537C">
      <w:pPr>
        <w:spacing w:line="259" w:lineRule="auto"/>
        <w:ind w:left="4273"/>
      </w:pPr>
      <w:r>
        <w:rPr>
          <w:b/>
          <w:color w:val="FF0000"/>
        </w:rPr>
        <w:t xml:space="preserve"> </w:t>
      </w:r>
    </w:p>
    <w:p w:rsidR="00E1537C" w:rsidRDefault="00E1537C" w:rsidP="00E1537C">
      <w:pPr>
        <w:spacing w:after="36" w:line="259" w:lineRule="auto"/>
        <w:ind w:left="29"/>
        <w:rPr>
          <w:b/>
        </w:rPr>
      </w:pPr>
      <w:r>
        <w:rPr>
          <w:color w:val="FF0000"/>
        </w:rPr>
        <w:t xml:space="preserve">     </w:t>
      </w:r>
      <w:r w:rsidRPr="00013CF2">
        <w:rPr>
          <w:b/>
        </w:rPr>
        <w:t>Tabuľka hodnotenia</w:t>
      </w:r>
      <w:r>
        <w:rPr>
          <w:b/>
        </w:rPr>
        <w:t>. Váha</w:t>
      </w:r>
    </w:p>
    <w:p w:rsidR="008E0592" w:rsidRPr="00013CF2" w:rsidRDefault="008E0592" w:rsidP="00E1537C">
      <w:pPr>
        <w:spacing w:after="36" w:line="259" w:lineRule="auto"/>
        <w:ind w:left="29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59"/>
        <w:gridCol w:w="2882"/>
        <w:gridCol w:w="2742"/>
      </w:tblGrid>
      <w:tr w:rsidR="00E1537C" w:rsidTr="00E1537C">
        <w:tc>
          <w:tcPr>
            <w:tcW w:w="3402" w:type="dxa"/>
          </w:tcPr>
          <w:p w:rsidR="00E1537C" w:rsidRDefault="00E1537C" w:rsidP="00E1537C">
            <w:pPr>
              <w:spacing w:after="31" w:line="259" w:lineRule="auto"/>
            </w:pPr>
          </w:p>
        </w:tc>
        <w:tc>
          <w:tcPr>
            <w:tcW w:w="3118" w:type="dxa"/>
          </w:tcPr>
          <w:p w:rsidR="00E1537C" w:rsidRDefault="00E1537C" w:rsidP="00E1537C">
            <w:pPr>
              <w:spacing w:after="31" w:line="259" w:lineRule="auto"/>
            </w:pPr>
            <w:r>
              <w:t>Matematika</w:t>
            </w:r>
          </w:p>
        </w:tc>
        <w:tc>
          <w:tcPr>
            <w:tcW w:w="2977" w:type="dxa"/>
          </w:tcPr>
          <w:p w:rsidR="00E1537C" w:rsidRDefault="00E1537C" w:rsidP="00E1537C">
            <w:pPr>
              <w:spacing w:after="31" w:line="259" w:lineRule="auto"/>
            </w:pPr>
            <w:r>
              <w:t>Geometria</w:t>
            </w:r>
          </w:p>
        </w:tc>
      </w:tr>
      <w:tr w:rsidR="00E1537C" w:rsidTr="00E1537C">
        <w:tc>
          <w:tcPr>
            <w:tcW w:w="3402" w:type="dxa"/>
          </w:tcPr>
          <w:p w:rsidR="00E1537C" w:rsidRDefault="00E1537C" w:rsidP="00E1537C">
            <w:pPr>
              <w:spacing w:after="31" w:line="259" w:lineRule="auto"/>
            </w:pPr>
            <w:r>
              <w:t>Ústne skúšanie</w:t>
            </w:r>
          </w:p>
        </w:tc>
        <w:tc>
          <w:tcPr>
            <w:tcW w:w="3118" w:type="dxa"/>
          </w:tcPr>
          <w:p w:rsidR="00E1537C" w:rsidRDefault="00E1537C" w:rsidP="00E1537C">
            <w:pPr>
              <w:spacing w:after="31" w:line="259" w:lineRule="auto"/>
            </w:pPr>
            <w:r>
              <w:t>1x</w:t>
            </w:r>
          </w:p>
        </w:tc>
        <w:tc>
          <w:tcPr>
            <w:tcW w:w="2977" w:type="dxa"/>
          </w:tcPr>
          <w:p w:rsidR="00E1537C" w:rsidRDefault="00E1537C" w:rsidP="00E1537C">
            <w:pPr>
              <w:spacing w:after="31" w:line="259" w:lineRule="auto"/>
            </w:pPr>
            <w:r>
              <w:t>-</w:t>
            </w:r>
          </w:p>
        </w:tc>
      </w:tr>
      <w:tr w:rsidR="00E1537C" w:rsidTr="00E1537C">
        <w:tc>
          <w:tcPr>
            <w:tcW w:w="3402" w:type="dxa"/>
          </w:tcPr>
          <w:p w:rsidR="00E1537C" w:rsidRDefault="00E1537C" w:rsidP="00E1537C">
            <w:pPr>
              <w:spacing w:after="31" w:line="259" w:lineRule="auto"/>
            </w:pPr>
            <w:r>
              <w:t>Písomné práce( vstupné, štvrťročné, polročné, trištvrteročné, výstupné)</w:t>
            </w:r>
          </w:p>
        </w:tc>
        <w:tc>
          <w:tcPr>
            <w:tcW w:w="3118" w:type="dxa"/>
          </w:tcPr>
          <w:p w:rsidR="00E1537C" w:rsidRDefault="00E1537C" w:rsidP="00E1537C">
            <w:pPr>
              <w:spacing w:after="31" w:line="259" w:lineRule="auto"/>
            </w:pPr>
            <w:r>
              <w:t>2x</w:t>
            </w:r>
          </w:p>
        </w:tc>
        <w:tc>
          <w:tcPr>
            <w:tcW w:w="2977" w:type="dxa"/>
          </w:tcPr>
          <w:p w:rsidR="00E1537C" w:rsidRDefault="00E1537C" w:rsidP="00E1537C">
            <w:pPr>
              <w:spacing w:after="31" w:line="259" w:lineRule="auto"/>
            </w:pPr>
            <w:r>
              <w:t>2x</w:t>
            </w:r>
          </w:p>
        </w:tc>
      </w:tr>
      <w:tr w:rsidR="00E1537C" w:rsidTr="00E1537C">
        <w:tc>
          <w:tcPr>
            <w:tcW w:w="3402" w:type="dxa"/>
          </w:tcPr>
          <w:p w:rsidR="00E1537C" w:rsidRDefault="00E1537C" w:rsidP="00E1537C">
            <w:pPr>
              <w:spacing w:after="31" w:line="259" w:lineRule="auto"/>
            </w:pPr>
            <w:r>
              <w:t>Päťminútovky</w:t>
            </w:r>
          </w:p>
        </w:tc>
        <w:tc>
          <w:tcPr>
            <w:tcW w:w="3118" w:type="dxa"/>
          </w:tcPr>
          <w:p w:rsidR="00E1537C" w:rsidRDefault="00E1537C" w:rsidP="00E1537C">
            <w:pPr>
              <w:spacing w:after="31" w:line="259" w:lineRule="auto"/>
            </w:pPr>
            <w:r>
              <w:t>1x</w:t>
            </w:r>
          </w:p>
        </w:tc>
        <w:tc>
          <w:tcPr>
            <w:tcW w:w="2977" w:type="dxa"/>
          </w:tcPr>
          <w:p w:rsidR="00E1537C" w:rsidRDefault="00E1537C" w:rsidP="00E1537C">
            <w:pPr>
              <w:spacing w:after="31" w:line="259" w:lineRule="auto"/>
            </w:pPr>
            <w:r>
              <w:t>1x</w:t>
            </w:r>
          </w:p>
        </w:tc>
      </w:tr>
      <w:tr w:rsidR="00E1537C" w:rsidTr="00E1537C">
        <w:tc>
          <w:tcPr>
            <w:tcW w:w="3402" w:type="dxa"/>
          </w:tcPr>
          <w:p w:rsidR="00E1537C" w:rsidRDefault="00E1537C" w:rsidP="00E1537C">
            <w:pPr>
              <w:spacing w:after="31" w:line="259" w:lineRule="auto"/>
            </w:pPr>
            <w:r>
              <w:t>Domáce úlohy</w:t>
            </w:r>
          </w:p>
        </w:tc>
        <w:tc>
          <w:tcPr>
            <w:tcW w:w="3118" w:type="dxa"/>
          </w:tcPr>
          <w:p w:rsidR="00E1537C" w:rsidRDefault="00E1537C" w:rsidP="00E1537C">
            <w:pPr>
              <w:spacing w:after="31" w:line="259" w:lineRule="auto"/>
            </w:pPr>
            <w:r>
              <w:t>0,5x</w:t>
            </w:r>
          </w:p>
        </w:tc>
        <w:tc>
          <w:tcPr>
            <w:tcW w:w="2977" w:type="dxa"/>
          </w:tcPr>
          <w:p w:rsidR="00E1537C" w:rsidRDefault="00E1537C" w:rsidP="00E1537C">
            <w:pPr>
              <w:spacing w:after="31" w:line="259" w:lineRule="auto"/>
            </w:pPr>
            <w:r>
              <w:t>0,5x</w:t>
            </w:r>
          </w:p>
        </w:tc>
      </w:tr>
      <w:tr w:rsidR="00E1537C" w:rsidTr="00E1537C">
        <w:tc>
          <w:tcPr>
            <w:tcW w:w="3402" w:type="dxa"/>
          </w:tcPr>
          <w:p w:rsidR="00E1537C" w:rsidRDefault="00E1537C" w:rsidP="00E1537C">
            <w:pPr>
              <w:spacing w:after="31" w:line="259" w:lineRule="auto"/>
            </w:pPr>
            <w:r>
              <w:t>Slovné úlohy</w:t>
            </w:r>
          </w:p>
        </w:tc>
        <w:tc>
          <w:tcPr>
            <w:tcW w:w="3118" w:type="dxa"/>
          </w:tcPr>
          <w:p w:rsidR="00E1537C" w:rsidRDefault="00E1537C" w:rsidP="00E1537C">
            <w:pPr>
              <w:spacing w:after="31" w:line="259" w:lineRule="auto"/>
            </w:pPr>
            <w:r>
              <w:t xml:space="preserve"> 1x</w:t>
            </w:r>
          </w:p>
        </w:tc>
        <w:tc>
          <w:tcPr>
            <w:tcW w:w="2977" w:type="dxa"/>
          </w:tcPr>
          <w:p w:rsidR="00E1537C" w:rsidRDefault="00E1537C" w:rsidP="00E1537C">
            <w:pPr>
              <w:spacing w:after="31" w:line="259" w:lineRule="auto"/>
            </w:pPr>
            <w:r>
              <w:t>1x</w:t>
            </w:r>
          </w:p>
        </w:tc>
      </w:tr>
      <w:tr w:rsidR="00E1537C" w:rsidTr="00E1537C">
        <w:tc>
          <w:tcPr>
            <w:tcW w:w="3402" w:type="dxa"/>
          </w:tcPr>
          <w:p w:rsidR="00E1537C" w:rsidRDefault="00E1537C" w:rsidP="00E1537C">
            <w:pPr>
              <w:spacing w:after="31" w:line="259" w:lineRule="auto"/>
            </w:pPr>
            <w:r>
              <w:t>Geometria</w:t>
            </w:r>
          </w:p>
        </w:tc>
        <w:tc>
          <w:tcPr>
            <w:tcW w:w="3118" w:type="dxa"/>
          </w:tcPr>
          <w:p w:rsidR="00E1537C" w:rsidRDefault="00E1537C" w:rsidP="00E1537C">
            <w:pPr>
              <w:spacing w:after="31" w:line="259" w:lineRule="auto"/>
            </w:pPr>
          </w:p>
        </w:tc>
        <w:tc>
          <w:tcPr>
            <w:tcW w:w="2977" w:type="dxa"/>
          </w:tcPr>
          <w:p w:rsidR="00E1537C" w:rsidRDefault="00E1537C" w:rsidP="00E1537C">
            <w:pPr>
              <w:spacing w:after="31" w:line="259" w:lineRule="auto"/>
            </w:pPr>
            <w:r>
              <w:t>1x</w:t>
            </w:r>
          </w:p>
        </w:tc>
      </w:tr>
    </w:tbl>
    <w:p w:rsidR="00E1537C" w:rsidRDefault="00E1537C" w:rsidP="00E1537C">
      <w:pPr>
        <w:spacing w:after="31" w:line="259" w:lineRule="auto"/>
        <w:ind w:left="749"/>
      </w:pPr>
    </w:p>
    <w:p w:rsidR="00E1537C" w:rsidRDefault="00E1537C" w:rsidP="00276C48">
      <w:pPr>
        <w:spacing w:after="31" w:line="259" w:lineRule="auto"/>
        <w:rPr>
          <w:color w:val="FF0000"/>
        </w:rPr>
      </w:pPr>
      <w:r>
        <w:t xml:space="preserve">  </w:t>
      </w:r>
    </w:p>
    <w:p w:rsidR="008E0592" w:rsidRPr="008E0592" w:rsidRDefault="008E0592" w:rsidP="008E0592"/>
    <w:p w:rsidR="00E1537C" w:rsidRPr="00E1537C" w:rsidRDefault="00E1537C" w:rsidP="00E1537C">
      <w:pPr>
        <w:pStyle w:val="Nadpis2"/>
        <w:numPr>
          <w:ilvl w:val="0"/>
          <w:numId w:val="0"/>
        </w:numPr>
        <w:rPr>
          <w:sz w:val="28"/>
        </w:rPr>
      </w:pPr>
      <w:r w:rsidRPr="00E1537C">
        <w:rPr>
          <w:b/>
          <w:sz w:val="28"/>
        </w:rPr>
        <w:t xml:space="preserve">INFORMATIKA </w:t>
      </w:r>
    </w:p>
    <w:p w:rsidR="00E1537C" w:rsidRPr="00E1537C" w:rsidRDefault="00E1537C" w:rsidP="00E1537C">
      <w:pPr>
        <w:spacing w:after="44" w:line="259" w:lineRule="auto"/>
        <w:ind w:left="29"/>
        <w:rPr>
          <w:b/>
          <w:sz w:val="28"/>
        </w:rPr>
      </w:pPr>
      <w:r w:rsidRPr="00E1537C">
        <w:rPr>
          <w:b/>
        </w:rPr>
        <w:t xml:space="preserve"> </w:t>
      </w:r>
    </w:p>
    <w:p w:rsidR="00E1537C" w:rsidRPr="00B904F9" w:rsidRDefault="00E1537C" w:rsidP="00E153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E1537C">
      <w:pPr>
        <w:ind w:left="14" w:right="13"/>
      </w:pPr>
      <w:r>
        <w:lastRenderedPageBreak/>
        <w:t xml:space="preserve">Klasifikácia je jednou z foriem hodnotenia, ktorej výsledky sa vyjadrujú určenými piatimi stupňami. V edukačnom procese sa uskutočňuje priebežné a celkové hodnotenie: </w:t>
      </w:r>
    </w:p>
    <w:p w:rsidR="00E1537C" w:rsidRDefault="00E1537C" w:rsidP="009E4796">
      <w:pPr>
        <w:numPr>
          <w:ilvl w:val="0"/>
          <w:numId w:val="36"/>
        </w:numPr>
        <w:spacing w:after="5" w:line="268" w:lineRule="auto"/>
        <w:ind w:right="13" w:firstLine="720"/>
        <w:jc w:val="both"/>
      </w:pPr>
      <w:r>
        <w:t xml:space="preserve">priebežné hodnotenie sa uskutočňuje pri hodnotení čiastkových výsledkov a prejavov žiaka na vyučovacích hodinách, má hlavne   motivačný charakter. Učiteľ zohľadňuje vekové a individuálne osobitosti žiaka a prihliada na jeho momentálnu psychickú i fyzickú disponovanosť </w:t>
      </w:r>
    </w:p>
    <w:p w:rsidR="00E1537C" w:rsidRDefault="00E1537C" w:rsidP="009E4796">
      <w:pPr>
        <w:numPr>
          <w:ilvl w:val="0"/>
          <w:numId w:val="36"/>
        </w:numPr>
        <w:spacing w:after="5" w:line="268" w:lineRule="auto"/>
        <w:ind w:right="13" w:firstLine="720"/>
        <w:jc w:val="both"/>
      </w:pPr>
      <w:r>
        <w:t xml:space="preserve">celkové hodnotenie žiaka v jednotlivých vyučovacích predmetoch sa uskutočňuje na   konci prvého polroka a druhého polroka v školskom roku a má čo najobjektívnejšie   zhodnotiť úroveň jeho vedomostí, zručností a návykov v danom vyučovacom   predmete. </w:t>
      </w:r>
    </w:p>
    <w:p w:rsidR="00E1537C" w:rsidRDefault="00E1537C" w:rsidP="00E1537C">
      <w:pPr>
        <w:ind w:right="13"/>
      </w:pPr>
      <w:r>
        <w:t xml:space="preserve">Pri hodnotení pristupujeme ku každému žiakovi individuálne. Neporovnávame výsledky detí medzi sebou, ale hodnotíme každého podľa jeho možností a schopností. Dôležité je pozitívne hodnotenie. V danom predmete sú žiaci priebežne hodnotení podľa svojich výsledkov a snahy. Žiakov postupne vedieme, aby sa vedeli ohodnotiť sami, ale aj svojho spolužiaka.  </w:t>
      </w:r>
    </w:p>
    <w:p w:rsidR="00E1537C" w:rsidRDefault="00E1537C" w:rsidP="00E1537C">
      <w:pPr>
        <w:spacing w:after="44" w:line="257" w:lineRule="auto"/>
        <w:ind w:left="24" w:hanging="10"/>
      </w:pPr>
      <w:r>
        <w:rPr>
          <w:i/>
        </w:rPr>
        <w:t xml:space="preserve">Formy overovania vedomosti a schopností žiakov  </w:t>
      </w:r>
    </w:p>
    <w:p w:rsidR="00E1537C" w:rsidRDefault="00E1537C" w:rsidP="009E4796">
      <w:pPr>
        <w:numPr>
          <w:ilvl w:val="0"/>
          <w:numId w:val="37"/>
        </w:numPr>
        <w:spacing w:after="5" w:line="268" w:lineRule="auto"/>
        <w:ind w:right="13" w:hanging="360"/>
        <w:jc w:val="both"/>
      </w:pPr>
      <w:r>
        <w:t xml:space="preserve">praktická práca s počítačom </w:t>
      </w:r>
    </w:p>
    <w:p w:rsidR="00E1537C" w:rsidRDefault="00E1537C" w:rsidP="009E4796">
      <w:pPr>
        <w:numPr>
          <w:ilvl w:val="0"/>
          <w:numId w:val="37"/>
        </w:numPr>
        <w:spacing w:after="5" w:line="268" w:lineRule="auto"/>
        <w:ind w:right="13" w:hanging="360"/>
        <w:jc w:val="both"/>
      </w:pPr>
      <w:r>
        <w:t xml:space="preserve"> samostatné aktivity  </w:t>
      </w:r>
    </w:p>
    <w:p w:rsidR="00E1537C" w:rsidRDefault="00E1537C" w:rsidP="009E4796">
      <w:pPr>
        <w:numPr>
          <w:ilvl w:val="0"/>
          <w:numId w:val="37"/>
        </w:numPr>
        <w:spacing w:after="5" w:line="268" w:lineRule="auto"/>
        <w:ind w:right="13" w:hanging="360"/>
        <w:jc w:val="both"/>
      </w:pPr>
      <w:r>
        <w:t xml:space="preserve">problémové úlohy </w:t>
      </w:r>
    </w:p>
    <w:p w:rsidR="00E1537C" w:rsidRDefault="00E1537C" w:rsidP="00E1537C">
      <w:pPr>
        <w:ind w:left="749" w:right="13"/>
      </w:pPr>
      <w:r>
        <w:t xml:space="preserve"> </w:t>
      </w:r>
    </w:p>
    <w:p w:rsidR="00E1537C" w:rsidRPr="007A33CA" w:rsidRDefault="00E1537C" w:rsidP="00E1537C">
      <w:pPr>
        <w:spacing w:after="18" w:line="259" w:lineRule="auto"/>
        <w:ind w:left="24" w:hanging="10"/>
        <w:rPr>
          <w:b/>
        </w:rPr>
      </w:pPr>
      <w:r w:rsidRPr="007A33CA">
        <w:rPr>
          <w:b/>
          <w:u w:val="single" w:color="000000"/>
        </w:rPr>
        <w:t>Hodnotí sa:</w:t>
      </w:r>
      <w:r w:rsidRPr="007A33CA">
        <w:rPr>
          <w:b/>
        </w:rPr>
        <w:t xml:space="preserve"> </w:t>
      </w:r>
    </w:p>
    <w:p w:rsidR="00E1537C" w:rsidRDefault="00E1537C" w:rsidP="00E1537C">
      <w:pPr>
        <w:ind w:right="13"/>
      </w:pPr>
      <w:r>
        <w:t>Samostatná práca z</w:t>
      </w:r>
      <w:r w:rsidRPr="007A33CA">
        <w:t xml:space="preserve"> </w:t>
      </w:r>
      <w:r>
        <w:t xml:space="preserve">a počítačom podľa zadania </w:t>
      </w:r>
    </w:p>
    <w:p w:rsidR="00E1537C" w:rsidRDefault="00E1537C" w:rsidP="00E1537C">
      <w:pPr>
        <w:ind w:right="13"/>
        <w:rPr>
          <w:b/>
        </w:rPr>
      </w:pPr>
      <w:r>
        <w:t xml:space="preserve">   </w:t>
      </w:r>
      <w:r w:rsidRPr="007A33CA">
        <w:rPr>
          <w:b/>
        </w:rPr>
        <w:t xml:space="preserve">Kritériá hodnotenia:  </w:t>
      </w:r>
    </w:p>
    <w:p w:rsidR="00E1537C" w:rsidRPr="007A33CA" w:rsidRDefault="00E1537C" w:rsidP="00E1537C">
      <w:pPr>
        <w:spacing w:after="33"/>
        <w:ind w:left="14" w:right="13"/>
        <w:rPr>
          <w:b/>
        </w:rPr>
      </w:pPr>
    </w:p>
    <w:p w:rsidR="00E1537C" w:rsidRDefault="00E1537C" w:rsidP="009E4796">
      <w:pPr>
        <w:numPr>
          <w:ilvl w:val="1"/>
          <w:numId w:val="38"/>
        </w:numPr>
        <w:spacing w:after="5" w:line="268" w:lineRule="auto"/>
        <w:ind w:right="13" w:hanging="360"/>
        <w:jc w:val="both"/>
      </w:pPr>
      <w:r>
        <w:t xml:space="preserve">osvojenie základných zručností v používaní počítača </w:t>
      </w:r>
    </w:p>
    <w:p w:rsidR="00E1537C" w:rsidRDefault="00E1537C" w:rsidP="009E4796">
      <w:pPr>
        <w:numPr>
          <w:ilvl w:val="1"/>
          <w:numId w:val="38"/>
        </w:numPr>
        <w:spacing w:after="5" w:line="268" w:lineRule="auto"/>
        <w:ind w:right="13" w:hanging="360"/>
        <w:jc w:val="both"/>
      </w:pPr>
      <w:r>
        <w:t xml:space="preserve">samostatnosť, snaha, aktivita </w:t>
      </w:r>
    </w:p>
    <w:p w:rsidR="00E1537C" w:rsidRDefault="00E1537C" w:rsidP="00E1537C">
      <w:pPr>
        <w:spacing w:after="22" w:line="259" w:lineRule="auto"/>
        <w:ind w:left="29"/>
      </w:pPr>
    </w:p>
    <w:p w:rsidR="00E1537C" w:rsidRDefault="00E1537C" w:rsidP="00E1537C">
      <w:pPr>
        <w:ind w:left="14" w:right="13"/>
      </w:pPr>
      <w:r>
        <w:t xml:space="preserve">Pri klasifikácii je potrebné adekvátne jednotlivým klasifikačným stupňom hodnotiť:  </w:t>
      </w:r>
    </w:p>
    <w:p w:rsidR="00E1537C" w:rsidRDefault="00E1537C" w:rsidP="009E4796">
      <w:pPr>
        <w:numPr>
          <w:ilvl w:val="0"/>
          <w:numId w:val="39"/>
        </w:numPr>
        <w:spacing w:after="5" w:line="268" w:lineRule="auto"/>
        <w:ind w:right="13" w:hanging="144"/>
        <w:jc w:val="both"/>
      </w:pPr>
      <w:r>
        <w:t xml:space="preserve">kvalitu myslenia, logickosť, samostatnosť, tvorivosť  </w:t>
      </w:r>
    </w:p>
    <w:p w:rsidR="00E1537C" w:rsidRDefault="00E1537C" w:rsidP="009E4796">
      <w:pPr>
        <w:numPr>
          <w:ilvl w:val="0"/>
          <w:numId w:val="39"/>
        </w:numPr>
        <w:spacing w:after="5" w:line="268" w:lineRule="auto"/>
        <w:ind w:right="13" w:hanging="144"/>
        <w:jc w:val="both"/>
      </w:pPr>
      <w:r>
        <w:t xml:space="preserve">kvalitu a rozsah získaných schopností vykonávať požadované intelektuálne a praktické činnosti  </w:t>
      </w:r>
    </w:p>
    <w:p w:rsidR="00E1537C" w:rsidRDefault="00E1537C" w:rsidP="009E4796">
      <w:pPr>
        <w:numPr>
          <w:ilvl w:val="0"/>
          <w:numId w:val="39"/>
        </w:numPr>
        <w:spacing w:after="5" w:line="268" w:lineRule="auto"/>
        <w:ind w:right="13" w:hanging="144"/>
        <w:jc w:val="both"/>
      </w:pPr>
      <w:r>
        <w:t xml:space="preserve">schopnosť zaujať stanovisko a uplatňovať osvojené poznatky pri riešení osvojených úloh a pri praktických činnostiach  </w:t>
      </w:r>
    </w:p>
    <w:p w:rsidR="00E1537C" w:rsidRDefault="00E1537C" w:rsidP="009E4796">
      <w:pPr>
        <w:numPr>
          <w:ilvl w:val="0"/>
          <w:numId w:val="39"/>
        </w:numPr>
        <w:spacing w:after="5" w:line="268" w:lineRule="auto"/>
        <w:ind w:right="13" w:hanging="144"/>
        <w:jc w:val="both"/>
      </w:pPr>
      <w:r>
        <w:t xml:space="preserve">kvalitu výsledkov činnosti  </w:t>
      </w:r>
    </w:p>
    <w:p w:rsidR="00E1537C" w:rsidRDefault="00E1537C" w:rsidP="00E1537C">
      <w:pPr>
        <w:ind w:right="13"/>
      </w:pPr>
    </w:p>
    <w:p w:rsidR="00E1537C" w:rsidRDefault="00E1537C" w:rsidP="00E1537C">
      <w:pPr>
        <w:ind w:right="13"/>
      </w:pPr>
    </w:p>
    <w:p w:rsidR="00E1537C" w:rsidRDefault="00E1537C" w:rsidP="00E1537C">
      <w:pPr>
        <w:spacing w:line="259" w:lineRule="auto"/>
        <w:ind w:left="228"/>
      </w:pPr>
    </w:p>
    <w:p w:rsidR="007C1217" w:rsidRDefault="00E1537C" w:rsidP="00E1537C">
      <w:pPr>
        <w:ind w:right="13"/>
      </w:pPr>
      <w:r w:rsidRPr="00F86C68">
        <w:rPr>
          <w:b/>
        </w:rPr>
        <w:t>Prostriedky hodnotenia</w:t>
      </w:r>
      <w:r>
        <w:t>: žiaci  sú  priebežne  počas roka hodnotení známkami.</w:t>
      </w:r>
    </w:p>
    <w:p w:rsidR="00E1537C" w:rsidRDefault="00E1537C" w:rsidP="00E1537C">
      <w:pPr>
        <w:ind w:right="13"/>
      </w:pPr>
      <w:r>
        <w:t xml:space="preserve">  </w:t>
      </w:r>
    </w:p>
    <w:p w:rsidR="00E1537C" w:rsidRDefault="00E1537C" w:rsidP="00E1537C">
      <w:pPr>
        <w:shd w:val="clear" w:color="auto" w:fill="A8D08D"/>
        <w:spacing w:line="259" w:lineRule="auto"/>
      </w:pPr>
      <w:r>
        <w:rPr>
          <w:b/>
        </w:rPr>
        <w:t xml:space="preserve">Oblasť: Príroda a spoločnosť </w:t>
      </w:r>
    </w:p>
    <w:p w:rsidR="00E1537C" w:rsidRDefault="00E1537C" w:rsidP="00E1537C">
      <w:pPr>
        <w:spacing w:after="68" w:line="259" w:lineRule="auto"/>
        <w:ind w:left="29"/>
      </w:pPr>
      <w:r>
        <w:rPr>
          <w:color w:val="FF0000"/>
        </w:rPr>
        <w:t xml:space="preserve"> </w:t>
      </w:r>
    </w:p>
    <w:p w:rsidR="00E1537C" w:rsidRPr="00E1537C" w:rsidRDefault="00E1537C" w:rsidP="00E1537C">
      <w:pPr>
        <w:rPr>
          <w:b/>
          <w:sz w:val="28"/>
        </w:rPr>
      </w:pPr>
      <w:r w:rsidRPr="00E1537C">
        <w:rPr>
          <w:b/>
          <w:sz w:val="28"/>
        </w:rPr>
        <w:t xml:space="preserve">PRVOVKA a PRÍRODOVEDA </w:t>
      </w:r>
    </w:p>
    <w:p w:rsidR="00E1537C" w:rsidRDefault="00E1537C" w:rsidP="00E1537C">
      <w:pPr>
        <w:spacing w:after="37" w:line="259" w:lineRule="auto"/>
        <w:ind w:left="29"/>
      </w:pPr>
      <w:r>
        <w:rPr>
          <w:b/>
        </w:rPr>
        <w:t xml:space="preserve"> </w:t>
      </w:r>
    </w:p>
    <w:p w:rsidR="00E1537C" w:rsidRDefault="00E1537C" w:rsidP="00276C48">
      <w:pPr>
        <w:widowControl w:val="0"/>
        <w:autoSpaceDE w:val="0"/>
        <w:autoSpaceDN w:val="0"/>
        <w:adjustRightInd w:val="0"/>
        <w:rPr>
          <w:b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 xml:space="preserve">na hodnotenie žiakov </w:t>
      </w:r>
      <w:r>
        <w:rPr>
          <w:rStyle w:val="Siln"/>
        </w:rPr>
        <w:lastRenderedPageBreak/>
        <w:t>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E1537C">
      <w:pPr>
        <w:spacing w:after="52" w:line="249" w:lineRule="auto"/>
        <w:rPr>
          <w:b/>
        </w:rPr>
      </w:pPr>
    </w:p>
    <w:p w:rsidR="00E1537C" w:rsidRPr="007A33CA" w:rsidRDefault="00E1537C" w:rsidP="00E1537C">
      <w:pPr>
        <w:spacing w:after="52" w:line="249" w:lineRule="auto"/>
        <w:rPr>
          <w:b/>
        </w:rPr>
      </w:pPr>
      <w:r w:rsidRPr="00EB1292">
        <w:rPr>
          <w:b/>
        </w:rPr>
        <w:t>Hodnotíme</w:t>
      </w:r>
      <w:r>
        <w:t xml:space="preserve"> schopnosť samostatne odpovedať, projekty, aktivitu na vyučovaní, písomné práce na záver prebratého tematického celku.  </w:t>
      </w:r>
    </w:p>
    <w:p w:rsidR="00E1537C" w:rsidRDefault="00E1537C" w:rsidP="00E1537C">
      <w:pPr>
        <w:ind w:right="13"/>
      </w:pPr>
      <w:r w:rsidRPr="00EB1292">
        <w:rPr>
          <w:b/>
        </w:rPr>
        <w:t>Prostriedky hodnotenia</w:t>
      </w:r>
      <w:r>
        <w:t xml:space="preserve">: žiaci  sú  priebežne  počas roka </w:t>
      </w:r>
      <w:r w:rsidRPr="00EB1292">
        <w:rPr>
          <w:b/>
        </w:rPr>
        <w:t>hodnotení známkami</w:t>
      </w:r>
      <w:r>
        <w:t xml:space="preserve">.  </w:t>
      </w:r>
    </w:p>
    <w:p w:rsidR="00E1537C" w:rsidRDefault="00E1537C" w:rsidP="00E1537C">
      <w:pPr>
        <w:spacing w:after="165" w:line="259" w:lineRule="auto"/>
        <w:ind w:left="737"/>
      </w:pPr>
      <w:r>
        <w:t xml:space="preserve"> </w:t>
      </w:r>
    </w:p>
    <w:p w:rsidR="00E1537C" w:rsidRDefault="00E1537C" w:rsidP="009E4796">
      <w:pPr>
        <w:numPr>
          <w:ilvl w:val="0"/>
          <w:numId w:val="40"/>
        </w:numPr>
        <w:spacing w:after="167" w:line="249" w:lineRule="auto"/>
        <w:ind w:hanging="240"/>
        <w:jc w:val="both"/>
      </w:pPr>
      <w:r>
        <w:rPr>
          <w:b/>
        </w:rPr>
        <w:t xml:space="preserve">ročník </w:t>
      </w:r>
    </w:p>
    <w:p w:rsidR="00E1537C" w:rsidRDefault="00E1537C" w:rsidP="00E1537C">
      <w:pPr>
        <w:spacing w:after="74"/>
        <w:ind w:left="14" w:right="13"/>
      </w:pPr>
      <w:r>
        <w:t xml:space="preserve">Podklady na hodnotenie výchovno-vzdelávacích výsledkov: </w:t>
      </w:r>
    </w:p>
    <w:p w:rsidR="00E1537C" w:rsidRDefault="00E1537C" w:rsidP="009E4796">
      <w:pPr>
        <w:pStyle w:val="Odsekzoznamu"/>
        <w:numPr>
          <w:ilvl w:val="0"/>
          <w:numId w:val="43"/>
        </w:numPr>
        <w:spacing w:after="30" w:line="268" w:lineRule="auto"/>
        <w:ind w:right="13"/>
        <w:jc w:val="both"/>
      </w:pPr>
      <w:r>
        <w:t xml:space="preserve">hodnotenie osvojených poznatkov na základe ústnej odpovede formou rozhovoru aspoň 2-krát za polrok, </w:t>
      </w:r>
    </w:p>
    <w:p w:rsidR="00E1537C" w:rsidRDefault="00E1537C" w:rsidP="009E4796">
      <w:pPr>
        <w:numPr>
          <w:ilvl w:val="1"/>
          <w:numId w:val="40"/>
        </w:numPr>
        <w:spacing w:after="5" w:line="268" w:lineRule="auto"/>
        <w:ind w:right="13" w:hanging="360"/>
        <w:jc w:val="both"/>
      </w:pPr>
      <w:r>
        <w:t>hodnotenie jednoduchých projektových úloh  a pracovných listov</w:t>
      </w:r>
    </w:p>
    <w:p w:rsidR="00E1537C" w:rsidRDefault="00E1537C" w:rsidP="00E1537C">
      <w:pPr>
        <w:spacing w:after="72" w:line="259" w:lineRule="auto"/>
        <w:ind w:left="29"/>
      </w:pPr>
      <w:r>
        <w:t xml:space="preserve"> </w:t>
      </w:r>
    </w:p>
    <w:p w:rsidR="00E1537C" w:rsidRDefault="00E1537C" w:rsidP="009E4796">
      <w:pPr>
        <w:numPr>
          <w:ilvl w:val="0"/>
          <w:numId w:val="40"/>
        </w:numPr>
        <w:spacing w:after="88" w:line="249" w:lineRule="auto"/>
        <w:ind w:hanging="240"/>
        <w:jc w:val="both"/>
      </w:pPr>
      <w:r>
        <w:rPr>
          <w:b/>
        </w:rPr>
        <w:t xml:space="preserve">ročník </w:t>
      </w:r>
    </w:p>
    <w:p w:rsidR="00E1537C" w:rsidRDefault="00E1537C" w:rsidP="009E4796">
      <w:pPr>
        <w:numPr>
          <w:ilvl w:val="1"/>
          <w:numId w:val="40"/>
        </w:numPr>
        <w:spacing w:after="31" w:line="268" w:lineRule="auto"/>
        <w:ind w:right="13" w:hanging="360"/>
        <w:jc w:val="both"/>
      </w:pPr>
      <w:r>
        <w:t xml:space="preserve">hodnotenie ústnych odpovedí aspoň 2-krát za polrok  </w:t>
      </w:r>
    </w:p>
    <w:p w:rsidR="00E1537C" w:rsidRDefault="00E1537C" w:rsidP="009E4796">
      <w:pPr>
        <w:numPr>
          <w:ilvl w:val="1"/>
          <w:numId w:val="40"/>
        </w:numPr>
        <w:spacing w:after="5" w:line="268" w:lineRule="auto"/>
        <w:ind w:right="13" w:hanging="360"/>
        <w:jc w:val="both"/>
      </w:pPr>
      <w:r>
        <w:t>pravidelné písomné práce po prebratí tematických celkov</w:t>
      </w:r>
    </w:p>
    <w:p w:rsidR="00E1537C" w:rsidRDefault="00E1537C" w:rsidP="00E1537C">
      <w:pPr>
        <w:spacing w:after="70" w:line="259" w:lineRule="auto"/>
        <w:ind w:left="29"/>
      </w:pPr>
    </w:p>
    <w:p w:rsidR="00E1537C" w:rsidRDefault="00E1537C" w:rsidP="009E4796">
      <w:pPr>
        <w:numPr>
          <w:ilvl w:val="0"/>
          <w:numId w:val="40"/>
        </w:numPr>
        <w:spacing w:after="68" w:line="249" w:lineRule="auto"/>
        <w:ind w:hanging="240"/>
        <w:jc w:val="both"/>
      </w:pPr>
      <w:r>
        <w:rPr>
          <w:b/>
        </w:rPr>
        <w:t xml:space="preserve">a 4. ročník </w:t>
      </w:r>
    </w:p>
    <w:p w:rsidR="00E1537C" w:rsidRDefault="00E1537C" w:rsidP="00E1537C">
      <w:pPr>
        <w:spacing w:after="67"/>
        <w:ind w:left="14" w:right="13"/>
      </w:pPr>
      <w:r>
        <w:t xml:space="preserve">Podklady na hodnotenie výchovno-vzdelávacích výsledkov: </w:t>
      </w:r>
    </w:p>
    <w:p w:rsidR="00E1537C" w:rsidRDefault="00E1537C" w:rsidP="009E4796">
      <w:pPr>
        <w:numPr>
          <w:ilvl w:val="1"/>
          <w:numId w:val="40"/>
        </w:numPr>
        <w:spacing w:after="33" w:line="268" w:lineRule="auto"/>
        <w:ind w:right="13" w:hanging="360"/>
        <w:jc w:val="both"/>
      </w:pPr>
      <w:r>
        <w:t xml:space="preserve">písomné práce /testy – na konci tematických celkov, </w:t>
      </w:r>
    </w:p>
    <w:p w:rsidR="00E1537C" w:rsidRDefault="00E1537C" w:rsidP="009E4796">
      <w:pPr>
        <w:numPr>
          <w:ilvl w:val="1"/>
          <w:numId w:val="40"/>
        </w:numPr>
        <w:spacing w:after="5" w:line="268" w:lineRule="auto"/>
        <w:ind w:right="13" w:hanging="360"/>
        <w:jc w:val="both"/>
      </w:pPr>
      <w:r>
        <w:t xml:space="preserve">ústne skúšanie najmenej 2-krát za hodnotiace obdobie- vedieme žiakov ,aby samostatne odpovedali, aby sa vedeli správne vyjadrovať </w:t>
      </w:r>
    </w:p>
    <w:p w:rsidR="00E1537C" w:rsidRDefault="00E1537C" w:rsidP="009E4796">
      <w:pPr>
        <w:pStyle w:val="Odsekzoznamu"/>
        <w:numPr>
          <w:ilvl w:val="0"/>
          <w:numId w:val="43"/>
        </w:numPr>
        <w:spacing w:after="5" w:line="268" w:lineRule="auto"/>
        <w:ind w:right="13"/>
        <w:jc w:val="both"/>
      </w:pPr>
      <w:r>
        <w:t xml:space="preserve">spracovanie projektov k danej téme – prezentovanie projektov 1-krát za hodnotiace </w:t>
      </w:r>
    </w:p>
    <w:p w:rsidR="00E1537C" w:rsidRDefault="00E1537C" w:rsidP="00E1537C">
      <w:pPr>
        <w:spacing w:line="259" w:lineRule="auto"/>
        <w:ind w:left="228"/>
      </w:pPr>
      <w:r>
        <w:t xml:space="preserve"> </w:t>
      </w:r>
    </w:p>
    <w:p w:rsidR="00E1537C" w:rsidRDefault="00E1537C" w:rsidP="00E1537C">
      <w:pPr>
        <w:spacing w:after="14" w:line="249" w:lineRule="auto"/>
      </w:pPr>
      <w:r w:rsidRPr="008C7AB4">
        <w:rPr>
          <w:b/>
        </w:rPr>
        <w:t>Tabuľka</w:t>
      </w:r>
      <w:r>
        <w:rPr>
          <w:b/>
        </w:rPr>
        <w:t>:</w:t>
      </w:r>
      <w:r w:rsidRPr="008C7AB4">
        <w:rPr>
          <w:b/>
        </w:rPr>
        <w:t xml:space="preserve"> </w:t>
      </w:r>
      <w:r>
        <w:rPr>
          <w:b/>
        </w:rPr>
        <w:t xml:space="preserve">Hodnotenie  písomných prác a ich percentuálne vyjadrenie </w:t>
      </w:r>
    </w:p>
    <w:p w:rsidR="00E1537C" w:rsidRDefault="00E1537C" w:rsidP="00E1537C">
      <w:pPr>
        <w:spacing w:line="259" w:lineRule="auto"/>
        <w:ind w:left="228"/>
      </w:pPr>
      <w:r>
        <w:t xml:space="preserve"> </w:t>
      </w:r>
    </w:p>
    <w:tbl>
      <w:tblPr>
        <w:tblStyle w:val="TableGrid"/>
        <w:tblW w:w="3898" w:type="dxa"/>
        <w:tblInd w:w="22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84"/>
        <w:gridCol w:w="785"/>
        <w:gridCol w:w="1629"/>
      </w:tblGrid>
      <w:tr w:rsidR="00E1537C" w:rsidTr="00E1537C">
        <w:trPr>
          <w:trHeight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Výborný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100 % - 90 %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Chválitebný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89 % - 75 %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Dobrý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74 % - 50 %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49 % - 25 %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nedostatočný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E1537C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C">
              <w:rPr>
                <w:rFonts w:ascii="Times New Roman" w:hAnsi="Times New Roman" w:cs="Times New Roman"/>
                <w:sz w:val="24"/>
                <w:szCs w:val="24"/>
              </w:rPr>
              <w:t xml:space="preserve">24 % - 0 % </w:t>
            </w:r>
          </w:p>
        </w:tc>
      </w:tr>
    </w:tbl>
    <w:p w:rsidR="00E1537C" w:rsidRDefault="00E1537C" w:rsidP="00E1537C">
      <w:pPr>
        <w:spacing w:after="16" w:line="259" w:lineRule="auto"/>
        <w:rPr>
          <w:b/>
          <w:color w:val="000000" w:themeColor="text1"/>
        </w:rPr>
      </w:pPr>
    </w:p>
    <w:p w:rsidR="00E1537C" w:rsidRDefault="00E1537C" w:rsidP="00E1537C">
      <w:pPr>
        <w:spacing w:after="16" w:line="259" w:lineRule="auto"/>
        <w:rPr>
          <w:b/>
          <w:color w:val="000000" w:themeColor="text1"/>
        </w:rPr>
      </w:pPr>
    </w:p>
    <w:p w:rsidR="00E1537C" w:rsidRDefault="00E1537C" w:rsidP="00E1537C">
      <w:pPr>
        <w:spacing w:after="16" w:line="259" w:lineRule="auto"/>
        <w:rPr>
          <w:b/>
          <w:color w:val="000000" w:themeColor="text1"/>
        </w:rPr>
      </w:pPr>
      <w:r w:rsidRPr="008D151D">
        <w:rPr>
          <w:b/>
          <w:color w:val="000000" w:themeColor="text1"/>
        </w:rPr>
        <w:t>Tabuľka</w:t>
      </w:r>
      <w:r>
        <w:rPr>
          <w:b/>
          <w:color w:val="000000" w:themeColor="text1"/>
        </w:rPr>
        <w:t xml:space="preserve"> hodnotenia. Váha</w:t>
      </w:r>
    </w:p>
    <w:p w:rsidR="00E1537C" w:rsidRDefault="00E1537C" w:rsidP="00E1537C">
      <w:pPr>
        <w:spacing w:line="259" w:lineRule="auto"/>
        <w:ind w:left="29"/>
        <w:rPr>
          <w:b/>
          <w:color w:val="FF0000"/>
        </w:rPr>
      </w:pPr>
    </w:p>
    <w:tbl>
      <w:tblPr>
        <w:tblStyle w:val="Mriekatabuky"/>
        <w:tblW w:w="0" w:type="auto"/>
        <w:tblInd w:w="-537" w:type="dxa"/>
        <w:tblLook w:val="04A0" w:firstRow="1" w:lastRow="0" w:firstColumn="1" w:lastColumn="0" w:noHBand="0" w:noVBand="1"/>
      </w:tblPr>
      <w:tblGrid>
        <w:gridCol w:w="6393"/>
        <w:gridCol w:w="3206"/>
      </w:tblGrid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3456" w:type="dxa"/>
          </w:tcPr>
          <w:p w:rsidR="00E1537C" w:rsidRDefault="00E1537C" w:rsidP="00E1537C">
            <w:pPr>
              <w:spacing w:line="259" w:lineRule="auto"/>
            </w:pPr>
            <w:r>
              <w:t>Prvouka, Prírodoveda (váha)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Ústna odpoveď</w:t>
            </w:r>
          </w:p>
        </w:tc>
        <w:tc>
          <w:tcPr>
            <w:tcW w:w="3456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Písomné práce</w:t>
            </w:r>
          </w:p>
        </w:tc>
        <w:tc>
          <w:tcPr>
            <w:tcW w:w="3456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Písomné práce/testy po prebratí TC</w:t>
            </w:r>
          </w:p>
        </w:tc>
        <w:tc>
          <w:tcPr>
            <w:tcW w:w="3456" w:type="dxa"/>
          </w:tcPr>
          <w:p w:rsidR="00E1537C" w:rsidRDefault="00E1537C" w:rsidP="00E1537C">
            <w:pPr>
              <w:spacing w:line="259" w:lineRule="auto"/>
            </w:pPr>
            <w:r>
              <w:t>2x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Projekty/pracovné listy</w:t>
            </w:r>
          </w:p>
        </w:tc>
        <w:tc>
          <w:tcPr>
            <w:tcW w:w="3456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</w:tbl>
    <w:p w:rsidR="00E1537C" w:rsidRDefault="00E1537C" w:rsidP="00E1537C"/>
    <w:p w:rsidR="00E1537C" w:rsidRDefault="00E1537C" w:rsidP="00E1537C"/>
    <w:p w:rsidR="00E1537C" w:rsidRDefault="00E1537C" w:rsidP="00E1537C"/>
    <w:p w:rsidR="00E1537C" w:rsidRPr="00E1537C" w:rsidRDefault="00E1537C" w:rsidP="00E1537C">
      <w:pPr>
        <w:rPr>
          <w:b/>
        </w:rPr>
      </w:pPr>
      <w:r w:rsidRPr="00E1537C">
        <w:rPr>
          <w:b/>
          <w:sz w:val="28"/>
        </w:rPr>
        <w:lastRenderedPageBreak/>
        <w:t xml:space="preserve">VLASTIVEDA </w:t>
      </w:r>
    </w:p>
    <w:p w:rsidR="00E1537C" w:rsidRDefault="00E1537C" w:rsidP="00E1537C">
      <w:pPr>
        <w:widowControl w:val="0"/>
        <w:autoSpaceDE w:val="0"/>
        <w:autoSpaceDN w:val="0"/>
        <w:adjustRightInd w:val="0"/>
      </w:pPr>
    </w:p>
    <w:p w:rsidR="00E1537C" w:rsidRDefault="00E1537C" w:rsidP="00E1537C">
      <w:pPr>
        <w:widowControl w:val="0"/>
        <w:autoSpaceDE w:val="0"/>
        <w:autoSpaceDN w:val="0"/>
        <w:adjustRightInd w:val="0"/>
      </w:pPr>
    </w:p>
    <w:p w:rsidR="00E1537C" w:rsidRPr="00B904F9" w:rsidRDefault="00E1537C" w:rsidP="00E153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E1537C">
      <w:pPr>
        <w:spacing w:after="14" w:line="249" w:lineRule="auto"/>
        <w:rPr>
          <w:b/>
        </w:rPr>
      </w:pPr>
    </w:p>
    <w:p w:rsidR="00E1537C" w:rsidRDefault="00E1537C" w:rsidP="00E1537C">
      <w:pPr>
        <w:spacing w:after="46"/>
        <w:ind w:left="14" w:right="13"/>
      </w:pPr>
      <w:r w:rsidRPr="00EB1292">
        <w:rPr>
          <w:b/>
        </w:rPr>
        <w:t>Hodnotíme</w:t>
      </w:r>
      <w:r>
        <w:t xml:space="preserve"> schopnosť samostatne odpovedať, projekty,   písomné práce na záver prebratého tematického celku.  </w:t>
      </w:r>
    </w:p>
    <w:p w:rsidR="00E1537C" w:rsidRDefault="00E1537C" w:rsidP="00E1537C">
      <w:pPr>
        <w:ind w:right="13"/>
      </w:pPr>
      <w:r w:rsidRPr="00EB1292">
        <w:rPr>
          <w:b/>
        </w:rPr>
        <w:t>Prostriedky hodnotenia</w:t>
      </w:r>
      <w:r>
        <w:t xml:space="preserve">: žiaci  sú priebežne  počas roka  </w:t>
      </w:r>
      <w:r w:rsidRPr="00EB1292">
        <w:rPr>
          <w:b/>
        </w:rPr>
        <w:t>hodnotení známkami</w:t>
      </w:r>
      <w:r>
        <w:t xml:space="preserve"> .  </w:t>
      </w:r>
    </w:p>
    <w:p w:rsidR="00E1537C" w:rsidRDefault="00E1537C" w:rsidP="00E1537C">
      <w:pPr>
        <w:spacing w:after="63"/>
        <w:ind w:left="737" w:right="13"/>
      </w:pPr>
      <w:r>
        <w:t xml:space="preserve">. </w:t>
      </w:r>
    </w:p>
    <w:p w:rsidR="00E1537C" w:rsidRDefault="00E1537C" w:rsidP="009E4796">
      <w:pPr>
        <w:numPr>
          <w:ilvl w:val="0"/>
          <w:numId w:val="41"/>
        </w:numPr>
        <w:spacing w:after="89" w:line="249" w:lineRule="auto"/>
        <w:ind w:hanging="240"/>
        <w:jc w:val="both"/>
      </w:pPr>
      <w:r>
        <w:rPr>
          <w:b/>
        </w:rPr>
        <w:t xml:space="preserve">ročník </w:t>
      </w:r>
    </w:p>
    <w:p w:rsidR="00E1537C" w:rsidRDefault="00E1537C" w:rsidP="009E4796">
      <w:pPr>
        <w:numPr>
          <w:ilvl w:val="1"/>
          <w:numId w:val="41"/>
        </w:numPr>
        <w:spacing w:after="31" w:line="268" w:lineRule="auto"/>
        <w:ind w:right="13" w:hanging="360"/>
        <w:jc w:val="both"/>
      </w:pPr>
      <w:r>
        <w:t xml:space="preserve">hodnotenie ústnych odpovedí aspoň 2krát za hodnotiace obdobie </w:t>
      </w:r>
    </w:p>
    <w:p w:rsidR="00E1537C" w:rsidRDefault="00E1537C" w:rsidP="009E4796">
      <w:pPr>
        <w:numPr>
          <w:ilvl w:val="1"/>
          <w:numId w:val="41"/>
        </w:numPr>
        <w:spacing w:after="5" w:line="268" w:lineRule="auto"/>
        <w:ind w:right="13" w:hanging="360"/>
        <w:jc w:val="both"/>
      </w:pPr>
      <w:r>
        <w:t xml:space="preserve">pravidelné písomné práce po prebratí tematických celkoch </w:t>
      </w:r>
    </w:p>
    <w:p w:rsidR="00E1537C" w:rsidRDefault="00E1537C" w:rsidP="00E1537C">
      <w:pPr>
        <w:spacing w:after="66" w:line="259" w:lineRule="auto"/>
        <w:ind w:left="29"/>
      </w:pPr>
      <w:r>
        <w:rPr>
          <w:b/>
        </w:rPr>
        <w:t xml:space="preserve"> </w:t>
      </w:r>
    </w:p>
    <w:p w:rsidR="000A4145" w:rsidRDefault="00E1537C" w:rsidP="009E4796">
      <w:pPr>
        <w:numPr>
          <w:ilvl w:val="0"/>
          <w:numId w:val="41"/>
        </w:numPr>
        <w:spacing w:after="68" w:line="249" w:lineRule="auto"/>
        <w:ind w:hanging="240"/>
        <w:jc w:val="both"/>
      </w:pPr>
      <w:r>
        <w:rPr>
          <w:b/>
        </w:rPr>
        <w:t xml:space="preserve">a 4. ročník </w:t>
      </w:r>
    </w:p>
    <w:p w:rsidR="000A4145" w:rsidRDefault="00E1537C" w:rsidP="000A4145">
      <w:pPr>
        <w:spacing w:after="68" w:line="249" w:lineRule="auto"/>
        <w:ind w:left="254"/>
        <w:jc w:val="both"/>
      </w:pPr>
      <w:r>
        <w:t>Podklady na hodnotenie vzdelávacích výsledkov:</w:t>
      </w:r>
    </w:p>
    <w:p w:rsidR="00E1537C" w:rsidRDefault="00E1537C" w:rsidP="009E4796">
      <w:pPr>
        <w:pStyle w:val="Odsekzoznamu"/>
        <w:numPr>
          <w:ilvl w:val="0"/>
          <w:numId w:val="48"/>
        </w:numPr>
        <w:spacing w:after="68" w:line="249" w:lineRule="auto"/>
        <w:jc w:val="both"/>
      </w:pPr>
      <w:r>
        <w:t xml:space="preserve">písomné práce / testy – na konci tematických celkov, </w:t>
      </w:r>
    </w:p>
    <w:p w:rsidR="00E1537C" w:rsidRDefault="00E1537C" w:rsidP="009E4796">
      <w:pPr>
        <w:pStyle w:val="Odsekzoznamu"/>
        <w:numPr>
          <w:ilvl w:val="0"/>
          <w:numId w:val="43"/>
        </w:numPr>
        <w:spacing w:after="5" w:line="268" w:lineRule="auto"/>
        <w:ind w:right="13"/>
        <w:jc w:val="both"/>
      </w:pPr>
      <w:r>
        <w:t xml:space="preserve">ústne skúšanie najmenej 2-krát za hodnotiace obdobie, </w:t>
      </w:r>
    </w:p>
    <w:p w:rsidR="00E1537C" w:rsidRDefault="00E1537C" w:rsidP="009E4796">
      <w:pPr>
        <w:numPr>
          <w:ilvl w:val="1"/>
          <w:numId w:val="41"/>
        </w:numPr>
        <w:spacing w:after="5" w:line="268" w:lineRule="auto"/>
        <w:ind w:right="13" w:hanging="360"/>
        <w:jc w:val="both"/>
      </w:pPr>
      <w:r>
        <w:t xml:space="preserve">spracovanie projektov k danej téme – prezentovanie projektov 1-krát za hodnotiace obdobie. </w:t>
      </w:r>
    </w:p>
    <w:p w:rsidR="00E1537C" w:rsidRDefault="00E1537C" w:rsidP="00E1537C">
      <w:pPr>
        <w:ind w:right="13"/>
      </w:pPr>
    </w:p>
    <w:p w:rsidR="000A4145" w:rsidRDefault="000A4145" w:rsidP="00E1537C">
      <w:pPr>
        <w:ind w:right="13"/>
      </w:pPr>
    </w:p>
    <w:p w:rsidR="00E1537C" w:rsidRDefault="00E1537C" w:rsidP="00E1537C">
      <w:pPr>
        <w:spacing w:after="14" w:line="249" w:lineRule="auto"/>
      </w:pPr>
      <w:r>
        <w:rPr>
          <w:b/>
        </w:rPr>
        <w:t xml:space="preserve">Hodnotenie písomných prác a ich percentuálne vyjadrenie </w:t>
      </w:r>
    </w:p>
    <w:p w:rsidR="00E1537C" w:rsidRPr="000A4145" w:rsidRDefault="00E1537C" w:rsidP="00E1537C">
      <w:pPr>
        <w:spacing w:line="259" w:lineRule="auto"/>
        <w:ind w:left="228"/>
        <w:rPr>
          <w:rFonts w:cs="Times New Roman"/>
          <w:szCs w:val="24"/>
        </w:rPr>
      </w:pPr>
      <w:r w:rsidRPr="000A4145">
        <w:rPr>
          <w:rFonts w:cs="Times New Roman"/>
          <w:szCs w:val="24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3898" w:type="dxa"/>
        <w:tblInd w:w="0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84"/>
        <w:gridCol w:w="785"/>
        <w:gridCol w:w="1629"/>
      </w:tblGrid>
      <w:tr w:rsidR="00E1537C" w:rsidRPr="000A4145" w:rsidTr="00E1537C">
        <w:trPr>
          <w:trHeight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Výborný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100 % - 90 % </w:t>
            </w:r>
          </w:p>
        </w:tc>
      </w:tr>
      <w:tr w:rsidR="00E1537C" w:rsidRPr="000A4145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Chválitebný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89 % - 75 % </w:t>
            </w:r>
          </w:p>
        </w:tc>
      </w:tr>
      <w:tr w:rsidR="00E1537C" w:rsidRPr="000A4145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Dobrý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74 % - 50 % </w:t>
            </w:r>
          </w:p>
        </w:tc>
      </w:tr>
      <w:tr w:rsidR="00E1537C" w:rsidRPr="000A4145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49 % - 25 % </w:t>
            </w:r>
          </w:p>
        </w:tc>
      </w:tr>
      <w:tr w:rsidR="00E1537C" w:rsidRPr="000A4145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nedostatočný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145">
              <w:rPr>
                <w:rFonts w:ascii="Times New Roman" w:hAnsi="Times New Roman" w:cs="Times New Roman"/>
                <w:sz w:val="24"/>
                <w:szCs w:val="24"/>
              </w:rPr>
              <w:t xml:space="preserve">24 % - 0 % </w:t>
            </w:r>
          </w:p>
        </w:tc>
      </w:tr>
      <w:tr w:rsidR="00E1537C" w:rsidRPr="000A4145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0A4145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37C" w:rsidRDefault="00E1537C" w:rsidP="00E1537C">
      <w:pPr>
        <w:spacing w:line="259" w:lineRule="auto"/>
        <w:rPr>
          <w:b/>
          <w:color w:val="000000" w:themeColor="text1"/>
        </w:rPr>
      </w:pPr>
    </w:p>
    <w:p w:rsidR="00E1537C" w:rsidRPr="00155F84" w:rsidRDefault="00E1537C" w:rsidP="00E1537C"/>
    <w:p w:rsidR="00E1537C" w:rsidRPr="00155F84" w:rsidRDefault="00E1537C" w:rsidP="00E1537C"/>
    <w:p w:rsidR="00E1537C" w:rsidRPr="00155F84" w:rsidRDefault="00E1537C" w:rsidP="00E1537C"/>
    <w:p w:rsidR="00E1537C" w:rsidRDefault="00E1537C" w:rsidP="00E1537C">
      <w:pPr>
        <w:spacing w:line="259" w:lineRule="auto"/>
        <w:rPr>
          <w:b/>
          <w:color w:val="000000" w:themeColor="text1"/>
        </w:rPr>
      </w:pPr>
    </w:p>
    <w:p w:rsidR="00E1537C" w:rsidRDefault="00E1537C" w:rsidP="00E1537C">
      <w:pPr>
        <w:spacing w:line="259" w:lineRule="auto"/>
        <w:rPr>
          <w:b/>
          <w:color w:val="000000" w:themeColor="text1"/>
        </w:rPr>
      </w:pPr>
    </w:p>
    <w:p w:rsidR="00E1537C" w:rsidRDefault="00E1537C" w:rsidP="00E1537C">
      <w:pPr>
        <w:spacing w:line="259" w:lineRule="auto"/>
        <w:rPr>
          <w:b/>
          <w:color w:val="000000" w:themeColor="text1"/>
        </w:rPr>
      </w:pPr>
    </w:p>
    <w:p w:rsidR="00E1537C" w:rsidRDefault="00E1537C" w:rsidP="00E1537C">
      <w:pPr>
        <w:spacing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textWrapping" w:clear="all"/>
      </w:r>
      <w:r w:rsidRPr="008D151D">
        <w:rPr>
          <w:b/>
          <w:color w:val="000000" w:themeColor="text1"/>
        </w:rPr>
        <w:t>Tabuľka</w:t>
      </w:r>
      <w:r>
        <w:rPr>
          <w:b/>
          <w:color w:val="000000" w:themeColor="text1"/>
        </w:rPr>
        <w:t xml:space="preserve"> hodnotenia:</w:t>
      </w:r>
      <w:r w:rsidR="000A414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Váha</w:t>
      </w:r>
    </w:p>
    <w:p w:rsidR="00E1537C" w:rsidRPr="00DB6C00" w:rsidRDefault="00E1537C" w:rsidP="00E1537C">
      <w:pPr>
        <w:spacing w:line="259" w:lineRule="auto"/>
        <w:rPr>
          <w:b/>
          <w:color w:val="FF0000"/>
        </w:rPr>
      </w:pPr>
    </w:p>
    <w:p w:rsidR="00E1537C" w:rsidRDefault="00E1537C" w:rsidP="00E1537C">
      <w:pPr>
        <w:spacing w:line="259" w:lineRule="auto"/>
        <w:ind w:left="29"/>
        <w:rPr>
          <w:b/>
          <w:color w:val="FF0000"/>
        </w:rPr>
      </w:pPr>
    </w:p>
    <w:tbl>
      <w:tblPr>
        <w:tblStyle w:val="Mriekatabuky"/>
        <w:tblW w:w="0" w:type="auto"/>
        <w:tblInd w:w="29" w:type="dxa"/>
        <w:tblLook w:val="04A0" w:firstRow="1" w:lastRow="0" w:firstColumn="1" w:lastColumn="0" w:noHBand="0" w:noVBand="1"/>
      </w:tblPr>
      <w:tblGrid>
        <w:gridCol w:w="5321"/>
        <w:gridCol w:w="3712"/>
      </w:tblGrid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</w:p>
        </w:tc>
        <w:tc>
          <w:tcPr>
            <w:tcW w:w="4732" w:type="dxa"/>
          </w:tcPr>
          <w:p w:rsidR="00E1537C" w:rsidRDefault="00E1537C" w:rsidP="00E1537C">
            <w:pPr>
              <w:spacing w:line="259" w:lineRule="auto"/>
            </w:pPr>
            <w:r>
              <w:t>Vlastiveda (váha)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Ústna odpoveď</w:t>
            </w:r>
          </w:p>
        </w:tc>
        <w:tc>
          <w:tcPr>
            <w:tcW w:w="4732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Písomné práce</w:t>
            </w:r>
          </w:p>
        </w:tc>
        <w:tc>
          <w:tcPr>
            <w:tcW w:w="4732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Písomné práce/testy po prebratí TC</w:t>
            </w:r>
          </w:p>
        </w:tc>
        <w:tc>
          <w:tcPr>
            <w:tcW w:w="4732" w:type="dxa"/>
          </w:tcPr>
          <w:p w:rsidR="00E1537C" w:rsidRDefault="00E1537C" w:rsidP="00E1537C">
            <w:pPr>
              <w:spacing w:line="259" w:lineRule="auto"/>
            </w:pPr>
            <w:r>
              <w:t>2x</w:t>
            </w:r>
          </w:p>
        </w:tc>
      </w:tr>
      <w:tr w:rsidR="00E1537C" w:rsidTr="00E1537C">
        <w:tc>
          <w:tcPr>
            <w:tcW w:w="7000" w:type="dxa"/>
          </w:tcPr>
          <w:p w:rsidR="00E1537C" w:rsidRDefault="00E1537C" w:rsidP="00E1537C">
            <w:pPr>
              <w:spacing w:line="259" w:lineRule="auto"/>
            </w:pPr>
            <w:r>
              <w:t>Projekty</w:t>
            </w:r>
          </w:p>
        </w:tc>
        <w:tc>
          <w:tcPr>
            <w:tcW w:w="4732" w:type="dxa"/>
          </w:tcPr>
          <w:p w:rsidR="00E1537C" w:rsidRDefault="00E1537C" w:rsidP="00E1537C">
            <w:pPr>
              <w:spacing w:line="259" w:lineRule="auto"/>
            </w:pPr>
            <w:r>
              <w:t>1x</w:t>
            </w:r>
          </w:p>
        </w:tc>
      </w:tr>
    </w:tbl>
    <w:p w:rsidR="00E1537C" w:rsidRDefault="00E1537C" w:rsidP="00E1537C">
      <w:pPr>
        <w:spacing w:after="45" w:line="259" w:lineRule="auto"/>
        <w:ind w:left="29"/>
      </w:pPr>
    </w:p>
    <w:p w:rsidR="00E1537C" w:rsidRDefault="00E1537C" w:rsidP="00E1537C">
      <w:pPr>
        <w:spacing w:after="45" w:line="259" w:lineRule="auto"/>
      </w:pPr>
    </w:p>
    <w:p w:rsidR="00E1537C" w:rsidRDefault="00E1537C" w:rsidP="00E1537C">
      <w:pPr>
        <w:shd w:val="clear" w:color="auto" w:fill="A8D08D"/>
        <w:spacing w:line="259" w:lineRule="auto"/>
        <w:ind w:right="3"/>
      </w:pPr>
      <w:r>
        <w:rPr>
          <w:b/>
        </w:rPr>
        <w:lastRenderedPageBreak/>
        <w:t xml:space="preserve">Oblasť: Umenie a kultúra </w:t>
      </w:r>
    </w:p>
    <w:p w:rsidR="00E1537C" w:rsidRDefault="00E1537C" w:rsidP="00E1537C">
      <w:pPr>
        <w:spacing w:after="87" w:line="259" w:lineRule="auto"/>
        <w:ind w:left="29"/>
      </w:pPr>
      <w:r>
        <w:rPr>
          <w:b/>
          <w:color w:val="FF0000"/>
        </w:rPr>
        <w:t xml:space="preserve"> </w:t>
      </w:r>
    </w:p>
    <w:p w:rsidR="00E1537C" w:rsidRPr="000A4145" w:rsidRDefault="00E1537C" w:rsidP="000A4145">
      <w:pPr>
        <w:pStyle w:val="Nadpis2"/>
        <w:numPr>
          <w:ilvl w:val="0"/>
          <w:numId w:val="0"/>
        </w:numPr>
        <w:ind w:left="24"/>
        <w:rPr>
          <w:b/>
          <w:sz w:val="28"/>
        </w:rPr>
      </w:pPr>
      <w:r w:rsidRPr="000A4145">
        <w:rPr>
          <w:b/>
          <w:sz w:val="28"/>
        </w:rPr>
        <w:t xml:space="preserve">HUDOBNÁ VÝCHOVA </w:t>
      </w:r>
    </w:p>
    <w:p w:rsidR="00E1537C" w:rsidRDefault="00E1537C" w:rsidP="00E1537C">
      <w:pPr>
        <w:spacing w:after="39" w:line="259" w:lineRule="auto"/>
        <w:ind w:left="29"/>
      </w:pPr>
      <w:r>
        <w:rPr>
          <w:b/>
        </w:rPr>
        <w:t xml:space="preserve"> </w:t>
      </w:r>
    </w:p>
    <w:p w:rsidR="00E1537C" w:rsidRPr="00B904F9" w:rsidRDefault="00E1537C" w:rsidP="00E153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E1537C">
      <w:pPr>
        <w:spacing w:after="14" w:line="249" w:lineRule="auto"/>
        <w:rPr>
          <w:b/>
        </w:rPr>
      </w:pPr>
    </w:p>
    <w:p w:rsidR="00E1537C" w:rsidRDefault="00E1537C" w:rsidP="00E1537C">
      <w:pPr>
        <w:ind w:right="13"/>
      </w:pPr>
      <w:r>
        <w:t xml:space="preserve">Charakter hudobnej výchovy vyžaduje hodnotiť postoj žiaka k hudbe, jeho formujúce sa názory na svet, ktorý ho obklopuje, jeho estetické úsudky, snahu vzdelávať sa v hudbe a zlepšovať svoje hudobné prejavy. </w:t>
      </w:r>
    </w:p>
    <w:p w:rsidR="00E1537C" w:rsidRDefault="00E1537C" w:rsidP="00E1537C">
      <w:pPr>
        <w:ind w:left="14" w:right="13"/>
      </w:pPr>
      <w:r>
        <w:t xml:space="preserve">Hodnotenie hudobnej výchovy je špecifické, pretože musí zohľadniť špecifický prínos hudobnej výchovy k vzdelanostnému rastu a formovaniu osobnosti žiaka. </w:t>
      </w:r>
    </w:p>
    <w:p w:rsidR="00E1537C" w:rsidRDefault="00E1537C" w:rsidP="00E1537C">
      <w:pPr>
        <w:ind w:left="14" w:right="13"/>
      </w:pPr>
      <w:r>
        <w:t>Dô</w:t>
      </w:r>
      <w:r w:rsidRPr="007C1217">
        <w:t>l</w:t>
      </w:r>
      <w:r>
        <w:t xml:space="preserve">ežitá je motivačná funkcia hodnotenia, a to najmä pri menej nadaných žiakov. Teda aktuálny výkon žiaka hodnotíme vzhľadom na jeho možnosti. Hodnotenie HV vyžaduje osobný, diferencovaný prístup učiteľa k žiakovi. </w:t>
      </w:r>
    </w:p>
    <w:p w:rsidR="00E1537C" w:rsidRDefault="00E1537C" w:rsidP="00E1537C">
      <w:pPr>
        <w:ind w:left="14" w:right="13"/>
        <w:rPr>
          <w:b/>
        </w:rPr>
      </w:pPr>
      <w:r>
        <w:t xml:space="preserve"> Podklady na hodnotenie a klasifikáciu výchovno - vzdelávacích výsledkov žiaka získava učiteľ najmä týmito </w:t>
      </w:r>
      <w:r>
        <w:rPr>
          <w:b/>
        </w:rPr>
        <w:t>metódami, formami</w:t>
      </w:r>
    </w:p>
    <w:p w:rsidR="00E1537C" w:rsidRDefault="00E1537C" w:rsidP="00E1537C">
      <w:pPr>
        <w:ind w:left="14" w:right="13"/>
      </w:pPr>
      <w:r>
        <w:rPr>
          <w:b/>
        </w:rPr>
        <w:t xml:space="preserve"> a prostriedkami: </w:t>
      </w:r>
    </w:p>
    <w:p w:rsidR="000A4145" w:rsidRDefault="00E1537C" w:rsidP="000A4145">
      <w:pPr>
        <w:spacing w:after="38" w:line="259" w:lineRule="auto"/>
        <w:ind w:left="29"/>
      </w:pPr>
      <w:r>
        <w:rPr>
          <w:b/>
        </w:rPr>
        <w:t xml:space="preserve"> </w:t>
      </w:r>
    </w:p>
    <w:p w:rsidR="000A4145" w:rsidRDefault="00E1537C" w:rsidP="009E4796">
      <w:pPr>
        <w:pStyle w:val="Odsekzoznamu"/>
        <w:numPr>
          <w:ilvl w:val="0"/>
          <w:numId w:val="48"/>
        </w:numPr>
        <w:spacing w:after="38" w:line="259" w:lineRule="auto"/>
      </w:pPr>
      <w:r>
        <w:t>sledovaním stupňa rozvoja individuálnych osob</w:t>
      </w:r>
      <w:r w:rsidR="000A4145">
        <w:t>nostných predpokladov a nadania</w:t>
      </w:r>
    </w:p>
    <w:p w:rsidR="000A4145" w:rsidRDefault="00E1537C" w:rsidP="009E4796">
      <w:pPr>
        <w:pStyle w:val="Odsekzoznamu"/>
        <w:numPr>
          <w:ilvl w:val="0"/>
          <w:numId w:val="48"/>
        </w:numPr>
        <w:spacing w:after="38" w:line="259" w:lineRule="auto"/>
      </w:pPr>
      <w:r>
        <w:t>sústavným pozorovaním hudobných prejavov žiaka a jeho pozorno</w:t>
      </w:r>
      <w:r w:rsidR="000A4145">
        <w:t xml:space="preserve">sti na vyučovaní </w:t>
      </w:r>
    </w:p>
    <w:p w:rsidR="00E1537C" w:rsidRDefault="00E1537C" w:rsidP="009E4796">
      <w:pPr>
        <w:pStyle w:val="Odsekzoznamu"/>
        <w:numPr>
          <w:ilvl w:val="0"/>
          <w:numId w:val="48"/>
        </w:numPr>
        <w:spacing w:after="38" w:line="259" w:lineRule="auto"/>
      </w:pPr>
      <w:r>
        <w:t xml:space="preserve">neodporúča sa vyžadovať sólový hudobný výkon žiaka, úroveň hudobných činností </w:t>
      </w:r>
      <w:r w:rsidRPr="000A4145">
        <w:rPr>
          <w:rFonts w:ascii="Arial" w:eastAsia="Arial" w:hAnsi="Arial" w:cs="Arial"/>
        </w:rPr>
        <w:t xml:space="preserve"> </w:t>
      </w:r>
      <w:r>
        <w:t xml:space="preserve">sledujeme v skupinách </w:t>
      </w:r>
    </w:p>
    <w:p w:rsidR="00E1537C" w:rsidRDefault="00E1537C" w:rsidP="00E1537C">
      <w:pPr>
        <w:ind w:right="13"/>
      </w:pPr>
      <w:r>
        <w:t xml:space="preserve">     </w:t>
      </w:r>
      <w:r w:rsidRPr="00F86C68">
        <w:rPr>
          <w:b/>
        </w:rPr>
        <w:t>Prostriedky hodnotenia</w:t>
      </w:r>
      <w:r>
        <w:t xml:space="preserve">: žiaci  sú  priebežne  počas roka hodnotení známkami.  </w:t>
      </w:r>
    </w:p>
    <w:p w:rsidR="00E1537C" w:rsidRDefault="00E1537C" w:rsidP="00E1537C">
      <w:pPr>
        <w:ind w:right="13"/>
      </w:pPr>
    </w:p>
    <w:p w:rsidR="00E1537C" w:rsidRDefault="00E1537C" w:rsidP="00E1537C">
      <w:pPr>
        <w:spacing w:after="165" w:line="256" w:lineRule="auto"/>
      </w:pPr>
    </w:p>
    <w:p w:rsidR="00E1537C" w:rsidRPr="00601414" w:rsidRDefault="00E1537C" w:rsidP="00E1537C">
      <w:pPr>
        <w:shd w:val="clear" w:color="auto" w:fill="A8D08D"/>
        <w:spacing w:line="259" w:lineRule="auto"/>
        <w:ind w:right="6"/>
        <w:rPr>
          <w:b/>
        </w:rPr>
      </w:pPr>
      <w:r w:rsidRPr="00601414">
        <w:rPr>
          <w:b/>
        </w:rPr>
        <w:t>Oblasť: Umenie a kultúra</w:t>
      </w:r>
    </w:p>
    <w:p w:rsidR="00E1537C" w:rsidRPr="000A4145" w:rsidRDefault="00E1537C" w:rsidP="000A4145">
      <w:pPr>
        <w:spacing w:after="28" w:line="259" w:lineRule="auto"/>
        <w:ind w:left="29"/>
        <w:rPr>
          <w:b/>
        </w:rPr>
      </w:pPr>
      <w:r w:rsidRPr="00601414">
        <w:rPr>
          <w:b/>
          <w:color w:val="FF0000"/>
        </w:rPr>
        <w:t xml:space="preserve"> </w:t>
      </w:r>
    </w:p>
    <w:p w:rsidR="00E1537C" w:rsidRPr="000A4145" w:rsidRDefault="00E1537C" w:rsidP="000A4145">
      <w:pPr>
        <w:pStyle w:val="Nadpis2"/>
        <w:numPr>
          <w:ilvl w:val="0"/>
          <w:numId w:val="0"/>
        </w:numPr>
        <w:ind w:left="24"/>
        <w:rPr>
          <w:b/>
          <w:sz w:val="28"/>
        </w:rPr>
      </w:pPr>
      <w:r w:rsidRPr="000A4145">
        <w:rPr>
          <w:b/>
          <w:sz w:val="28"/>
        </w:rPr>
        <w:t xml:space="preserve">VÝTVARNÁ VÝCHOVA </w:t>
      </w:r>
    </w:p>
    <w:p w:rsidR="00E1537C" w:rsidRPr="000A4145" w:rsidRDefault="00E1537C" w:rsidP="00E1537C">
      <w:pPr>
        <w:spacing w:after="44" w:line="259" w:lineRule="auto"/>
        <w:ind w:left="737"/>
        <w:rPr>
          <w:b/>
          <w:szCs w:val="24"/>
        </w:rPr>
      </w:pPr>
      <w:r w:rsidRPr="000A4145">
        <w:rPr>
          <w:b/>
          <w:sz w:val="28"/>
        </w:rPr>
        <w:t xml:space="preserve"> </w:t>
      </w:r>
    </w:p>
    <w:p w:rsidR="00E1537C" w:rsidRPr="00B904F9" w:rsidRDefault="00E1537C" w:rsidP="000A41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0A4145">
      <w:pPr>
        <w:spacing w:after="14" w:line="249" w:lineRule="auto"/>
        <w:jc w:val="both"/>
        <w:rPr>
          <w:b/>
        </w:rPr>
      </w:pPr>
    </w:p>
    <w:p w:rsidR="00E1537C" w:rsidRDefault="00E1537C" w:rsidP="000A4145">
      <w:pPr>
        <w:ind w:right="13"/>
        <w:jc w:val="both"/>
      </w:pPr>
      <w:r>
        <w:t xml:space="preserve">Žiak je hodnotený z úloh v rámci rozličných metodických radov, aby bola vyváženosť výkonu žiaka, nakoľko môžu byť rozdiely vzhľadom na rôznorodosť záujmov a schopností žiakov. </w:t>
      </w:r>
    </w:p>
    <w:p w:rsidR="00E1537C" w:rsidRDefault="00E1537C" w:rsidP="000A4145">
      <w:pPr>
        <w:ind w:left="14" w:right="13"/>
        <w:jc w:val="both"/>
      </w:pPr>
      <w:r>
        <w:t xml:space="preserve">Berieme ohľad na to, že výtvarný prejav súvisí s fantáziou, sebaprojekciou, záujmami a intímnym svetom žiaka a že toto hľadisko sa bude prejavovať aj v jeho riešení výtvarných úloh.  </w:t>
      </w:r>
    </w:p>
    <w:p w:rsidR="00E1537C" w:rsidRDefault="00E1537C" w:rsidP="000A4145">
      <w:pPr>
        <w:ind w:left="14" w:right="13"/>
        <w:jc w:val="both"/>
      </w:pPr>
      <w:r>
        <w:t xml:space="preserve">Uprednostňujeme osobný, diferencovaný prístup, Výsledok výtvarných činností (artefakt) nie je jediným predmetom hodnotenia, ale zvažujeme všetky nižšie vymenované kritériá. </w:t>
      </w:r>
    </w:p>
    <w:p w:rsidR="00E1537C" w:rsidRDefault="00E1537C" w:rsidP="000A4145">
      <w:pPr>
        <w:spacing w:after="30"/>
        <w:ind w:left="14" w:right="13"/>
        <w:jc w:val="both"/>
      </w:pPr>
      <w:r>
        <w:lastRenderedPageBreak/>
        <w:t xml:space="preserve">Hodnotíme proces výtvarných činností, prípravu pomôcok, pretože práve v rámci tohto procesu dochádza k formácii osobnosti žiaka a k získaniu kompetencií – k napĺňaniu cieľov výtvarnej výchovy. </w:t>
      </w:r>
    </w:p>
    <w:p w:rsidR="00E1537C" w:rsidRDefault="00E1537C" w:rsidP="009E4796">
      <w:pPr>
        <w:numPr>
          <w:ilvl w:val="0"/>
          <w:numId w:val="42"/>
        </w:numPr>
        <w:spacing w:after="5" w:line="268" w:lineRule="auto"/>
        <w:ind w:right="13" w:hanging="360"/>
        <w:jc w:val="both"/>
      </w:pPr>
      <w:r>
        <w:t xml:space="preserve">Podklady na hodnotenie a klasifikáciu výchovno - vzdelávacích výsledkov žiaka získava </w:t>
      </w:r>
    </w:p>
    <w:p w:rsidR="00E1537C" w:rsidRDefault="00E1537C" w:rsidP="009E4796">
      <w:pPr>
        <w:numPr>
          <w:ilvl w:val="0"/>
          <w:numId w:val="42"/>
        </w:numPr>
        <w:spacing w:after="14" w:line="249" w:lineRule="auto"/>
        <w:ind w:right="13" w:hanging="360"/>
        <w:jc w:val="both"/>
      </w:pPr>
      <w:r>
        <w:t xml:space="preserve">učiteľ najmä týmito </w:t>
      </w:r>
      <w:r>
        <w:rPr>
          <w:b/>
        </w:rPr>
        <w:t xml:space="preserve">metódami, formami a prostriedkami: </w:t>
      </w:r>
    </w:p>
    <w:p w:rsidR="00E1537C" w:rsidRDefault="00E1537C" w:rsidP="000A4145">
      <w:pPr>
        <w:tabs>
          <w:tab w:val="center" w:pos="1149"/>
          <w:tab w:val="center" w:pos="5370"/>
        </w:tabs>
        <w:spacing w:after="40"/>
        <w:jc w:val="both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rPr>
          <w:rFonts w:ascii="Arial" w:eastAsia="Arial" w:hAnsi="Arial" w:cs="Arial"/>
        </w:rPr>
        <w:t xml:space="preserve">          </w:t>
      </w:r>
      <w:r>
        <w:t xml:space="preserve">sledovaním stupňa rozvoja individuálnych osobnostných predpokladov a nadania </w:t>
      </w:r>
    </w:p>
    <w:p w:rsidR="00E1537C" w:rsidRDefault="00E1537C" w:rsidP="009E4796">
      <w:pPr>
        <w:numPr>
          <w:ilvl w:val="0"/>
          <w:numId w:val="42"/>
        </w:numPr>
        <w:spacing w:after="5" w:line="268" w:lineRule="auto"/>
        <w:ind w:right="13" w:hanging="360"/>
        <w:jc w:val="both"/>
      </w:pPr>
      <w:r>
        <w:t xml:space="preserve">hodnotením prístupu k činnostiam z hľadiska prípravy pomôcok, tvorivosti, </w:t>
      </w:r>
    </w:p>
    <w:p w:rsidR="00E1537C" w:rsidRDefault="00E1537C" w:rsidP="009E4796">
      <w:pPr>
        <w:numPr>
          <w:ilvl w:val="0"/>
          <w:numId w:val="42"/>
        </w:numPr>
        <w:spacing w:after="5" w:line="268" w:lineRule="auto"/>
        <w:ind w:right="13" w:hanging="360"/>
        <w:jc w:val="both"/>
      </w:pPr>
      <w:r>
        <w:t xml:space="preserve">experimentovania, cieľavedomosti riešení, záujmu o činnosti v rámci edukačných úloh </w:t>
      </w:r>
    </w:p>
    <w:p w:rsidR="00E1537C" w:rsidRDefault="00E1537C" w:rsidP="009E4796">
      <w:pPr>
        <w:numPr>
          <w:ilvl w:val="0"/>
          <w:numId w:val="42"/>
        </w:numPr>
        <w:spacing w:after="5" w:line="268" w:lineRule="auto"/>
        <w:ind w:right="13" w:hanging="360"/>
        <w:jc w:val="both"/>
      </w:pPr>
      <w:r>
        <w:t xml:space="preserve">a schopnosti spolupracovať, zároveň zaujať stanoviská k výsledkom svojej práce </w:t>
      </w:r>
    </w:p>
    <w:p w:rsidR="00E1537C" w:rsidRDefault="00E1537C" w:rsidP="000A4145">
      <w:pPr>
        <w:ind w:left="749" w:right="13"/>
        <w:jc w:val="both"/>
      </w:pPr>
      <w:r>
        <w:t xml:space="preserve">a práce spolužiakov </w:t>
      </w:r>
    </w:p>
    <w:p w:rsidR="00E1537C" w:rsidRDefault="00E1537C" w:rsidP="000A4145">
      <w:pPr>
        <w:tabs>
          <w:tab w:val="center" w:pos="1149"/>
          <w:tab w:val="center" w:pos="5237"/>
        </w:tabs>
        <w:spacing w:after="39"/>
        <w:jc w:val="both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rPr>
          <w:rFonts w:ascii="Arial" w:eastAsia="Arial" w:hAnsi="Arial" w:cs="Arial"/>
        </w:rPr>
        <w:t xml:space="preserve"> </w:t>
      </w:r>
    </w:p>
    <w:p w:rsidR="00E1537C" w:rsidRDefault="00E1537C" w:rsidP="000A4145">
      <w:pPr>
        <w:ind w:right="13"/>
        <w:jc w:val="both"/>
      </w:pPr>
      <w:r>
        <w:rPr>
          <w:b/>
        </w:rPr>
        <w:t xml:space="preserve"> </w:t>
      </w:r>
      <w:r w:rsidRPr="00F86C68">
        <w:rPr>
          <w:b/>
        </w:rPr>
        <w:t>Prostriedky hodnotenia</w:t>
      </w:r>
      <w:r>
        <w:t xml:space="preserve">: žiaci  sú  priebežne  počas roka hodnotení známkami.  </w:t>
      </w:r>
    </w:p>
    <w:p w:rsidR="00E1537C" w:rsidRDefault="00E1537C" w:rsidP="000A4145">
      <w:pPr>
        <w:ind w:right="13"/>
        <w:jc w:val="both"/>
      </w:pPr>
    </w:p>
    <w:p w:rsidR="00E1537C" w:rsidRDefault="00E1537C" w:rsidP="000A4145">
      <w:pPr>
        <w:ind w:right="13"/>
        <w:jc w:val="both"/>
      </w:pPr>
    </w:p>
    <w:p w:rsidR="00E1537C" w:rsidRDefault="00E1537C" w:rsidP="00E1537C">
      <w:pPr>
        <w:spacing w:after="165" w:line="256" w:lineRule="auto"/>
        <w:ind w:left="737"/>
      </w:pPr>
    </w:p>
    <w:p w:rsidR="00E1537C" w:rsidRPr="00601414" w:rsidRDefault="00E1537C" w:rsidP="00E1537C">
      <w:pPr>
        <w:shd w:val="clear" w:color="auto" w:fill="A8D08D"/>
        <w:spacing w:line="259" w:lineRule="auto"/>
        <w:ind w:right="6"/>
        <w:rPr>
          <w:b/>
        </w:rPr>
      </w:pPr>
      <w:r>
        <w:rPr>
          <w:b/>
        </w:rPr>
        <w:t>Oblasť: Človek a svet  práce</w:t>
      </w:r>
    </w:p>
    <w:p w:rsidR="00E1537C" w:rsidRPr="000A4145" w:rsidRDefault="00E1537C" w:rsidP="000A4145">
      <w:pPr>
        <w:spacing w:after="87" w:line="259" w:lineRule="auto"/>
        <w:rPr>
          <w:b/>
        </w:rPr>
      </w:pPr>
    </w:p>
    <w:p w:rsidR="000A4145" w:rsidRDefault="00E1537C" w:rsidP="000A4145">
      <w:pPr>
        <w:pStyle w:val="Nadpis2"/>
        <w:numPr>
          <w:ilvl w:val="0"/>
          <w:numId w:val="0"/>
        </w:numPr>
        <w:rPr>
          <w:b/>
          <w:sz w:val="28"/>
        </w:rPr>
      </w:pPr>
      <w:r w:rsidRPr="000A4145">
        <w:rPr>
          <w:b/>
          <w:sz w:val="28"/>
        </w:rPr>
        <w:t xml:space="preserve">PRACOVNÉ VYUČOVANIE </w:t>
      </w:r>
    </w:p>
    <w:p w:rsidR="00E1537C" w:rsidRPr="000A4145" w:rsidRDefault="00E1537C" w:rsidP="000A4145">
      <w:pPr>
        <w:pStyle w:val="Nadpis2"/>
        <w:numPr>
          <w:ilvl w:val="0"/>
          <w:numId w:val="0"/>
        </w:numPr>
        <w:rPr>
          <w:b/>
        </w:rPr>
      </w:pPr>
      <w:r>
        <w:rPr>
          <w:b/>
        </w:rPr>
        <w:t xml:space="preserve"> </w:t>
      </w:r>
    </w:p>
    <w:p w:rsidR="00E1537C" w:rsidRPr="00B904F9" w:rsidRDefault="00E1537C" w:rsidP="000A41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>na hodnotenie žiakov základnej školy</w:t>
      </w:r>
      <w:r w:rsidRPr="00EB1292">
        <w:t xml:space="preserve">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zdravotným znevýhodnením začleneného v základnej škole. </w:t>
      </w:r>
    </w:p>
    <w:p w:rsidR="00E1537C" w:rsidRDefault="00E1537C" w:rsidP="000A4145">
      <w:pPr>
        <w:ind w:right="13"/>
        <w:jc w:val="both"/>
        <w:rPr>
          <w:b/>
        </w:rPr>
      </w:pPr>
    </w:p>
    <w:p w:rsidR="00E1537C" w:rsidRDefault="00E1537C" w:rsidP="000A4145">
      <w:pPr>
        <w:ind w:right="13"/>
        <w:jc w:val="both"/>
      </w:pPr>
      <w:r>
        <w:rPr>
          <w:b/>
        </w:rPr>
        <w:t xml:space="preserve"> </w:t>
      </w:r>
      <w:r>
        <w:t>Pracovné vyučovanie má na prvom stupni ZŠ medzi ostatnými predmetmi významné postavenie. Je to špecifický predmet, v ktorom sa hodnotí duševná a manuálna činnosť.    U žiakov hodnotíme, ako sa im podarilo zhotoviť rôzne jednoduché výrobky a úžitkové predmety. V samostatnom pracovnom procese sa formujú a hodnotia začiatočné i už nadobudnuté technické vedomosti, zručnosti a návyky.</w:t>
      </w:r>
    </w:p>
    <w:p w:rsidR="00E1537C" w:rsidRDefault="00E1537C" w:rsidP="000A4145">
      <w:pPr>
        <w:ind w:right="13"/>
        <w:jc w:val="both"/>
      </w:pPr>
    </w:p>
    <w:p w:rsidR="00E1537C" w:rsidRDefault="00E1537C" w:rsidP="00276C48">
      <w:pPr>
        <w:ind w:right="13"/>
        <w:jc w:val="both"/>
      </w:pPr>
      <w:r>
        <w:t xml:space="preserve"> </w:t>
      </w:r>
      <w:r w:rsidRPr="00F86C68">
        <w:rPr>
          <w:b/>
        </w:rPr>
        <w:t>Prostriedky hodnotenia</w:t>
      </w:r>
      <w:r>
        <w:t xml:space="preserve">: žiaci  sú  priebežne  počas roka hodnotení známkami.  </w:t>
      </w:r>
    </w:p>
    <w:p w:rsidR="00E1537C" w:rsidRDefault="00E1537C" w:rsidP="00E1537C">
      <w:pPr>
        <w:spacing w:after="58" w:line="249" w:lineRule="auto"/>
      </w:pPr>
    </w:p>
    <w:p w:rsidR="000A4145" w:rsidRDefault="000A4145" w:rsidP="00E1537C">
      <w:pPr>
        <w:spacing w:after="58" w:line="249" w:lineRule="auto"/>
      </w:pPr>
    </w:p>
    <w:p w:rsidR="00E1537C" w:rsidRDefault="00E1537C" w:rsidP="00E1537C">
      <w:pPr>
        <w:shd w:val="clear" w:color="auto" w:fill="A8D08D"/>
        <w:spacing w:after="31" w:line="259" w:lineRule="auto"/>
        <w:ind w:right="1"/>
      </w:pPr>
      <w:r>
        <w:rPr>
          <w:b/>
        </w:rPr>
        <w:t xml:space="preserve">Oblasť: Zdravie a pohyb </w:t>
      </w:r>
    </w:p>
    <w:p w:rsidR="00E1537C" w:rsidRDefault="00E1537C" w:rsidP="00E1537C">
      <w:pPr>
        <w:spacing w:after="50" w:line="259" w:lineRule="auto"/>
        <w:ind w:left="29"/>
      </w:pPr>
      <w:r>
        <w:rPr>
          <w:b/>
          <w:sz w:val="28"/>
        </w:rPr>
        <w:t xml:space="preserve"> </w:t>
      </w:r>
    </w:p>
    <w:p w:rsidR="00E1537C" w:rsidRPr="000A4145" w:rsidRDefault="00E1537C" w:rsidP="000A4145">
      <w:pPr>
        <w:pStyle w:val="Nadpis2"/>
        <w:numPr>
          <w:ilvl w:val="0"/>
          <w:numId w:val="0"/>
        </w:numPr>
        <w:ind w:left="24"/>
        <w:rPr>
          <w:b/>
          <w:sz w:val="28"/>
        </w:rPr>
      </w:pPr>
      <w:r w:rsidRPr="000A4145">
        <w:rPr>
          <w:b/>
          <w:sz w:val="28"/>
        </w:rPr>
        <w:t xml:space="preserve">TELESNÁ VÝCHOVA </w:t>
      </w:r>
    </w:p>
    <w:p w:rsidR="00E1537C" w:rsidRDefault="00E1537C" w:rsidP="00E1537C">
      <w:pPr>
        <w:spacing w:after="39" w:line="259" w:lineRule="auto"/>
        <w:ind w:left="29"/>
      </w:pPr>
      <w:r>
        <w:rPr>
          <w:b/>
          <w:color w:val="FF0000"/>
        </w:rPr>
        <w:t xml:space="preserve"> </w:t>
      </w:r>
    </w:p>
    <w:p w:rsidR="00E1537C" w:rsidRPr="00B904F9" w:rsidRDefault="00E1537C" w:rsidP="000A41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>na hodnotenie žiakov základnej školy.</w:t>
      </w:r>
      <w:r w:rsidRPr="00EB1292">
        <w:t xml:space="preserve">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zdravoznevýhodnením začleneného v základnej škole. </w:t>
      </w:r>
    </w:p>
    <w:p w:rsidR="00E1537C" w:rsidRDefault="000A4145" w:rsidP="000A4145">
      <w:pPr>
        <w:spacing w:after="50" w:line="249" w:lineRule="auto"/>
        <w:jc w:val="both"/>
      </w:pPr>
      <w:r>
        <w:rPr>
          <w:b/>
        </w:rPr>
        <w:lastRenderedPageBreak/>
        <w:t xml:space="preserve">  </w:t>
      </w:r>
      <w:r w:rsidR="00E1537C">
        <w:t>Hodnotenie telesnej výchovy má výnimočné a špecifické postavenie v rámci vzdelávania žiakov mladšieho školského veku, pričom vychádza zo všeobecných cieľov vzdelávacej oblasti „Zdravie a pohyb“ platné pre celú školskú telesnú výchovu,</w:t>
      </w:r>
      <w:r>
        <w:t xml:space="preserve"> </w:t>
      </w:r>
      <w:r w:rsidR="00E1537C">
        <w:t xml:space="preserve">je komplexné, založené na princípe individuálneho prístupu k osobnosti. Hlavným kritériom hodnotenia je individuálne zlepšenie v pohybových zručnostiach, vedomostiach, psychomotorických schopnostiach, v snahe o lepšie výkony, ale aj angažovanosť v telesnej výchove. V smere k žiakovi prevláda pozitívne hodnotenie. </w:t>
      </w:r>
    </w:p>
    <w:p w:rsidR="000A4145" w:rsidRDefault="00E1537C" w:rsidP="000A4145">
      <w:pPr>
        <w:spacing w:after="14" w:line="249" w:lineRule="auto"/>
        <w:ind w:right="13"/>
        <w:jc w:val="both"/>
      </w:pPr>
      <w:r>
        <w:rPr>
          <w:b/>
        </w:rPr>
        <w:t xml:space="preserve">Metódy a formy: </w:t>
      </w:r>
    </w:p>
    <w:p w:rsidR="00E1537C" w:rsidRDefault="000A4145" w:rsidP="000968E4">
      <w:pPr>
        <w:spacing w:after="14" w:line="249" w:lineRule="auto"/>
        <w:ind w:left="1068" w:right="13"/>
      </w:pPr>
      <w:r>
        <w:t>·</w:t>
      </w:r>
      <w:r>
        <w:rPr>
          <w:rFonts w:ascii="Arial" w:eastAsia="Arial" w:hAnsi="Arial" w:cs="Arial"/>
        </w:rPr>
        <w:t xml:space="preserve"> </w:t>
      </w:r>
      <w:r w:rsidR="00E1537C">
        <w:t xml:space="preserve">dosiahnutá úroveň vyššie uvedených požiadaviek na výkony žiakov, resp. </w:t>
      </w:r>
      <w:r w:rsidR="000968E4">
        <w:t xml:space="preserve">        </w:t>
      </w:r>
      <w:r w:rsidR="00E1537C">
        <w:t xml:space="preserve">evidentná </w:t>
      </w:r>
      <w:r w:rsidR="00E1537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E1537C">
        <w:t xml:space="preserve">snaha o </w:t>
      </w:r>
      <w:r>
        <w:t xml:space="preserve">   </w:t>
      </w:r>
      <w:r w:rsidR="00E1537C">
        <w:t>ich dosiahnutie a prekročenie,</w:t>
      </w:r>
    </w:p>
    <w:p w:rsidR="000968E4" w:rsidRDefault="00E1537C" w:rsidP="000968E4">
      <w:pPr>
        <w:tabs>
          <w:tab w:val="center" w:pos="1149"/>
          <w:tab w:val="center" w:pos="5361"/>
        </w:tabs>
        <w:spacing w:after="40"/>
        <w:jc w:val="both"/>
      </w:pPr>
      <w:r>
        <w:rPr>
          <w:rFonts w:ascii="Calibri" w:eastAsia="Calibri" w:hAnsi="Calibri" w:cs="Calibri"/>
          <w:sz w:val="22"/>
        </w:rPr>
        <w:tab/>
      </w:r>
      <w:r w:rsidR="000968E4">
        <w:rPr>
          <w:rFonts w:ascii="Calibri" w:eastAsia="Calibri" w:hAnsi="Calibri" w:cs="Calibri"/>
          <w:sz w:val="22"/>
        </w:rPr>
        <w:t xml:space="preserve">                     </w:t>
      </w:r>
      <w:r w:rsidR="000968E4">
        <w:t xml:space="preserve">· </w:t>
      </w:r>
      <w:r>
        <w:t>evidentný prejav radosti, netrpezlivosti pred vyuč</w:t>
      </w:r>
      <w:r w:rsidR="000968E4">
        <w:t>ovaním telesnej výchovy, ale aj</w:t>
      </w:r>
    </w:p>
    <w:p w:rsidR="00E1537C" w:rsidRDefault="00E1537C" w:rsidP="009E4796">
      <w:pPr>
        <w:pStyle w:val="Odsekzoznamu"/>
        <w:numPr>
          <w:ilvl w:val="0"/>
          <w:numId w:val="50"/>
        </w:numPr>
        <w:tabs>
          <w:tab w:val="center" w:pos="1149"/>
          <w:tab w:val="center" w:pos="5361"/>
        </w:tabs>
        <w:spacing w:after="40"/>
        <w:jc w:val="both"/>
      </w:pPr>
      <w:r>
        <w:t xml:space="preserve">prejavený záujem o dianie, obsah a priebeh telovýchovného procesu, </w:t>
      </w:r>
    </w:p>
    <w:p w:rsidR="00E1537C" w:rsidRDefault="00E1537C" w:rsidP="000968E4">
      <w:pPr>
        <w:tabs>
          <w:tab w:val="center" w:pos="1149"/>
          <w:tab w:val="center" w:pos="5551"/>
        </w:tabs>
        <w:spacing w:after="37"/>
        <w:ind w:left="1149" w:hanging="1149"/>
        <w:jc w:val="both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objem a intenzita vynakladaného úsilia, zaujatie, celková aktivita, snaha o zvládnutie </w:t>
      </w:r>
    </w:p>
    <w:p w:rsidR="00E1537C" w:rsidRDefault="00E1537C" w:rsidP="009E4796">
      <w:pPr>
        <w:pStyle w:val="Odsekzoznamu"/>
        <w:numPr>
          <w:ilvl w:val="0"/>
          <w:numId w:val="50"/>
        </w:numPr>
        <w:spacing w:after="5" w:line="268" w:lineRule="auto"/>
        <w:ind w:right="13"/>
        <w:jc w:val="both"/>
      </w:pPr>
      <w:r>
        <w:t xml:space="preserve">(osvojenie) učiva, túžba po lepšom individuálnom výkone, vyžiadanie hodnotenia </w:t>
      </w:r>
    </w:p>
    <w:p w:rsidR="000968E4" w:rsidRDefault="00E1537C" w:rsidP="009E4796">
      <w:pPr>
        <w:pStyle w:val="Odsekzoznamu"/>
        <w:numPr>
          <w:ilvl w:val="0"/>
          <w:numId w:val="50"/>
        </w:numPr>
        <w:spacing w:after="5" w:line="268" w:lineRule="auto"/>
        <w:ind w:right="13"/>
        <w:jc w:val="both"/>
      </w:pPr>
      <w:r>
        <w:t xml:space="preserve">výkonu v priebehu vyučovania telesnej výchovy, </w:t>
      </w:r>
    </w:p>
    <w:p w:rsidR="000968E4" w:rsidRDefault="000968E4" w:rsidP="000968E4">
      <w:pPr>
        <w:pStyle w:val="Odsekzoznamu"/>
        <w:spacing w:after="5" w:line="268" w:lineRule="auto"/>
        <w:ind w:left="1069" w:right="13"/>
        <w:jc w:val="both"/>
      </w:pPr>
      <w:r>
        <w:t xml:space="preserve"> ·</w:t>
      </w:r>
      <w:r>
        <w:rPr>
          <w:rFonts w:ascii="Arial" w:eastAsia="Arial" w:hAnsi="Arial" w:cs="Arial"/>
        </w:rPr>
        <w:t xml:space="preserve"> </w:t>
      </w:r>
      <w:r w:rsidR="00E1537C">
        <w:t>aktivita</w:t>
      </w:r>
      <w:r>
        <w:t xml:space="preserve"> v záujmovej školskej a </w:t>
      </w:r>
      <w:r w:rsidR="00E1537C">
        <w:t xml:space="preserve">mimoškolskej telesnej výchove, vrátane </w:t>
      </w:r>
      <w:r>
        <w:t xml:space="preserve">    </w:t>
      </w:r>
      <w:r w:rsidR="00A7645B">
        <w:t xml:space="preserve">  </w:t>
      </w:r>
      <w:r w:rsidR="00E1537C">
        <w:t xml:space="preserve">rekreačných </w:t>
      </w:r>
      <w:r w:rsidR="00E1537C" w:rsidRPr="000968E4">
        <w:rPr>
          <w:rFonts w:ascii="Arial" w:eastAsia="Arial" w:hAnsi="Arial" w:cs="Arial"/>
        </w:rPr>
        <w:t xml:space="preserve">  </w:t>
      </w:r>
      <w:r w:rsidR="00E1537C">
        <w:t xml:space="preserve">foriem v kruhu rodiny, </w:t>
      </w:r>
    </w:p>
    <w:p w:rsidR="00A7645B" w:rsidRDefault="000968E4" w:rsidP="00A7645B">
      <w:pPr>
        <w:pStyle w:val="Odsekzoznamu"/>
        <w:spacing w:after="5" w:line="268" w:lineRule="auto"/>
        <w:ind w:left="1069" w:right="13"/>
        <w:jc w:val="both"/>
      </w:pPr>
      <w:r>
        <w:t xml:space="preserve">· </w:t>
      </w:r>
      <w:r w:rsidR="00E1537C">
        <w:t xml:space="preserve">prejavy záujmu i schopnosť viesť dialóg na aktuálne, žiackej úrovni primerané </w:t>
      </w:r>
      <w:r w:rsidR="00A7645B">
        <w:t xml:space="preserve"> </w:t>
      </w:r>
      <w:r w:rsidR="00E1537C">
        <w:t xml:space="preserve">témy s   telovýchovnou problematikou. </w:t>
      </w:r>
    </w:p>
    <w:p w:rsidR="00E1537C" w:rsidRDefault="00E1537C" w:rsidP="00A7645B">
      <w:pPr>
        <w:spacing w:after="5" w:line="268" w:lineRule="auto"/>
        <w:ind w:right="13"/>
        <w:jc w:val="both"/>
      </w:pPr>
      <w:r w:rsidRPr="00A7645B">
        <w:rPr>
          <w:b/>
        </w:rPr>
        <w:t xml:space="preserve">Kritériá na priebežné hodnotenie požadovanej intenzity reálneho postoja žiakov k vlastnému zdraviu: </w:t>
      </w:r>
    </w:p>
    <w:p w:rsidR="00E1537C" w:rsidRDefault="00E1537C" w:rsidP="009E4796">
      <w:pPr>
        <w:pStyle w:val="Odsekzoznamu"/>
        <w:numPr>
          <w:ilvl w:val="0"/>
          <w:numId w:val="49"/>
        </w:numPr>
        <w:spacing w:after="34" w:line="268" w:lineRule="auto"/>
        <w:ind w:right="13"/>
        <w:jc w:val="both"/>
      </w:pPr>
      <w:r>
        <w:t xml:space="preserve">dosiahnutá úroveň, rozsah a kvalita osvojenia poznatkov a vedomostí, </w:t>
      </w:r>
    </w:p>
    <w:p w:rsidR="00E1537C" w:rsidRDefault="00E1537C" w:rsidP="009E4796">
      <w:pPr>
        <w:pStyle w:val="Odsekzoznamu"/>
        <w:numPr>
          <w:ilvl w:val="0"/>
          <w:numId w:val="49"/>
        </w:numPr>
        <w:spacing w:after="5" w:line="268" w:lineRule="auto"/>
        <w:ind w:right="13"/>
        <w:jc w:val="both"/>
      </w:pPr>
      <w:r>
        <w:t xml:space="preserve">reálne prejavený záujem a aktivita v starostlivosti o hygienu tela, odevu, ale i </w:t>
      </w:r>
      <w:r w:rsidR="00A7645B">
        <w:t xml:space="preserve">   </w:t>
      </w:r>
      <w:r>
        <w:t xml:space="preserve">hygienu </w:t>
      </w:r>
    </w:p>
    <w:p w:rsidR="00E1537C" w:rsidRDefault="00E1537C" w:rsidP="009E4796">
      <w:pPr>
        <w:pStyle w:val="Odsekzoznamu"/>
        <w:numPr>
          <w:ilvl w:val="0"/>
          <w:numId w:val="49"/>
        </w:numPr>
        <w:spacing w:after="5" w:line="268" w:lineRule="auto"/>
        <w:ind w:right="13"/>
        <w:jc w:val="both"/>
      </w:pPr>
      <w:r>
        <w:t xml:space="preserve">prostredia, </w:t>
      </w:r>
    </w:p>
    <w:p w:rsidR="00E1537C" w:rsidRDefault="00E1537C" w:rsidP="009E4796">
      <w:pPr>
        <w:pStyle w:val="Odsekzoznamu"/>
        <w:numPr>
          <w:ilvl w:val="0"/>
          <w:numId w:val="49"/>
        </w:numPr>
        <w:spacing w:after="5" w:line="268" w:lineRule="auto"/>
        <w:ind w:right="13"/>
        <w:jc w:val="both"/>
      </w:pPr>
      <w:r>
        <w:t xml:space="preserve">primeraná angažovanosť i aktivita na hodinách telesnej výchovy, </w:t>
      </w:r>
    </w:p>
    <w:p w:rsidR="00E1537C" w:rsidRDefault="00E1537C" w:rsidP="009E4796">
      <w:pPr>
        <w:pStyle w:val="Odsekzoznamu"/>
        <w:numPr>
          <w:ilvl w:val="0"/>
          <w:numId w:val="49"/>
        </w:numPr>
        <w:spacing w:after="5" w:line="268" w:lineRule="auto"/>
        <w:ind w:right="13"/>
        <w:jc w:val="both"/>
      </w:pPr>
      <w:r>
        <w:t xml:space="preserve">primeraná ostražitosť v priebehu telovýchovnej činnosti a pri rizikových formách </w:t>
      </w:r>
    </w:p>
    <w:p w:rsidR="00E1537C" w:rsidRDefault="00E1537C" w:rsidP="009E4796">
      <w:pPr>
        <w:pStyle w:val="Odsekzoznamu"/>
        <w:numPr>
          <w:ilvl w:val="0"/>
          <w:numId w:val="49"/>
        </w:numPr>
        <w:spacing w:after="5" w:line="268" w:lineRule="auto"/>
        <w:ind w:right="13"/>
        <w:jc w:val="both"/>
      </w:pPr>
      <w:r>
        <w:t xml:space="preserve">telovýchovnej aktivity, </w:t>
      </w:r>
    </w:p>
    <w:p w:rsidR="00E1537C" w:rsidRDefault="00E1537C" w:rsidP="009E4796">
      <w:pPr>
        <w:pStyle w:val="Odsekzoznamu"/>
        <w:numPr>
          <w:ilvl w:val="0"/>
          <w:numId w:val="49"/>
        </w:numPr>
        <w:spacing w:after="5" w:line="270" w:lineRule="auto"/>
        <w:ind w:right="13"/>
        <w:jc w:val="both"/>
      </w:pPr>
      <w:r>
        <w:t xml:space="preserve">primeraná frekvencia a objem pohybovej aktivity v režime dňa, ale aj jej cieľavedomé              </w:t>
      </w:r>
    </w:p>
    <w:p w:rsidR="00E1537C" w:rsidRDefault="00E1537C" w:rsidP="000A4145">
      <w:pPr>
        <w:spacing w:line="259" w:lineRule="auto"/>
        <w:ind w:left="29"/>
        <w:jc w:val="both"/>
      </w:pPr>
      <w:r>
        <w:rPr>
          <w:b/>
          <w:color w:val="FF0000"/>
          <w:sz w:val="32"/>
        </w:rPr>
        <w:t xml:space="preserve"> </w:t>
      </w:r>
    </w:p>
    <w:p w:rsidR="00E1537C" w:rsidRDefault="00E1537C" w:rsidP="00A7645B">
      <w:pPr>
        <w:spacing w:line="259" w:lineRule="auto"/>
        <w:ind w:left="29"/>
        <w:jc w:val="both"/>
      </w:pPr>
      <w:r>
        <w:rPr>
          <w:b/>
          <w:color w:val="FF0000"/>
          <w:sz w:val="32"/>
        </w:rPr>
        <w:t xml:space="preserve"> </w:t>
      </w:r>
      <w:r w:rsidRPr="00F86C68">
        <w:rPr>
          <w:b/>
        </w:rPr>
        <w:t>Prostriedky hodnotenia</w:t>
      </w:r>
      <w:r>
        <w:t xml:space="preserve">: žiaci  sú  priebežne  počas roka hodnotení známkami.  </w:t>
      </w:r>
    </w:p>
    <w:p w:rsidR="00E1537C" w:rsidRDefault="00E1537C" w:rsidP="00E1537C">
      <w:pPr>
        <w:shd w:val="clear" w:color="auto" w:fill="A8D08D"/>
        <w:spacing w:after="31" w:line="259" w:lineRule="auto"/>
        <w:ind w:right="1"/>
      </w:pPr>
      <w:r>
        <w:rPr>
          <w:b/>
        </w:rPr>
        <w:t>Oblasť: Tradičná ľudová kultúra</w:t>
      </w:r>
    </w:p>
    <w:p w:rsidR="00E1537C" w:rsidRDefault="00E1537C" w:rsidP="00E1537C">
      <w:pPr>
        <w:spacing w:after="50" w:line="259" w:lineRule="auto"/>
        <w:ind w:left="29"/>
      </w:pPr>
      <w:r>
        <w:rPr>
          <w:b/>
          <w:sz w:val="28"/>
        </w:rPr>
        <w:t xml:space="preserve"> </w:t>
      </w:r>
    </w:p>
    <w:p w:rsidR="00E1537C" w:rsidRDefault="00E1537C" w:rsidP="00E1537C">
      <w:pPr>
        <w:spacing w:after="39" w:line="259" w:lineRule="auto"/>
        <w:ind w:left="29"/>
        <w:rPr>
          <w:b/>
        </w:rPr>
      </w:pPr>
      <w:r w:rsidRPr="00A7645B">
        <w:rPr>
          <w:b/>
          <w:sz w:val="28"/>
        </w:rPr>
        <w:t>REGIONÁLNA VÝCHOVA</w:t>
      </w:r>
    </w:p>
    <w:p w:rsidR="00A7645B" w:rsidRPr="0012110B" w:rsidRDefault="00A7645B" w:rsidP="00E1537C">
      <w:pPr>
        <w:spacing w:after="39" w:line="259" w:lineRule="auto"/>
        <w:ind w:left="29"/>
        <w:rPr>
          <w:b/>
        </w:rPr>
      </w:pPr>
    </w:p>
    <w:p w:rsidR="00E1537C" w:rsidRDefault="00E1537C" w:rsidP="00276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Hodnotenie žiaka sa vykonáva klasifikáciou podľa </w:t>
      </w:r>
      <w:r>
        <w:rPr>
          <w:b/>
        </w:rPr>
        <w:t>Metodického pokynu č.22/2011</w:t>
      </w:r>
      <w:r>
        <w:t xml:space="preserve"> </w:t>
      </w:r>
      <w:r>
        <w:rPr>
          <w:b/>
        </w:rPr>
        <w:t xml:space="preserve">na hodnotenie žiakov základnej školy. </w:t>
      </w:r>
      <w:r>
        <w:t>Hodnotenie prebieha podľa m</w:t>
      </w:r>
      <w:r>
        <w:rPr>
          <w:rStyle w:val="Siln"/>
          <w:bCs w:val="0"/>
        </w:rPr>
        <w:t>etodických pokynov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>. Pri hodnotení a klasifikovaní žiakov so špecifickými potrebami dodržiavame - m</w:t>
      </w:r>
      <w:r>
        <w:rPr>
          <w:rStyle w:val="Siln"/>
          <w:bCs w:val="0"/>
        </w:rPr>
        <w:t>etodické pokyny č. 22/2011</w:t>
      </w:r>
      <w:r>
        <w:rPr>
          <w:b/>
          <w:bCs/>
        </w:rPr>
        <w:t xml:space="preserve"> </w:t>
      </w:r>
      <w:r>
        <w:rPr>
          <w:rStyle w:val="Siln"/>
        </w:rPr>
        <w:t>na hodnotenie žiakov základnej školy</w:t>
      </w:r>
      <w:r>
        <w:t xml:space="preserve">, príloha č.2: zásady hodnotenia žiaka so zdravotne znevýhodnením začleneného v základnej škole. </w:t>
      </w:r>
    </w:p>
    <w:p w:rsidR="00E1537C" w:rsidRDefault="00E1537C" w:rsidP="00A7645B">
      <w:pPr>
        <w:spacing w:after="50" w:line="249" w:lineRule="auto"/>
        <w:jc w:val="both"/>
      </w:pPr>
      <w:r>
        <w:t xml:space="preserve">Regionálna výchova rozvíja u žiakov </w:t>
      </w:r>
      <w:r w:rsidRPr="00773240">
        <w:rPr>
          <w:b/>
          <w:bCs/>
        </w:rPr>
        <w:t>predpo</w:t>
      </w:r>
      <w:r>
        <w:rPr>
          <w:b/>
          <w:bCs/>
        </w:rPr>
        <w:t>klady na pestovanie  citu</w:t>
      </w:r>
      <w:r w:rsidRPr="00773240">
        <w:rPr>
          <w:b/>
          <w:bCs/>
        </w:rPr>
        <w:t xml:space="preserve"> ku krásam svojho regiónu, prírody, využívanie historických regionálnych ukážok: môj rodný kraj </w:t>
      </w:r>
      <w:r w:rsidRPr="00773240">
        <w:t xml:space="preserve">– kraj, </w:t>
      </w:r>
      <w:r w:rsidRPr="00773240">
        <w:lastRenderedPageBreak/>
        <w:t xml:space="preserve">kde žijem; </w:t>
      </w:r>
      <w:r w:rsidRPr="00773240">
        <w:rPr>
          <w:b/>
          <w:bCs/>
        </w:rPr>
        <w:t>škola a jej okolie</w:t>
      </w:r>
      <w:r w:rsidRPr="00773240">
        <w:t>;</w:t>
      </w:r>
      <w:r w:rsidR="00A7645B">
        <w:t xml:space="preserve"> </w:t>
      </w:r>
      <w:r w:rsidRPr="00773240">
        <w:rPr>
          <w:b/>
          <w:bCs/>
        </w:rPr>
        <w:t>obec</w:t>
      </w:r>
      <w:r w:rsidRPr="00773240">
        <w:t>, v ktorej žijem; čo sa mi v našom kraji najviac páči; čím sa pýši naša obec (</w:t>
      </w:r>
      <w:r w:rsidRPr="00773240">
        <w:rPr>
          <w:b/>
          <w:bCs/>
        </w:rPr>
        <w:t>príbehy o rodákoch</w:t>
      </w:r>
      <w:r w:rsidRPr="00773240">
        <w:t xml:space="preserve">, </w:t>
      </w:r>
      <w:r w:rsidRPr="00773240">
        <w:rPr>
          <w:b/>
          <w:bCs/>
        </w:rPr>
        <w:t>pamätné miesta, sochy , povesti, piesne, , osobnosti</w:t>
      </w:r>
      <w:r>
        <w:t xml:space="preserve">, </w:t>
      </w:r>
      <w:r w:rsidRPr="00773240">
        <w:rPr>
          <w:b/>
          <w:bCs/>
        </w:rPr>
        <w:t>zvyky a tradície</w:t>
      </w:r>
      <w:r w:rsidRPr="00773240">
        <w:t xml:space="preserve">; </w:t>
      </w:r>
      <w:r w:rsidRPr="00A32D98">
        <w:rPr>
          <w:b/>
        </w:rPr>
        <w:t>ľudia v mojom</w:t>
      </w:r>
      <w:r w:rsidRPr="00773240">
        <w:t xml:space="preserve"> </w:t>
      </w:r>
      <w:r w:rsidRPr="00A32D98">
        <w:rPr>
          <w:b/>
        </w:rPr>
        <w:t>okolí</w:t>
      </w:r>
      <w:r w:rsidRPr="00773240">
        <w:t xml:space="preserve"> (aj o úcte k</w:t>
      </w:r>
      <w:r>
        <w:t> </w:t>
      </w:r>
      <w:r w:rsidRPr="00773240">
        <w:t>starším</w:t>
      </w:r>
      <w:r>
        <w:t>).</w:t>
      </w:r>
    </w:p>
    <w:p w:rsidR="00E1537C" w:rsidRDefault="00E1537C" w:rsidP="00A7645B">
      <w:pPr>
        <w:spacing w:after="46"/>
        <w:ind w:left="14" w:right="13"/>
        <w:jc w:val="both"/>
      </w:pPr>
      <w:r>
        <w:t xml:space="preserve">Hodnotíme schopnosť samostatne odpovedať, projekty, aktivitu na vyučovaní, písomné práce na záver prebratého tematického celku.  </w:t>
      </w:r>
    </w:p>
    <w:p w:rsidR="00E1537C" w:rsidRDefault="00E1537C" w:rsidP="00A7645B">
      <w:pPr>
        <w:ind w:right="13"/>
        <w:jc w:val="both"/>
      </w:pPr>
      <w:r w:rsidRPr="00F86C68">
        <w:rPr>
          <w:b/>
        </w:rPr>
        <w:t>Prostriedky hodnotenia</w:t>
      </w:r>
      <w:r>
        <w:t xml:space="preserve">: žiaci  sú  priebežne  počas roka hodnotení známkami.  </w:t>
      </w:r>
    </w:p>
    <w:p w:rsidR="00E1537C" w:rsidRDefault="00E1537C" w:rsidP="00E1537C">
      <w:pPr>
        <w:spacing w:after="165" w:line="256" w:lineRule="auto"/>
        <w:ind w:left="737"/>
      </w:pPr>
      <w:r>
        <w:t xml:space="preserve"> </w:t>
      </w:r>
    </w:p>
    <w:p w:rsidR="00E1537C" w:rsidRDefault="00E1537C" w:rsidP="009E4796">
      <w:pPr>
        <w:numPr>
          <w:ilvl w:val="0"/>
          <w:numId w:val="44"/>
        </w:numPr>
        <w:spacing w:after="167" w:line="247" w:lineRule="auto"/>
        <w:ind w:firstLine="2"/>
        <w:jc w:val="both"/>
      </w:pPr>
      <w:r>
        <w:rPr>
          <w:b/>
        </w:rPr>
        <w:t xml:space="preserve">ročník </w:t>
      </w:r>
    </w:p>
    <w:p w:rsidR="00E1537C" w:rsidRDefault="00E1537C" w:rsidP="00E1537C">
      <w:pPr>
        <w:spacing w:after="74"/>
        <w:ind w:left="14" w:right="13"/>
      </w:pPr>
      <w:r>
        <w:t xml:space="preserve">Podklady na hodnotenie výchovno-vzdelávacích výsledkov: </w:t>
      </w:r>
    </w:p>
    <w:p w:rsidR="00E1537C" w:rsidRDefault="00E1537C" w:rsidP="009E4796">
      <w:pPr>
        <w:pStyle w:val="Odsekzoznamu"/>
        <w:numPr>
          <w:ilvl w:val="0"/>
          <w:numId w:val="43"/>
        </w:numPr>
        <w:spacing w:after="30" w:line="266" w:lineRule="auto"/>
        <w:ind w:right="13"/>
        <w:jc w:val="both"/>
      </w:pPr>
      <w:r>
        <w:t xml:space="preserve">hodnotenie osvojených poznatkov na základe ústnej odpovede formou rozhovoru aspoň 2-krát za polrok, </w:t>
      </w:r>
    </w:p>
    <w:p w:rsidR="00E1537C" w:rsidRDefault="00E1537C" w:rsidP="009E4796">
      <w:pPr>
        <w:pStyle w:val="Odsekzoznamu"/>
        <w:numPr>
          <w:ilvl w:val="0"/>
          <w:numId w:val="43"/>
        </w:numPr>
        <w:spacing w:after="30" w:line="266" w:lineRule="auto"/>
        <w:ind w:right="13"/>
        <w:jc w:val="both"/>
      </w:pPr>
      <w:r>
        <w:t xml:space="preserve">hodnotenie jednoduchých projektových úloh  </w:t>
      </w:r>
    </w:p>
    <w:p w:rsidR="00E1537C" w:rsidRDefault="00E1537C" w:rsidP="00E1537C">
      <w:pPr>
        <w:spacing w:after="72" w:line="256" w:lineRule="auto"/>
        <w:ind w:left="29"/>
      </w:pPr>
      <w:r>
        <w:t xml:space="preserve"> </w:t>
      </w:r>
    </w:p>
    <w:p w:rsidR="00E1537C" w:rsidRDefault="00E1537C" w:rsidP="009E4796">
      <w:pPr>
        <w:numPr>
          <w:ilvl w:val="0"/>
          <w:numId w:val="44"/>
        </w:numPr>
        <w:spacing w:after="88" w:line="247" w:lineRule="auto"/>
        <w:ind w:firstLine="2"/>
        <w:jc w:val="both"/>
      </w:pPr>
      <w:r>
        <w:rPr>
          <w:b/>
        </w:rPr>
        <w:t xml:space="preserve">ročník </w:t>
      </w:r>
    </w:p>
    <w:p w:rsidR="00E1537C" w:rsidRDefault="00E1537C" w:rsidP="009E4796">
      <w:pPr>
        <w:numPr>
          <w:ilvl w:val="1"/>
          <w:numId w:val="44"/>
        </w:numPr>
        <w:spacing w:after="31" w:line="266" w:lineRule="auto"/>
        <w:ind w:right="13" w:firstLine="2"/>
        <w:jc w:val="both"/>
      </w:pPr>
      <w:r>
        <w:t xml:space="preserve">hodnotenie ústnych odpovedí aspoň 2-krát za polrok </w:t>
      </w:r>
    </w:p>
    <w:p w:rsidR="00E1537C" w:rsidRDefault="00E1537C" w:rsidP="009E4796">
      <w:pPr>
        <w:numPr>
          <w:ilvl w:val="1"/>
          <w:numId w:val="44"/>
        </w:numPr>
        <w:spacing w:after="5" w:line="266" w:lineRule="auto"/>
        <w:ind w:right="13" w:firstLine="2"/>
        <w:jc w:val="both"/>
      </w:pPr>
      <w:r>
        <w:t xml:space="preserve">pravidelné písomné práce po   prebratí tematických celkov </w:t>
      </w:r>
    </w:p>
    <w:p w:rsidR="00E1537C" w:rsidRDefault="00E1537C" w:rsidP="00E1537C">
      <w:pPr>
        <w:spacing w:after="70" w:line="256" w:lineRule="auto"/>
        <w:ind w:left="29"/>
      </w:pPr>
      <w:r>
        <w:t xml:space="preserve"> </w:t>
      </w:r>
    </w:p>
    <w:p w:rsidR="00E1537C" w:rsidRDefault="00A7645B" w:rsidP="009E4796">
      <w:pPr>
        <w:pStyle w:val="Odsekzoznamu"/>
        <w:numPr>
          <w:ilvl w:val="0"/>
          <w:numId w:val="44"/>
        </w:numPr>
        <w:spacing w:after="68" w:line="247" w:lineRule="auto"/>
      </w:pPr>
      <w:r>
        <w:rPr>
          <w:b/>
        </w:rPr>
        <w:t xml:space="preserve">a </w:t>
      </w:r>
      <w:r w:rsidR="00E1537C" w:rsidRPr="00A7645B">
        <w:rPr>
          <w:b/>
        </w:rPr>
        <w:t xml:space="preserve">4. ročník </w:t>
      </w:r>
    </w:p>
    <w:p w:rsidR="00E1537C" w:rsidRDefault="00E1537C" w:rsidP="00E1537C">
      <w:pPr>
        <w:spacing w:after="67"/>
        <w:ind w:left="14" w:right="13"/>
      </w:pPr>
      <w:r>
        <w:t xml:space="preserve">Podklady na hodnotenie výchovno-vzdelávacích výsledkov: </w:t>
      </w:r>
    </w:p>
    <w:p w:rsidR="00E1537C" w:rsidRDefault="00E1537C" w:rsidP="009E4796">
      <w:pPr>
        <w:numPr>
          <w:ilvl w:val="1"/>
          <w:numId w:val="45"/>
        </w:numPr>
        <w:spacing w:after="33" w:line="266" w:lineRule="auto"/>
        <w:ind w:right="13"/>
        <w:jc w:val="both"/>
      </w:pPr>
      <w:r>
        <w:t xml:space="preserve">písomné práce / testy – na konci tematických celkov </w:t>
      </w:r>
    </w:p>
    <w:p w:rsidR="00E1537C" w:rsidRDefault="00E1537C" w:rsidP="009E4796">
      <w:pPr>
        <w:numPr>
          <w:ilvl w:val="1"/>
          <w:numId w:val="45"/>
        </w:numPr>
        <w:spacing w:after="5" w:line="266" w:lineRule="auto"/>
        <w:ind w:right="13"/>
        <w:jc w:val="both"/>
      </w:pPr>
      <w:r>
        <w:t xml:space="preserve">ústne skúšanie najmenej 2-krát za hodnotiace obdobie- vedieme žiakov ,aby samostatne odpovedali, aby sa vedeli správne vyjadrovať </w:t>
      </w:r>
    </w:p>
    <w:p w:rsidR="00E1537C" w:rsidRDefault="00E1537C" w:rsidP="009E4796">
      <w:pPr>
        <w:numPr>
          <w:ilvl w:val="1"/>
          <w:numId w:val="45"/>
        </w:numPr>
        <w:spacing w:after="5" w:line="266" w:lineRule="auto"/>
        <w:ind w:right="13"/>
        <w:jc w:val="both"/>
      </w:pPr>
      <w:r>
        <w:t>spracovanie projektov k danej téme – prezentovanie projektov 1-krát za hodnotiace  obdobie</w:t>
      </w:r>
    </w:p>
    <w:p w:rsidR="00F25776" w:rsidRDefault="00F25776" w:rsidP="00F25776">
      <w:pPr>
        <w:spacing w:after="5" w:line="266" w:lineRule="auto"/>
        <w:ind w:right="13"/>
        <w:jc w:val="both"/>
      </w:pPr>
    </w:p>
    <w:p w:rsidR="00E1537C" w:rsidRDefault="00E1537C" w:rsidP="00E1537C">
      <w:pPr>
        <w:spacing w:line="256" w:lineRule="auto"/>
        <w:ind w:left="228"/>
      </w:pPr>
      <w:r>
        <w:t xml:space="preserve"> </w:t>
      </w:r>
    </w:p>
    <w:p w:rsidR="00E1537C" w:rsidRDefault="00E1537C" w:rsidP="00E1537C">
      <w:pPr>
        <w:spacing w:after="14" w:line="249" w:lineRule="auto"/>
        <w:ind w:left="24" w:hanging="10"/>
      </w:pPr>
      <w:r>
        <w:rPr>
          <w:b/>
        </w:rPr>
        <w:t xml:space="preserve">    Hodnotenie písomných  prác a ich percentuálne vyjadrenie  </w:t>
      </w:r>
    </w:p>
    <w:p w:rsidR="00E1537C" w:rsidRDefault="00E1537C" w:rsidP="00E1537C">
      <w:pPr>
        <w:spacing w:line="259" w:lineRule="auto"/>
        <w:ind w:left="228"/>
      </w:pPr>
      <w:r>
        <w:t xml:space="preserve"> </w:t>
      </w:r>
    </w:p>
    <w:tbl>
      <w:tblPr>
        <w:tblStyle w:val="TableGrid"/>
        <w:tblW w:w="3898" w:type="dxa"/>
        <w:tblInd w:w="22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84"/>
        <w:gridCol w:w="785"/>
        <w:gridCol w:w="1629"/>
      </w:tblGrid>
      <w:tr w:rsidR="00E1537C" w:rsidTr="00E1537C">
        <w:trPr>
          <w:trHeight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Výborný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100 % - 90 %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Chválitebný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89 % - 75 %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Dobrý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74 % - 50 %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49 % - 25 % </w:t>
            </w:r>
          </w:p>
        </w:tc>
      </w:tr>
      <w:tr w:rsidR="00E1537C" w:rsidTr="00E1537C">
        <w:trPr>
          <w:trHeight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nedostatočný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C" w:rsidRPr="00A7645B" w:rsidRDefault="00E1537C" w:rsidP="00E1537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24 % - 0 % </w:t>
            </w:r>
          </w:p>
        </w:tc>
      </w:tr>
    </w:tbl>
    <w:p w:rsidR="00E1537C" w:rsidRDefault="00E1537C" w:rsidP="00E1537C">
      <w:pPr>
        <w:spacing w:after="55"/>
        <w:ind w:right="13"/>
      </w:pPr>
    </w:p>
    <w:p w:rsidR="00E1537C" w:rsidRDefault="00E1537C" w:rsidP="00E1537C">
      <w:pPr>
        <w:spacing w:after="55"/>
        <w:ind w:right="13"/>
      </w:pPr>
    </w:p>
    <w:p w:rsidR="00E1537C" w:rsidRDefault="00E1537C" w:rsidP="00E1537C">
      <w:pPr>
        <w:spacing w:after="16" w:line="256" w:lineRule="auto"/>
        <w:rPr>
          <w:b/>
          <w:color w:val="000000" w:themeColor="text1"/>
        </w:rPr>
      </w:pPr>
      <w:r>
        <w:rPr>
          <w:b/>
          <w:color w:val="000000" w:themeColor="text1"/>
        </w:rPr>
        <w:t>Tabuľka hodnotenia. Váha</w:t>
      </w:r>
    </w:p>
    <w:p w:rsidR="00E1537C" w:rsidRDefault="00E1537C" w:rsidP="00E1537C">
      <w:pPr>
        <w:spacing w:line="256" w:lineRule="auto"/>
        <w:ind w:left="29"/>
        <w:rPr>
          <w:b/>
          <w:color w:val="FF0000"/>
        </w:rPr>
      </w:pPr>
    </w:p>
    <w:tbl>
      <w:tblPr>
        <w:tblStyle w:val="Mriekatabuky"/>
        <w:tblW w:w="0" w:type="auto"/>
        <w:tblInd w:w="-537" w:type="dxa"/>
        <w:tblLook w:val="04A0" w:firstRow="1" w:lastRow="0" w:firstColumn="1" w:lastColumn="0" w:noHBand="0" w:noVBand="1"/>
      </w:tblPr>
      <w:tblGrid>
        <w:gridCol w:w="6373"/>
        <w:gridCol w:w="3226"/>
      </w:tblGrid>
      <w:tr w:rsidR="00E1537C" w:rsidTr="00E1537C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C" w:rsidRDefault="00E1537C" w:rsidP="00E1537C">
            <w:pPr>
              <w:spacing w:line="256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 xml:space="preserve"> Regionálna výchova  (váha)</w:t>
            </w:r>
          </w:p>
        </w:tc>
      </w:tr>
      <w:tr w:rsidR="00E1537C" w:rsidTr="00E1537C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Ústna odpoveď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1x</w:t>
            </w:r>
          </w:p>
        </w:tc>
      </w:tr>
      <w:tr w:rsidR="00E1537C" w:rsidTr="00E1537C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Písomné odpovede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1x</w:t>
            </w:r>
          </w:p>
        </w:tc>
      </w:tr>
      <w:tr w:rsidR="00E1537C" w:rsidTr="00E1537C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Písomné práce, testy po prebratí TC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2x</w:t>
            </w:r>
          </w:p>
        </w:tc>
      </w:tr>
      <w:tr w:rsidR="00E1537C" w:rsidTr="00E1537C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Projekty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C" w:rsidRDefault="00E1537C" w:rsidP="00E1537C">
            <w:pPr>
              <w:spacing w:line="256" w:lineRule="auto"/>
            </w:pPr>
            <w:r>
              <w:t>1x</w:t>
            </w:r>
          </w:p>
        </w:tc>
      </w:tr>
    </w:tbl>
    <w:p w:rsidR="00E1537C" w:rsidRDefault="00E1537C" w:rsidP="00E1537C">
      <w:pPr>
        <w:spacing w:after="55"/>
        <w:ind w:right="13"/>
      </w:pPr>
    </w:p>
    <w:p w:rsidR="00E1537C" w:rsidRPr="007D1BE5" w:rsidRDefault="002A6BC3" w:rsidP="007D1BE5">
      <w:pPr>
        <w:jc w:val="center"/>
        <w:rPr>
          <w:b/>
          <w:color w:val="FFC000"/>
        </w:rPr>
      </w:pPr>
      <w:r>
        <w:rPr>
          <w:b/>
          <w:color w:val="FFC000"/>
          <w:sz w:val="32"/>
          <w:szCs w:val="32"/>
        </w:rPr>
        <w:lastRenderedPageBreak/>
        <w:t>Nižšie sekundárne</w:t>
      </w:r>
      <w:bookmarkStart w:id="1" w:name="_GoBack"/>
      <w:bookmarkEnd w:id="1"/>
      <w:r w:rsidR="00862923" w:rsidRPr="007D1BE5">
        <w:rPr>
          <w:b/>
          <w:color w:val="FFC000"/>
          <w:sz w:val="32"/>
          <w:szCs w:val="32"/>
        </w:rPr>
        <w:t xml:space="preserve"> vzdelávanie</w:t>
      </w:r>
      <w:r w:rsidR="00862923" w:rsidRPr="007D1BE5">
        <w:rPr>
          <w:b/>
          <w:color w:val="FFC000"/>
        </w:rPr>
        <w:t xml:space="preserve"> – spôsob klasifikácie známkou</w:t>
      </w:r>
    </w:p>
    <w:p w:rsidR="007D1BE5" w:rsidRDefault="007D1BE5" w:rsidP="007D1BE5">
      <w:pPr>
        <w:jc w:val="center"/>
        <w:rPr>
          <w:b/>
        </w:rPr>
      </w:pPr>
    </w:p>
    <w:p w:rsidR="00F25776" w:rsidRDefault="00F25776" w:rsidP="00F25776">
      <w:pPr>
        <w:shd w:val="clear" w:color="auto" w:fill="00B050"/>
        <w:jc w:val="center"/>
        <w:rPr>
          <w:b/>
        </w:rPr>
      </w:pPr>
      <w:r>
        <w:rPr>
          <w:b/>
        </w:rPr>
        <w:t>Vzdel</w:t>
      </w:r>
      <w:r w:rsidR="00862923">
        <w:rPr>
          <w:b/>
        </w:rPr>
        <w:t>áv</w:t>
      </w:r>
      <w:r>
        <w:rPr>
          <w:b/>
        </w:rPr>
        <w:t>a</w:t>
      </w:r>
      <w:r w:rsidR="00862923">
        <w:rPr>
          <w:b/>
        </w:rPr>
        <w:t>c</w:t>
      </w:r>
      <w:r>
        <w:rPr>
          <w:b/>
        </w:rPr>
        <w:t>ia oblasť: Jazyk a</w:t>
      </w:r>
      <w:r w:rsidR="005C0CB3">
        <w:rPr>
          <w:b/>
        </w:rPr>
        <w:t> </w:t>
      </w:r>
      <w:r>
        <w:rPr>
          <w:b/>
        </w:rPr>
        <w:t>komunikácia</w:t>
      </w:r>
    </w:p>
    <w:p w:rsidR="005C0CB3" w:rsidRDefault="005C0CB3" w:rsidP="00F25776">
      <w:pPr>
        <w:shd w:val="clear" w:color="auto" w:fill="00B050"/>
        <w:jc w:val="center"/>
        <w:rPr>
          <w:b/>
        </w:rPr>
      </w:pPr>
    </w:p>
    <w:p w:rsidR="00F25776" w:rsidRDefault="00F25776" w:rsidP="00F41B07">
      <w:pPr>
        <w:jc w:val="center"/>
        <w:rPr>
          <w:b/>
        </w:rPr>
      </w:pPr>
    </w:p>
    <w:p w:rsidR="00DA66DA" w:rsidRDefault="00DA66DA" w:rsidP="00F41B07">
      <w:pPr>
        <w:jc w:val="center"/>
        <w:rPr>
          <w:b/>
        </w:rPr>
      </w:pPr>
      <w:r>
        <w:rPr>
          <w:b/>
        </w:rPr>
        <w:t>Hodnotenie žiakov na vyučovaní SJ</w:t>
      </w:r>
    </w:p>
    <w:p w:rsidR="00721EC6" w:rsidRDefault="00721EC6" w:rsidP="00F41B07">
      <w:pPr>
        <w:jc w:val="center"/>
        <w:rPr>
          <w:b/>
        </w:rPr>
      </w:pPr>
    </w:p>
    <w:p w:rsidR="00721EC6" w:rsidRPr="003A0C05" w:rsidRDefault="00721EC6" w:rsidP="00721EC6">
      <w:pPr>
        <w:rPr>
          <w:b/>
        </w:rPr>
      </w:pPr>
      <w:r w:rsidRPr="003A0C05">
        <w:rPr>
          <w:b/>
        </w:rPr>
        <w:t xml:space="preserve">V rámci predmetu SJL sú hodnotené 3 zložky predmetu: </w:t>
      </w:r>
    </w:p>
    <w:p w:rsidR="00721EC6" w:rsidRDefault="00721EC6" w:rsidP="00721EC6">
      <w:pPr>
        <w:pStyle w:val="Odsekzoznamu"/>
        <w:numPr>
          <w:ilvl w:val="0"/>
          <w:numId w:val="11"/>
        </w:numPr>
      </w:pPr>
      <w:r>
        <w:t xml:space="preserve">jazyk, </w:t>
      </w:r>
    </w:p>
    <w:p w:rsidR="00721EC6" w:rsidRDefault="00721EC6" w:rsidP="00721EC6">
      <w:pPr>
        <w:pStyle w:val="Odsekzoznamu"/>
        <w:numPr>
          <w:ilvl w:val="0"/>
          <w:numId w:val="11"/>
        </w:numPr>
      </w:pPr>
      <w:r>
        <w:t>sloh,</w:t>
      </w:r>
    </w:p>
    <w:p w:rsidR="00721EC6" w:rsidRDefault="00721EC6" w:rsidP="00721EC6">
      <w:pPr>
        <w:pStyle w:val="Odsekzoznamu"/>
        <w:numPr>
          <w:ilvl w:val="0"/>
          <w:numId w:val="11"/>
        </w:numPr>
      </w:pPr>
      <w:r>
        <w:t>literatúra.</w:t>
      </w:r>
    </w:p>
    <w:p w:rsidR="00721EC6" w:rsidRDefault="00721EC6" w:rsidP="00721EC6">
      <w:pPr>
        <w:jc w:val="both"/>
      </w:pPr>
      <w:r>
        <w:t>Na kontrolu a hodnotenie sa využívajú konkrétne a objektívne postupy kontroly a hodnotenia. Hodnotí sa schopnosť získať, upraviť, spracovať, používať a prezentovať vedomosti, a návyky v konkrétnych situáciách, obsahová kvalita a jazyková správnosť odpovede, rozsah slovnej zásoby, gramatická správnosť a stupeň rečovej pohotovosti.</w:t>
      </w:r>
    </w:p>
    <w:p w:rsidR="00721EC6" w:rsidRDefault="00721EC6" w:rsidP="00721EC6">
      <w:pPr>
        <w:jc w:val="both"/>
      </w:pPr>
    </w:p>
    <w:p w:rsidR="00721EC6" w:rsidRDefault="00721EC6" w:rsidP="00721EC6">
      <w:pPr>
        <w:jc w:val="both"/>
        <w:rPr>
          <w:b/>
        </w:rPr>
      </w:pPr>
      <w:r w:rsidRPr="00A0497B">
        <w:rPr>
          <w:b/>
        </w:rPr>
        <w:t xml:space="preserve">Jazyková zložka </w:t>
      </w:r>
    </w:p>
    <w:p w:rsidR="00721EC6" w:rsidRDefault="00721EC6" w:rsidP="00721EC6">
      <w:pPr>
        <w:jc w:val="both"/>
        <w:rPr>
          <w:b/>
        </w:rPr>
      </w:pPr>
    </w:p>
    <w:p w:rsidR="00721EC6" w:rsidRDefault="00721EC6" w:rsidP="00721EC6">
      <w:pPr>
        <w:jc w:val="both"/>
        <w:rPr>
          <w:b/>
        </w:rPr>
      </w:pPr>
      <w:r>
        <w:rPr>
          <w:b/>
        </w:rPr>
        <w:t xml:space="preserve">Ústne odpovede </w:t>
      </w:r>
    </w:p>
    <w:p w:rsidR="00721EC6" w:rsidRDefault="00721EC6" w:rsidP="00721EC6">
      <w:pPr>
        <w:jc w:val="both"/>
      </w:pPr>
      <w:r>
        <w:t xml:space="preserve">Pri kontrole ústnej odpovede zisťovať a hodnotiť osvojenie si základných poznatkov stanovených výkonovou časťou UO. Po ústnej odpovedi učiteľ oznámi známku ihneď. Učiteľ hodnotí: </w:t>
      </w:r>
    </w:p>
    <w:p w:rsidR="00721EC6" w:rsidRDefault="00721EC6" w:rsidP="00721EC6">
      <w:pPr>
        <w:pStyle w:val="Odsekzoznamu"/>
        <w:numPr>
          <w:ilvl w:val="0"/>
          <w:numId w:val="12"/>
        </w:numPr>
        <w:jc w:val="both"/>
      </w:pPr>
      <w:r>
        <w:t xml:space="preserve">obsahovú stránku </w:t>
      </w:r>
    </w:p>
    <w:p w:rsidR="00721EC6" w:rsidRDefault="00721EC6" w:rsidP="00721EC6">
      <w:pPr>
        <w:pStyle w:val="Odsekzoznamu"/>
        <w:numPr>
          <w:ilvl w:val="0"/>
          <w:numId w:val="12"/>
        </w:numPr>
        <w:jc w:val="both"/>
      </w:pPr>
      <w:r>
        <w:t>naplnenie a úplnosť obsahu odpovede.</w:t>
      </w:r>
    </w:p>
    <w:p w:rsidR="00721EC6" w:rsidRDefault="00721EC6" w:rsidP="00721EC6">
      <w:pPr>
        <w:jc w:val="both"/>
      </w:pPr>
    </w:p>
    <w:p w:rsidR="00721EC6" w:rsidRPr="002F6846" w:rsidRDefault="00721EC6" w:rsidP="00721EC6">
      <w:pPr>
        <w:jc w:val="both"/>
        <w:rPr>
          <w:b/>
        </w:rPr>
      </w:pPr>
      <w:r w:rsidRPr="002F6846">
        <w:rPr>
          <w:b/>
        </w:rPr>
        <w:t xml:space="preserve">Písomné práce </w:t>
      </w:r>
    </w:p>
    <w:p w:rsidR="00721EC6" w:rsidRDefault="00721EC6" w:rsidP="00721EC6">
      <w:pPr>
        <w:jc w:val="both"/>
      </w:pPr>
      <w:r>
        <w:t xml:space="preserve">Hodnotenie a kontrola osvojených poznatkov zisťovaných v písomnej podobe prebieha vo forme: </w:t>
      </w:r>
    </w:p>
    <w:p w:rsidR="00721EC6" w:rsidRPr="002F6846" w:rsidRDefault="00721EC6" w:rsidP="00721EC6">
      <w:pPr>
        <w:jc w:val="both"/>
        <w:rPr>
          <w:b/>
        </w:rPr>
      </w:pPr>
      <w:r w:rsidRPr="002F6846">
        <w:rPr>
          <w:b/>
        </w:rPr>
        <w:t>a/ diktát</w:t>
      </w:r>
    </w:p>
    <w:p w:rsidR="00721EC6" w:rsidRDefault="00721EC6" w:rsidP="00721EC6">
      <w:pPr>
        <w:pStyle w:val="Odsekzoznamu"/>
        <w:numPr>
          <w:ilvl w:val="0"/>
          <w:numId w:val="13"/>
        </w:numPr>
        <w:jc w:val="both"/>
      </w:pPr>
      <w:r>
        <w:t xml:space="preserve">píše sa po preberaní a upevňovaní sledovaného gramatického javu, </w:t>
      </w:r>
    </w:p>
    <w:p w:rsidR="00721EC6" w:rsidRDefault="00721EC6" w:rsidP="00721EC6">
      <w:pPr>
        <w:pStyle w:val="Odsekzoznamu"/>
        <w:numPr>
          <w:ilvl w:val="0"/>
          <w:numId w:val="13"/>
        </w:numPr>
        <w:jc w:val="both"/>
      </w:pPr>
      <w:r>
        <w:t xml:space="preserve">nácvičné diktáty sa neklasifikujú, píšu sa podľa potreby, </w:t>
      </w:r>
    </w:p>
    <w:p w:rsidR="00721EC6" w:rsidRDefault="00721EC6" w:rsidP="00721EC6">
      <w:pPr>
        <w:pStyle w:val="Odsekzoznamu"/>
        <w:numPr>
          <w:ilvl w:val="0"/>
          <w:numId w:val="13"/>
        </w:numPr>
        <w:jc w:val="both"/>
      </w:pPr>
      <w:r>
        <w:t>na napísanie a analýzu sú vyčlenené 2 vyučovacie hodiny,</w:t>
      </w:r>
    </w:p>
    <w:p w:rsidR="00721EC6" w:rsidRDefault="00721EC6" w:rsidP="00721EC6">
      <w:pPr>
        <w:pStyle w:val="Odsekzoznamu"/>
        <w:numPr>
          <w:ilvl w:val="0"/>
          <w:numId w:val="13"/>
        </w:numPr>
        <w:jc w:val="both"/>
      </w:pPr>
      <w:r>
        <w:t xml:space="preserve">všetky chyby majú rovnakú hodnotu </w:t>
      </w:r>
    </w:p>
    <w:p w:rsidR="00721EC6" w:rsidRDefault="00721EC6" w:rsidP="00721EC6">
      <w:pPr>
        <w:jc w:val="both"/>
        <w:rPr>
          <w:b/>
        </w:rPr>
      </w:pPr>
      <w:r>
        <w:rPr>
          <w:b/>
        </w:rPr>
        <w:t>b/ písomná práca (didaktický test)</w:t>
      </w:r>
    </w:p>
    <w:p w:rsidR="00721EC6" w:rsidRDefault="00721EC6" w:rsidP="00721EC6">
      <w:pPr>
        <w:pStyle w:val="Odsekzoznamu"/>
        <w:numPr>
          <w:ilvl w:val="0"/>
          <w:numId w:val="14"/>
        </w:numPr>
        <w:jc w:val="both"/>
      </w:pPr>
      <w:r>
        <w:t>v každom ročníku po preberaní a zopakovaní celoročného učiva sa píše vstupná, polročná a výstupná previerka,</w:t>
      </w:r>
    </w:p>
    <w:p w:rsidR="00721EC6" w:rsidRDefault="00721EC6" w:rsidP="00721EC6">
      <w:pPr>
        <w:pStyle w:val="Odsekzoznamu"/>
        <w:numPr>
          <w:ilvl w:val="0"/>
          <w:numId w:val="14"/>
        </w:numPr>
        <w:jc w:val="both"/>
      </w:pPr>
      <w:r>
        <w:t>po preberaní jednotlivých tematických celkov sa píše kontrolná písomná práca,</w:t>
      </w:r>
    </w:p>
    <w:p w:rsidR="00721EC6" w:rsidRDefault="00721EC6" w:rsidP="00721EC6">
      <w:pPr>
        <w:pStyle w:val="Odsekzoznamu"/>
        <w:numPr>
          <w:ilvl w:val="0"/>
          <w:numId w:val="14"/>
        </w:numPr>
        <w:jc w:val="both"/>
      </w:pPr>
      <w:r>
        <w:t>žiaci sú klasifikovaní,</w:t>
      </w:r>
    </w:p>
    <w:p w:rsidR="00721EC6" w:rsidRDefault="00721EC6" w:rsidP="00721EC6">
      <w:pPr>
        <w:pStyle w:val="Odsekzoznamu"/>
        <w:numPr>
          <w:ilvl w:val="0"/>
          <w:numId w:val="14"/>
        </w:numPr>
        <w:jc w:val="both"/>
      </w:pPr>
      <w:r>
        <w:t>učiteľ má vo svojej kompetencií zadávanie ďalších čiastkových testov, cvičení,</w:t>
      </w:r>
    </w:p>
    <w:p w:rsidR="00721EC6" w:rsidRDefault="00721EC6" w:rsidP="00721EC6">
      <w:pPr>
        <w:pStyle w:val="Odsekzoznamu"/>
        <w:numPr>
          <w:ilvl w:val="0"/>
          <w:numId w:val="14"/>
        </w:numPr>
        <w:jc w:val="both"/>
      </w:pPr>
      <w:r>
        <w:t>5-minútoviek, ktoré klasifikuje</w:t>
      </w:r>
    </w:p>
    <w:p w:rsidR="00721EC6" w:rsidRDefault="00721EC6" w:rsidP="00721EC6">
      <w:pPr>
        <w:jc w:val="both"/>
        <w:rPr>
          <w:b/>
        </w:rPr>
      </w:pPr>
      <w:r w:rsidRPr="003A0C05">
        <w:rPr>
          <w:b/>
        </w:rPr>
        <w:t xml:space="preserve">c/projekt   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t>pri klasifikácií sa uplatňuje stupnica ako pri kontrolných písomných prácach a testoch so zreteľom na: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t>obsahová stránka primeranosť poskytnutých poznatkov,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t xml:space="preserve">nové informácie, výstižnosť, originalita, 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t>použitie 3 rôznych zdrojov informácií (odborná literatúra, knižná literatúra, elektronické zdroje),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t>zrozumiteľnosť, pútavosť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t xml:space="preserve">estetická stránka – čistota, úhľadnosť písomného, výtvarného prejavu, nápaditosť, 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lastRenderedPageBreak/>
        <w:t>prezentácia, pochopenie obsahu projektu a presvedčivosť,</w:t>
      </w:r>
    </w:p>
    <w:p w:rsidR="00721EC6" w:rsidRDefault="00721EC6" w:rsidP="00721EC6">
      <w:pPr>
        <w:pStyle w:val="Odsekzoznamu"/>
        <w:numPr>
          <w:ilvl w:val="0"/>
          <w:numId w:val="15"/>
        </w:numPr>
        <w:jc w:val="both"/>
      </w:pPr>
      <w:r>
        <w:t xml:space="preserve">samostatnosť prejavu zaujatie poslucháčov </w:t>
      </w:r>
    </w:p>
    <w:p w:rsidR="00721EC6" w:rsidRDefault="00721EC6" w:rsidP="00721EC6">
      <w:pPr>
        <w:jc w:val="both"/>
        <w:rPr>
          <w:b/>
        </w:rPr>
      </w:pPr>
      <w:r w:rsidRPr="005C6652">
        <w:rPr>
          <w:b/>
        </w:rPr>
        <w:t xml:space="preserve">d/ domáce úlohy  </w:t>
      </w:r>
    </w:p>
    <w:p w:rsidR="00721EC6" w:rsidRPr="00FA4216" w:rsidRDefault="00721EC6" w:rsidP="00721EC6">
      <w:pPr>
        <w:pStyle w:val="Odsekzoznamu"/>
        <w:numPr>
          <w:ilvl w:val="0"/>
          <w:numId w:val="16"/>
        </w:numPr>
        <w:jc w:val="both"/>
        <w:rPr>
          <w:b/>
        </w:rPr>
      </w:pPr>
      <w:r>
        <w:t>priebežne zadávané úlohy, pri klasifikácii sa hodnotí miera osvojených poznatkov.</w:t>
      </w:r>
    </w:p>
    <w:p w:rsidR="00721EC6" w:rsidRDefault="00721EC6" w:rsidP="00721EC6">
      <w:pPr>
        <w:pStyle w:val="Odsekzoznamu"/>
        <w:jc w:val="both"/>
      </w:pPr>
    </w:p>
    <w:p w:rsidR="00721EC6" w:rsidRPr="00FA4216" w:rsidRDefault="00721EC6" w:rsidP="00721EC6">
      <w:pPr>
        <w:jc w:val="both"/>
        <w:rPr>
          <w:b/>
        </w:rPr>
      </w:pPr>
      <w:r w:rsidRPr="00FA4216">
        <w:rPr>
          <w:b/>
        </w:rPr>
        <w:t xml:space="preserve">Literárna zložka </w:t>
      </w:r>
    </w:p>
    <w:p w:rsidR="00721EC6" w:rsidRDefault="00721EC6" w:rsidP="00721EC6">
      <w:pPr>
        <w:pStyle w:val="Odsekzoznamu"/>
        <w:jc w:val="both"/>
      </w:pPr>
    </w:p>
    <w:p w:rsidR="00721EC6" w:rsidRDefault="00721EC6" w:rsidP="00721EC6">
      <w:pPr>
        <w:jc w:val="both"/>
        <w:rPr>
          <w:b/>
        </w:rPr>
      </w:pPr>
      <w:r w:rsidRPr="00FA4216">
        <w:rPr>
          <w:b/>
        </w:rPr>
        <w:t>Písomné práce</w:t>
      </w:r>
    </w:p>
    <w:p w:rsidR="00721EC6" w:rsidRPr="00FA4216" w:rsidRDefault="00721EC6" w:rsidP="00721EC6">
      <w:pPr>
        <w:pStyle w:val="Odsekzoznamu"/>
        <w:numPr>
          <w:ilvl w:val="0"/>
          <w:numId w:val="16"/>
        </w:numPr>
        <w:jc w:val="both"/>
        <w:rPr>
          <w:b/>
        </w:rPr>
      </w:pPr>
      <w:r>
        <w:t>Zadávané sú po tematických celkoch. Úlohy sú hodnotené bodmi a výsledná známka je výsledkom percentuálnej úspešnosti.</w:t>
      </w:r>
    </w:p>
    <w:p w:rsidR="00721EC6" w:rsidRDefault="00721EC6" w:rsidP="00721EC6">
      <w:pPr>
        <w:jc w:val="both"/>
        <w:rPr>
          <w:b/>
        </w:rPr>
      </w:pPr>
    </w:p>
    <w:p w:rsidR="00721EC6" w:rsidRDefault="00721EC6" w:rsidP="00721EC6">
      <w:pPr>
        <w:jc w:val="both"/>
        <w:rPr>
          <w:b/>
        </w:rPr>
      </w:pPr>
      <w:r>
        <w:rPr>
          <w:b/>
        </w:rPr>
        <w:t>Umelecký prednes</w:t>
      </w:r>
    </w:p>
    <w:p w:rsidR="00721EC6" w:rsidRDefault="00721EC6" w:rsidP="00721EC6">
      <w:pPr>
        <w:pStyle w:val="Odsekzoznamu"/>
        <w:numPr>
          <w:ilvl w:val="0"/>
          <w:numId w:val="16"/>
        </w:numPr>
        <w:jc w:val="both"/>
      </w:pPr>
      <w:r>
        <w:t>V priebehu školského roka sa klasifikuje prednes z 2 – 3 textov naučených spamäti. Texty určí vyučujúci. Žiaci sa zúčastňujú triedneho kola súťaže Hviezdoslavov Kubín a Šaliansky Maťko s textom podľa vlastného výberu. Prenes je slovne hodnotený.</w:t>
      </w:r>
    </w:p>
    <w:p w:rsidR="00721EC6" w:rsidRDefault="00721EC6" w:rsidP="00721EC6">
      <w:pPr>
        <w:pStyle w:val="Odsekzoznamu"/>
        <w:jc w:val="both"/>
      </w:pPr>
    </w:p>
    <w:p w:rsidR="00721EC6" w:rsidRPr="003F2CBE" w:rsidRDefault="00721EC6" w:rsidP="00721EC6">
      <w:pPr>
        <w:jc w:val="both"/>
        <w:rPr>
          <w:b/>
        </w:rPr>
      </w:pPr>
      <w:r w:rsidRPr="003F2CBE">
        <w:rPr>
          <w:b/>
        </w:rPr>
        <w:t xml:space="preserve">Čitateľský denník   </w:t>
      </w:r>
    </w:p>
    <w:p w:rsidR="00721EC6" w:rsidRDefault="00721EC6" w:rsidP="00721EC6">
      <w:pPr>
        <w:pStyle w:val="Odsekzoznamu"/>
        <w:numPr>
          <w:ilvl w:val="0"/>
          <w:numId w:val="16"/>
        </w:numPr>
        <w:jc w:val="both"/>
      </w:pPr>
      <w:r w:rsidRPr="003F2CBE">
        <w:t>Žiaci sú povinní viesť si čitateľský denník v zošite formátu A4. Je hodnotená jeho estetická a obsahová stránka. Každú prečítanú knihu musia v</w:t>
      </w:r>
      <w:r>
        <w:t>edieť</w:t>
      </w:r>
      <w:r w:rsidRPr="003F2CBE">
        <w:t xml:space="preserve"> samostatne </w:t>
      </w:r>
      <w:r>
        <w:t>prezentovať. Počet povinnej literatúry určuje vyučujúci. Čitateľský denník je klasifikovaný min. 2x v školskom roku.</w:t>
      </w:r>
    </w:p>
    <w:p w:rsidR="00721EC6" w:rsidRPr="00E074F6" w:rsidRDefault="00721EC6" w:rsidP="00721EC6">
      <w:pPr>
        <w:jc w:val="both"/>
        <w:rPr>
          <w:b/>
        </w:rPr>
      </w:pPr>
    </w:p>
    <w:p w:rsidR="00721EC6" w:rsidRPr="00E074F6" w:rsidRDefault="00721EC6" w:rsidP="00721EC6">
      <w:pPr>
        <w:jc w:val="both"/>
        <w:rPr>
          <w:b/>
        </w:rPr>
      </w:pPr>
      <w:r w:rsidRPr="00E074F6">
        <w:rPr>
          <w:b/>
        </w:rPr>
        <w:t>Sloh</w:t>
      </w:r>
    </w:p>
    <w:p w:rsidR="00721EC6" w:rsidRPr="00E074F6" w:rsidRDefault="00721EC6" w:rsidP="00721EC6">
      <w:pPr>
        <w:jc w:val="both"/>
        <w:rPr>
          <w:b/>
        </w:rPr>
      </w:pPr>
    </w:p>
    <w:p w:rsidR="00721EC6" w:rsidRDefault="00721EC6" w:rsidP="00721EC6">
      <w:pPr>
        <w:jc w:val="both"/>
        <w:rPr>
          <w:b/>
        </w:rPr>
      </w:pPr>
      <w:r w:rsidRPr="00E074F6">
        <w:rPr>
          <w:b/>
        </w:rPr>
        <w:t xml:space="preserve">Slohové písomné práce </w:t>
      </w:r>
    </w:p>
    <w:p w:rsidR="00721EC6" w:rsidRDefault="00721EC6" w:rsidP="00721EC6">
      <w:pPr>
        <w:pStyle w:val="Odsekzoznamu"/>
        <w:numPr>
          <w:ilvl w:val="0"/>
          <w:numId w:val="16"/>
        </w:numPr>
        <w:jc w:val="both"/>
      </w:pPr>
      <w:r w:rsidRPr="00E074F6">
        <w:t xml:space="preserve">Sú hodnotené podľa kritérií stanovených ISCED 2. </w:t>
      </w:r>
    </w:p>
    <w:p w:rsidR="00721EC6" w:rsidRDefault="00721EC6" w:rsidP="00721EC6">
      <w:pPr>
        <w:jc w:val="both"/>
      </w:pPr>
    </w:p>
    <w:p w:rsidR="00721EC6" w:rsidRDefault="00721EC6" w:rsidP="00721EC6">
      <w:pPr>
        <w:jc w:val="both"/>
        <w:rPr>
          <w:b/>
          <w:i/>
        </w:rPr>
      </w:pPr>
      <w:r>
        <w:rPr>
          <w:b/>
          <w:i/>
        </w:rPr>
        <w:t>Pri celkovom hodnotení a klasifikácií predmetu zohrávajú dôležitú úlohu známky z kontrolných prác, diktátov a testov.</w:t>
      </w:r>
    </w:p>
    <w:p w:rsidR="00721EC6" w:rsidRDefault="00721EC6" w:rsidP="00721EC6">
      <w:pPr>
        <w:jc w:val="both"/>
        <w:rPr>
          <w:b/>
          <w:i/>
        </w:rPr>
      </w:pPr>
      <w:r>
        <w:rPr>
          <w:b/>
          <w:i/>
        </w:rPr>
        <w:t>Celkové hodnotenie a klasifikáciu žiackych výkonov v SJL môže ovplyvniť aj: aktivita, účasť v súťažiach, referáty, plnenie domácich úloh.</w:t>
      </w:r>
    </w:p>
    <w:p w:rsidR="00721EC6" w:rsidRDefault="00721EC6" w:rsidP="00721EC6">
      <w:pPr>
        <w:jc w:val="both"/>
        <w:rPr>
          <w:b/>
          <w:i/>
        </w:rPr>
      </w:pPr>
    </w:p>
    <w:p w:rsidR="00721EC6" w:rsidRDefault="00721EC6" w:rsidP="00721EC6">
      <w:pPr>
        <w:jc w:val="both"/>
        <w:rPr>
          <w:b/>
        </w:rPr>
      </w:pPr>
      <w:r>
        <w:rPr>
          <w:b/>
        </w:rPr>
        <w:t xml:space="preserve">Tabuľka </w:t>
      </w:r>
    </w:p>
    <w:p w:rsidR="00721EC6" w:rsidRDefault="00721EC6" w:rsidP="00721EC6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 w:rsidRPr="00E352B8">
              <w:rPr>
                <w:b/>
              </w:rPr>
              <w:t>Jazyková zložka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Literárna zložka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Sloh</w:t>
            </w: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Ústna odpoveď</w:t>
            </w:r>
          </w:p>
        </w:tc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Písomné práce po TC</w:t>
            </w:r>
          </w:p>
        </w:tc>
        <w:tc>
          <w:tcPr>
            <w:tcW w:w="2265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2266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2266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Čiastkové písomné práce</w:t>
            </w:r>
          </w:p>
        </w:tc>
        <w:tc>
          <w:tcPr>
            <w:tcW w:w="2265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2266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2266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Diktáty</w:t>
            </w:r>
          </w:p>
        </w:tc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Domáce úlohy</w:t>
            </w:r>
          </w:p>
        </w:tc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0,5x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0,5x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0,5x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0,5x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Umelecký prednes</w:t>
            </w:r>
          </w:p>
        </w:tc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0,5x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0,5x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Čitateľský denník</w:t>
            </w:r>
          </w:p>
        </w:tc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2266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</w:tr>
      <w:tr w:rsidR="00721EC6" w:rsidRPr="00E352B8" w:rsidTr="00721EC6">
        <w:tc>
          <w:tcPr>
            <w:tcW w:w="2265" w:type="dxa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Slohová písomná práca</w:t>
            </w:r>
          </w:p>
        </w:tc>
        <w:tc>
          <w:tcPr>
            <w:tcW w:w="2265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2266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2266" w:type="dxa"/>
            <w:vAlign w:val="center"/>
          </w:tcPr>
          <w:p w:rsidR="00721EC6" w:rsidRPr="00E352B8" w:rsidRDefault="00721EC6" w:rsidP="00721EC6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</w:tbl>
    <w:p w:rsidR="00721EC6" w:rsidRDefault="00721EC6" w:rsidP="00721EC6">
      <w:pPr>
        <w:jc w:val="center"/>
        <w:rPr>
          <w:b/>
        </w:rPr>
      </w:pPr>
    </w:p>
    <w:p w:rsidR="00A4499F" w:rsidRPr="00A84BB2" w:rsidRDefault="00A84BB2" w:rsidP="008E0592">
      <w:pPr>
        <w:jc w:val="both"/>
        <w:rPr>
          <w:b/>
        </w:rPr>
      </w:pPr>
      <w:r w:rsidRPr="00A84BB2">
        <w:rPr>
          <w:b/>
        </w:rPr>
        <w:t>Slohové práce hodnotiť podľa týchto kritérií:</w:t>
      </w:r>
    </w:p>
    <w:p w:rsidR="00A84BB2" w:rsidRPr="00A84BB2" w:rsidRDefault="00A84BB2" w:rsidP="008E0592">
      <w:pPr>
        <w:jc w:val="both"/>
        <w:rPr>
          <w:b/>
        </w:rPr>
      </w:pPr>
    </w:p>
    <w:p w:rsidR="00A84BB2" w:rsidRDefault="00A84BB2" w:rsidP="008E0592">
      <w:pPr>
        <w:jc w:val="both"/>
        <w:rPr>
          <w:b/>
        </w:rPr>
      </w:pPr>
      <w:r w:rsidRPr="00A84BB2">
        <w:rPr>
          <w:b/>
        </w:rPr>
        <w:t>1. Vonkajšia</w:t>
      </w:r>
      <w:r>
        <w:rPr>
          <w:b/>
        </w:rPr>
        <w:t xml:space="preserve"> forma (max. 4 body)</w:t>
      </w:r>
    </w:p>
    <w:p w:rsidR="00A84BB2" w:rsidRDefault="00A84BB2" w:rsidP="008E0592">
      <w:pPr>
        <w:jc w:val="both"/>
        <w:rPr>
          <w:b/>
        </w:rPr>
      </w:pPr>
    </w:p>
    <w:p w:rsidR="00A84BB2" w:rsidRDefault="00A84BB2" w:rsidP="008E0592">
      <w:pPr>
        <w:jc w:val="both"/>
      </w:pPr>
      <w:r>
        <w:t>Celková úprava :</w:t>
      </w:r>
    </w:p>
    <w:p w:rsidR="00A84BB2" w:rsidRDefault="00A84BB2" w:rsidP="008E0592">
      <w:pPr>
        <w:jc w:val="both"/>
        <w:rPr>
          <w:b/>
        </w:rPr>
      </w:pPr>
      <w:r w:rsidRPr="00A84BB2">
        <w:rPr>
          <w:b/>
        </w:rPr>
        <w:t>Čitateľnosť</w:t>
      </w:r>
    </w:p>
    <w:p w:rsidR="00A84BB2" w:rsidRDefault="00A84BB2" w:rsidP="008E0592">
      <w:pPr>
        <w:jc w:val="both"/>
      </w:pPr>
      <w:r w:rsidRPr="00A84BB2">
        <w:t xml:space="preserve">Zreteľné </w:t>
      </w:r>
      <w:r>
        <w:t xml:space="preserve">rozlíšenie veľkých a malých písmen dôsledné dodržanie diakritických znamienok. Každé písmeno musí byť jasne identifikovateľné tak, aby nemohlo prísť k jeho zámene za iné písmeno. </w:t>
      </w:r>
    </w:p>
    <w:p w:rsidR="00A84BB2" w:rsidRDefault="00A84BB2" w:rsidP="008E0592">
      <w:pPr>
        <w:jc w:val="both"/>
        <w:rPr>
          <w:b/>
        </w:rPr>
      </w:pPr>
      <w:r w:rsidRPr="00F83439">
        <w:rPr>
          <w:b/>
        </w:rPr>
        <w:t xml:space="preserve">Zreteľné grafické </w:t>
      </w:r>
      <w:r w:rsidR="00F83439" w:rsidRPr="00F83439">
        <w:rPr>
          <w:b/>
        </w:rPr>
        <w:t>členenie odsekov</w:t>
      </w:r>
    </w:p>
    <w:p w:rsidR="00F83439" w:rsidRDefault="00F83439" w:rsidP="008E0592">
      <w:pPr>
        <w:jc w:val="both"/>
      </w:pPr>
      <w:r w:rsidRPr="00F83439">
        <w:t xml:space="preserve">Na </w:t>
      </w:r>
      <w:r>
        <w:t>začiatku každého odseku treba začať písať asi 1,5 – 2 cm od začiatku daného riadka.</w:t>
      </w:r>
    </w:p>
    <w:p w:rsidR="00F83439" w:rsidRDefault="00F83439" w:rsidP="008E0592">
      <w:pPr>
        <w:jc w:val="both"/>
        <w:rPr>
          <w:b/>
        </w:rPr>
      </w:pPr>
      <w:r w:rsidRPr="00F83439">
        <w:rPr>
          <w:b/>
        </w:rPr>
        <w:t>Prepísanie práce z konceptu do čistopisu</w:t>
      </w:r>
    </w:p>
    <w:p w:rsidR="00F83439" w:rsidRDefault="00F83439" w:rsidP="008E0592">
      <w:pPr>
        <w:jc w:val="both"/>
        <w:rPr>
          <w:rFonts w:cs="Times New Roman"/>
          <w:szCs w:val="24"/>
          <w:shd w:val="clear" w:color="auto" w:fill="FFFFFF"/>
        </w:rPr>
      </w:pPr>
      <w:r>
        <w:t>Práca musí byť za daný časový limit kompletne prepísaná z konceptu do čistopisu</w:t>
      </w:r>
      <w:r w:rsidRPr="00F83439">
        <w:rPr>
          <w:rFonts w:cs="Times New Roman"/>
          <w:szCs w:val="24"/>
          <w:shd w:val="clear" w:color="auto" w:fill="FFFFFF"/>
        </w:rPr>
        <w:t>;</w:t>
      </w:r>
      <w:r>
        <w:rPr>
          <w:rFonts w:cs="Times New Roman"/>
          <w:szCs w:val="24"/>
          <w:shd w:val="clear" w:color="auto" w:fill="FFFFFF"/>
        </w:rPr>
        <w:t xml:space="preserve"> v inom prípade sa nemôže prideliť maximálny počet bodov za vonkajšiu formu. Pre potreby hodnotenia vnútornej formy a celkového dojmu sa však pokračuje v hodnotení práce v koncepte na tom mieste, kde sa končí neúplný čistopis. </w:t>
      </w:r>
    </w:p>
    <w:p w:rsidR="00F83439" w:rsidRDefault="00F83439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F83439">
        <w:rPr>
          <w:rFonts w:cs="Times New Roman"/>
          <w:b/>
          <w:szCs w:val="24"/>
          <w:shd w:val="clear" w:color="auto" w:fill="FFFFFF"/>
        </w:rPr>
        <w:t>Čistota textu</w:t>
      </w:r>
    </w:p>
    <w:p w:rsidR="00F83439" w:rsidRDefault="00F83439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Bez škrtania. V čistopise žiaci nemajú škrtať, v nevyhnutnom prípade majú dať chybne napísané slovo do okrúhlych zátvoriek a prečiarknuť ho </w:t>
      </w:r>
      <w:r w:rsidR="009A606B">
        <w:rPr>
          <w:rFonts w:cs="Times New Roman"/>
          <w:szCs w:val="24"/>
          <w:shd w:val="clear" w:color="auto" w:fill="FFFFFF"/>
        </w:rPr>
        <w:t>vodorovnou čiarou.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:rsidR="009A606B" w:rsidRDefault="009A606B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Dodržiavanie okrajov</w:t>
      </w:r>
    </w:p>
    <w:p w:rsidR="009A606B" w:rsidRDefault="009A606B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Dodržiavanie okrajov: vnútorných aj vonkajších</w:t>
      </w:r>
      <w:r w:rsidRPr="00F83439">
        <w:rPr>
          <w:rFonts w:cs="Times New Roman"/>
          <w:szCs w:val="24"/>
          <w:shd w:val="clear" w:color="auto" w:fill="FFFFFF"/>
        </w:rPr>
        <w:t>;</w:t>
      </w:r>
      <w:r>
        <w:rPr>
          <w:rFonts w:cs="Times New Roman"/>
          <w:szCs w:val="24"/>
          <w:shd w:val="clear" w:color="auto" w:fill="FFFFFF"/>
        </w:rPr>
        <w:t xml:space="preserve"> v prípade potreby slová na konci riadkov rozdeľovať.</w:t>
      </w:r>
    </w:p>
    <w:p w:rsidR="009A606B" w:rsidRDefault="009A606B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9A606B">
        <w:rPr>
          <w:rFonts w:cs="Times New Roman"/>
          <w:b/>
          <w:szCs w:val="24"/>
          <w:shd w:val="clear" w:color="auto" w:fill="FFFFFF"/>
        </w:rPr>
        <w:t>Dodržiavanie predpísaného rozsahu</w:t>
      </w:r>
    </w:p>
    <w:p w:rsidR="009A606B" w:rsidRDefault="009A606B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Ak žiaci napíšu menej alebo viacej ako je predpísaný rozvrh, t.j. zákonite nezískajú maximálny počet bodov za vonkajšiu formu.</w:t>
      </w:r>
    </w:p>
    <w:p w:rsidR="009A606B" w:rsidRDefault="009A606B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9A606B" w:rsidRDefault="009A606B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9A606B">
        <w:rPr>
          <w:rFonts w:cs="Times New Roman"/>
          <w:b/>
          <w:szCs w:val="24"/>
          <w:shd w:val="clear" w:color="auto" w:fill="FFFFFF"/>
        </w:rPr>
        <w:t>2. Vnútorná forma (max. 20 bodov)</w:t>
      </w:r>
    </w:p>
    <w:p w:rsidR="00A7645B" w:rsidRDefault="00A7645B" w:rsidP="008E0592">
      <w:pPr>
        <w:jc w:val="both"/>
        <w:rPr>
          <w:rFonts w:cs="Times New Roman"/>
          <w:b/>
          <w:szCs w:val="24"/>
          <w:shd w:val="clear" w:color="auto" w:fill="FFFFFF"/>
        </w:rPr>
      </w:pPr>
    </w:p>
    <w:p w:rsidR="009A606B" w:rsidRDefault="009A606B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Obsah (max. 4 body)</w:t>
      </w:r>
    </w:p>
    <w:p w:rsidR="009A606B" w:rsidRDefault="009A606B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Dodržiavanie témy</w:t>
      </w:r>
    </w:p>
    <w:p w:rsidR="009A606B" w:rsidRDefault="009A606B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Práca musí reagovať n</w:t>
      </w:r>
      <w:r w:rsidR="00213FDB">
        <w:rPr>
          <w:rFonts w:cs="Times New Roman"/>
          <w:szCs w:val="24"/>
          <w:shd w:val="clear" w:color="auto" w:fill="FFFFFF"/>
        </w:rPr>
        <w:t>a všetky kľúčové slová v zadaní</w:t>
      </w:r>
      <w:r>
        <w:rPr>
          <w:rFonts w:cs="Times New Roman"/>
          <w:szCs w:val="24"/>
          <w:shd w:val="clear" w:color="auto" w:fill="FFFFFF"/>
        </w:rPr>
        <w:t>, v názve.</w:t>
      </w:r>
    </w:p>
    <w:p w:rsidR="009A606B" w:rsidRDefault="009A606B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Myšlienkové vyústenie </w:t>
      </w:r>
    </w:p>
    <w:p w:rsidR="009A606B" w:rsidRDefault="009A606B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Zakončenie práce, záver.</w:t>
      </w:r>
    </w:p>
    <w:p w:rsidR="009A606B" w:rsidRDefault="009A606B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Rozprávanie – príbeh s pointou. Úvaha – primeranosť </w:t>
      </w:r>
      <w:r w:rsidR="008605AD">
        <w:rPr>
          <w:rFonts w:cs="Times New Roman"/>
          <w:szCs w:val="24"/>
          <w:shd w:val="clear" w:color="auto" w:fill="FFFFFF"/>
        </w:rPr>
        <w:t>vyjadrovania</w:t>
      </w:r>
      <w:r>
        <w:rPr>
          <w:rFonts w:cs="Times New Roman"/>
          <w:szCs w:val="24"/>
          <w:shd w:val="clear" w:color="auto" w:fill="FFFFFF"/>
        </w:rPr>
        <w:t xml:space="preserve"> sa veku žiako</w:t>
      </w:r>
      <w:r w:rsidR="003B4342">
        <w:rPr>
          <w:rFonts w:cs="Times New Roman"/>
          <w:szCs w:val="24"/>
          <w:shd w:val="clear" w:color="auto" w:fill="FFFFFF"/>
        </w:rPr>
        <w:t>v. Výklad- vysvetlenie problému.</w:t>
      </w:r>
    </w:p>
    <w:p w:rsidR="003B4342" w:rsidRDefault="003B4342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3B4342" w:rsidRDefault="003B434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Kompozícia (max. 4 body)</w:t>
      </w:r>
    </w:p>
    <w:p w:rsidR="003B4342" w:rsidRDefault="003B434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Uplatnenie zodpovedajúceho slohového postupu</w:t>
      </w:r>
    </w:p>
    <w:p w:rsidR="003B4342" w:rsidRDefault="003B4342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Dodržanie žánrovej formy.</w:t>
      </w:r>
    </w:p>
    <w:p w:rsidR="003B4342" w:rsidRDefault="003B434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Vnútorná stavba, členenie textu</w:t>
      </w:r>
    </w:p>
    <w:p w:rsidR="003B4342" w:rsidRDefault="003B4342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Členenie do myšlienkových celkov – odleskov, vyváženosť jednotlivých častí. </w:t>
      </w:r>
    </w:p>
    <w:p w:rsidR="003B4342" w:rsidRDefault="003B4342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Rozprávanie – zápletka, zauzľovanie deja, vyvrcholenie deja, nečakaný obrat v deji, rozuzlenie</w:t>
      </w:r>
      <w:r w:rsidRPr="00F83439">
        <w:rPr>
          <w:rFonts w:cs="Times New Roman"/>
          <w:szCs w:val="24"/>
          <w:shd w:val="clear" w:color="auto" w:fill="FFFFFF"/>
        </w:rPr>
        <w:t>;</w:t>
      </w:r>
      <w:r>
        <w:rPr>
          <w:rFonts w:cs="Times New Roman"/>
          <w:szCs w:val="24"/>
          <w:shd w:val="clear" w:color="auto" w:fill="FFFFFF"/>
        </w:rPr>
        <w:t xml:space="preserve"> jednoduché rozprávanie – úvod, jadro, záver</w:t>
      </w:r>
      <w:r w:rsidRPr="00F83439">
        <w:rPr>
          <w:rFonts w:cs="Times New Roman"/>
          <w:szCs w:val="24"/>
          <w:shd w:val="clear" w:color="auto" w:fill="FFFFFF"/>
        </w:rPr>
        <w:t>;</w:t>
      </w:r>
      <w:r>
        <w:rPr>
          <w:rFonts w:cs="Times New Roman"/>
          <w:szCs w:val="24"/>
          <w:shd w:val="clear" w:color="auto" w:fill="FFFFFF"/>
        </w:rPr>
        <w:t xml:space="preserve"> časový sled</w:t>
      </w:r>
      <w:r w:rsidRPr="00F83439">
        <w:rPr>
          <w:rFonts w:cs="Times New Roman"/>
          <w:szCs w:val="24"/>
          <w:shd w:val="clear" w:color="auto" w:fill="FFFFFF"/>
        </w:rPr>
        <w:t>;</w:t>
      </w:r>
      <w:r>
        <w:rPr>
          <w:rFonts w:cs="Times New Roman"/>
          <w:szCs w:val="24"/>
          <w:shd w:val="clear" w:color="auto" w:fill="FFFFFF"/>
        </w:rPr>
        <w:t xml:space="preserve"> pásmo rozprávača, pásmo postáv. </w:t>
      </w:r>
    </w:p>
    <w:p w:rsidR="003B4342" w:rsidRPr="003B4342" w:rsidRDefault="003B434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3B4342">
        <w:rPr>
          <w:rFonts w:cs="Times New Roman"/>
          <w:b/>
          <w:szCs w:val="24"/>
          <w:shd w:val="clear" w:color="auto" w:fill="FFFFFF"/>
        </w:rPr>
        <w:t xml:space="preserve">Nadväznosť a logickosť textu   </w:t>
      </w:r>
    </w:p>
    <w:p w:rsidR="003B4342" w:rsidRDefault="008605AD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Úvaha – citáty, umelecké prostriedky, vlastné myšlienky a hodnotenie problému. Výklad – vyváženosť argumentácie a sprievodných vysvetlení. </w:t>
      </w:r>
    </w:p>
    <w:p w:rsidR="008605AD" w:rsidRDefault="008605AD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8605AD" w:rsidRDefault="008605AD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8605AD" w:rsidRPr="008605AD" w:rsidRDefault="008605AD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8605AD">
        <w:rPr>
          <w:rFonts w:cs="Times New Roman"/>
          <w:b/>
          <w:szCs w:val="24"/>
          <w:shd w:val="clear" w:color="auto" w:fill="FFFFFF"/>
        </w:rPr>
        <w:t>Jazyk (max. 4 body)</w:t>
      </w:r>
    </w:p>
    <w:p w:rsidR="008605AD" w:rsidRDefault="008605AD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8605AD">
        <w:rPr>
          <w:rFonts w:cs="Times New Roman"/>
          <w:b/>
          <w:szCs w:val="24"/>
          <w:shd w:val="clear" w:color="auto" w:fill="FFFFFF"/>
        </w:rPr>
        <w:t xml:space="preserve">Správne využitie slovných druhov </w:t>
      </w:r>
    </w:p>
    <w:p w:rsidR="008605AD" w:rsidRDefault="008605AD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Slovné druhy typické pre daný slohový postup a útvar/žáner.</w:t>
      </w:r>
    </w:p>
    <w:p w:rsidR="008605AD" w:rsidRDefault="008605AD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1A4FF2">
        <w:rPr>
          <w:rFonts w:cs="Times New Roman"/>
          <w:b/>
          <w:szCs w:val="24"/>
          <w:shd w:val="clear" w:color="auto" w:fill="FFFFFF"/>
        </w:rPr>
        <w:lastRenderedPageBreak/>
        <w:t xml:space="preserve">Morfologická správnosť </w:t>
      </w:r>
      <w:r w:rsidR="001A4FF2" w:rsidRPr="001A4FF2">
        <w:rPr>
          <w:rFonts w:cs="Times New Roman"/>
          <w:b/>
          <w:szCs w:val="24"/>
          <w:shd w:val="clear" w:color="auto" w:fill="FFFFFF"/>
        </w:rPr>
        <w:t xml:space="preserve">jazykových prostriedkov </w:t>
      </w:r>
    </w:p>
    <w:p w:rsid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Správne väzby slovies, správne pádové koncovky a pod.</w:t>
      </w:r>
    </w:p>
    <w:p w:rsidR="001A4FF2" w:rsidRDefault="001A4FF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1A4FF2">
        <w:rPr>
          <w:rFonts w:cs="Times New Roman"/>
          <w:b/>
          <w:szCs w:val="24"/>
          <w:shd w:val="clear" w:color="auto" w:fill="FFFFFF"/>
        </w:rPr>
        <w:t>Syntaktická správnosť jazykových prostriedkov</w:t>
      </w:r>
    </w:p>
    <w:p w:rsid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Správne postavenia prívlastkov, slovosled a pod.</w:t>
      </w:r>
    </w:p>
    <w:p w:rsidR="001A4FF2" w:rsidRDefault="001A4FF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1A4FF2">
        <w:rPr>
          <w:rFonts w:cs="Times New Roman"/>
          <w:b/>
          <w:szCs w:val="24"/>
          <w:shd w:val="clear" w:color="auto" w:fill="FFFFFF"/>
        </w:rPr>
        <w:t>Rôznorodosť, variabilnosť</w:t>
      </w:r>
    </w:p>
    <w:p w:rsid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Rôznorodé syntaktické prostriedky i slovné druhy. Neopakovanie slov. Šírka slovnej zásoby. Rozprávanie – použitie častíc, citosloviec. Úvaha – umelecké prostriedky. Výklad – vedeckosť jazyka, pravdivosť uvedených faktov. Opis – primeranosť jazyka – prirovnania, neutrálnosť.</w:t>
      </w:r>
    </w:p>
    <w:p w:rsid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1A4FF2" w:rsidRDefault="001A4FF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Pravopis (max. 4 body)</w:t>
      </w:r>
    </w:p>
    <w:p w:rsidR="001A4FF2" w:rsidRP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 w:rsidRPr="001A4FF2">
        <w:rPr>
          <w:rFonts w:cs="Times New Roman"/>
          <w:szCs w:val="24"/>
          <w:shd w:val="clear" w:color="auto" w:fill="FFFFFF"/>
        </w:rPr>
        <w:t>4 body :0 – 4 chyby</w:t>
      </w:r>
    </w:p>
    <w:p w:rsidR="001A4FF2" w:rsidRP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 w:rsidRPr="001A4FF2">
        <w:rPr>
          <w:rFonts w:cs="Times New Roman"/>
          <w:szCs w:val="24"/>
          <w:shd w:val="clear" w:color="auto" w:fill="FFFFFF"/>
        </w:rPr>
        <w:t>3 body :5 – 8 chýb</w:t>
      </w:r>
    </w:p>
    <w:p w:rsidR="001A4FF2" w:rsidRP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 w:rsidRPr="001A4FF2">
        <w:rPr>
          <w:rFonts w:cs="Times New Roman"/>
          <w:szCs w:val="24"/>
          <w:shd w:val="clear" w:color="auto" w:fill="FFFFFF"/>
        </w:rPr>
        <w:t>2 body :9 – 12 chýb</w:t>
      </w:r>
    </w:p>
    <w:p w:rsidR="001A4FF2" w:rsidRP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 w:rsidRPr="001A4FF2">
        <w:rPr>
          <w:rFonts w:cs="Times New Roman"/>
          <w:szCs w:val="24"/>
          <w:shd w:val="clear" w:color="auto" w:fill="FFFFFF"/>
        </w:rPr>
        <w:t>1 bod :13 – 16 chýb</w:t>
      </w:r>
    </w:p>
    <w:p w:rsid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  <w:r w:rsidRPr="001A4FF2">
        <w:rPr>
          <w:rFonts w:cs="Times New Roman"/>
          <w:szCs w:val="24"/>
          <w:shd w:val="clear" w:color="auto" w:fill="FFFFFF"/>
        </w:rPr>
        <w:t>0 bodov :17 a viac chýb</w:t>
      </w:r>
    </w:p>
    <w:p w:rsidR="001A4FF2" w:rsidRDefault="001A4FF2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1A4FF2" w:rsidRDefault="001A4FF2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1A4FF2">
        <w:rPr>
          <w:rFonts w:cs="Times New Roman"/>
          <w:b/>
          <w:szCs w:val="24"/>
          <w:shd w:val="clear" w:color="auto" w:fill="FFFFFF"/>
        </w:rPr>
        <w:t>Štýl (max. 4 body)</w:t>
      </w:r>
    </w:p>
    <w:p w:rsidR="000C473D" w:rsidRDefault="000C473D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Správna štylizácia viet </w:t>
      </w:r>
    </w:p>
    <w:p w:rsidR="000C473D" w:rsidRDefault="000C473D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Zrozumiteľnosť textu ako celku.</w:t>
      </w:r>
    </w:p>
    <w:p w:rsidR="000C473D" w:rsidRDefault="000C473D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0C473D">
        <w:rPr>
          <w:rFonts w:cs="Times New Roman"/>
          <w:b/>
          <w:szCs w:val="24"/>
          <w:shd w:val="clear" w:color="auto" w:fill="FFFFFF"/>
        </w:rPr>
        <w:t>Tvorivosť</w:t>
      </w:r>
    </w:p>
    <w:p w:rsidR="000C473D" w:rsidRDefault="000C473D" w:rsidP="008E0592">
      <w:pPr>
        <w:jc w:val="both"/>
        <w:rPr>
          <w:rFonts w:cs="Times New Roman"/>
          <w:szCs w:val="24"/>
          <w:shd w:val="clear" w:color="auto" w:fill="FFFFFF"/>
        </w:rPr>
      </w:pPr>
      <w:r w:rsidRPr="000C473D">
        <w:rPr>
          <w:rFonts w:cs="Times New Roman"/>
          <w:szCs w:val="24"/>
          <w:shd w:val="clear" w:color="auto" w:fill="FFFFFF"/>
        </w:rPr>
        <w:t>Tvorivá lexika.</w:t>
      </w:r>
    </w:p>
    <w:p w:rsidR="000C473D" w:rsidRDefault="000C473D" w:rsidP="008E0592">
      <w:pPr>
        <w:jc w:val="both"/>
        <w:rPr>
          <w:rFonts w:cs="Times New Roman"/>
          <w:b/>
          <w:szCs w:val="24"/>
          <w:shd w:val="clear" w:color="auto" w:fill="FFFFFF"/>
        </w:rPr>
      </w:pPr>
      <w:r w:rsidRPr="000C473D">
        <w:rPr>
          <w:rFonts w:cs="Times New Roman"/>
          <w:b/>
          <w:szCs w:val="24"/>
          <w:shd w:val="clear" w:color="auto" w:fill="FFFFFF"/>
        </w:rPr>
        <w:t>Pútavosť</w:t>
      </w:r>
    </w:p>
    <w:p w:rsidR="000C473D" w:rsidRDefault="000C473D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Podanie zaujímavou, nezvyčajnou formou, ktorá vyvoláva v čitateľovi zvedavosť.</w:t>
      </w:r>
    </w:p>
    <w:p w:rsidR="000C473D" w:rsidRDefault="000C473D" w:rsidP="008E0592">
      <w:pPr>
        <w:jc w:val="both"/>
        <w:rPr>
          <w:rFonts w:cs="Times New Roman"/>
          <w:b/>
          <w:szCs w:val="24"/>
        </w:rPr>
      </w:pPr>
      <w:r w:rsidRPr="000C473D">
        <w:rPr>
          <w:rFonts w:cs="Times New Roman"/>
          <w:b/>
          <w:szCs w:val="24"/>
        </w:rPr>
        <w:t xml:space="preserve">Celkový dojem (max. 4 body) </w:t>
      </w:r>
    </w:p>
    <w:p w:rsidR="000C473D" w:rsidRDefault="000C473D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Celkové vyznenie práce po jej prvom prečítaní.</w:t>
      </w:r>
    </w:p>
    <w:p w:rsidR="000C473D" w:rsidRDefault="000C473D" w:rsidP="008E0592">
      <w:pPr>
        <w:jc w:val="both"/>
        <w:rPr>
          <w:rFonts w:cs="Times New Roman"/>
          <w:szCs w:val="24"/>
        </w:rPr>
      </w:pPr>
      <w:r w:rsidRPr="00912CA6">
        <w:rPr>
          <w:rFonts w:cs="Times New Roman"/>
          <w:b/>
          <w:szCs w:val="24"/>
        </w:rPr>
        <w:t>Práca by nemala obsahovať</w:t>
      </w:r>
      <w:r>
        <w:rPr>
          <w:rFonts w:cs="Times New Roman"/>
          <w:szCs w:val="24"/>
        </w:rPr>
        <w:t xml:space="preserve"> :Nelogické názory, protispoločenské postoje, protihumánne a neetické názory, názory propagujúce poškodenie ľudského zdravia, iné.</w:t>
      </w:r>
    </w:p>
    <w:p w:rsidR="000C473D" w:rsidRPr="000C473D" w:rsidRDefault="000C473D" w:rsidP="008E0592">
      <w:pPr>
        <w:jc w:val="both"/>
        <w:rPr>
          <w:rFonts w:cs="Times New Roman"/>
          <w:b/>
          <w:szCs w:val="24"/>
        </w:rPr>
      </w:pPr>
    </w:p>
    <w:p w:rsidR="000C473D" w:rsidRDefault="000C473D" w:rsidP="008E0592">
      <w:pPr>
        <w:jc w:val="both"/>
        <w:rPr>
          <w:rFonts w:cs="Times New Roman"/>
          <w:b/>
          <w:szCs w:val="24"/>
        </w:rPr>
      </w:pPr>
      <w:r w:rsidRPr="000C473D">
        <w:rPr>
          <w:rFonts w:cs="Times New Roman"/>
          <w:b/>
          <w:szCs w:val="24"/>
        </w:rPr>
        <w:t xml:space="preserve">Hodnotiace stupnice: </w:t>
      </w:r>
    </w:p>
    <w:p w:rsidR="000C473D" w:rsidRDefault="000C473D" w:rsidP="008E0592">
      <w:pPr>
        <w:jc w:val="both"/>
        <w:rPr>
          <w:rFonts w:cs="Times New Roman"/>
          <w:b/>
          <w:szCs w:val="24"/>
        </w:rPr>
      </w:pPr>
    </w:p>
    <w:p w:rsidR="000C473D" w:rsidRDefault="000C473D" w:rsidP="008E0592">
      <w:pPr>
        <w:jc w:val="both"/>
        <w:rPr>
          <w:rFonts w:cs="Times New Roman"/>
          <w:b/>
          <w:szCs w:val="24"/>
        </w:rPr>
      </w:pPr>
    </w:p>
    <w:p w:rsidR="000C473D" w:rsidRDefault="000C473D" w:rsidP="008E0592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Stupnica hodnotenia kontrolných diktátov:</w:t>
      </w:r>
    </w:p>
    <w:p w:rsidR="000C473D" w:rsidRDefault="000C473D" w:rsidP="008E0592">
      <w:pPr>
        <w:jc w:val="both"/>
        <w:rPr>
          <w:rFonts w:cs="Times New Roman"/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552"/>
      </w:tblGrid>
      <w:tr w:rsidR="00912CA6" w:rsidTr="00912CA6">
        <w:tc>
          <w:tcPr>
            <w:tcW w:w="1271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b/>
                <w:szCs w:val="24"/>
              </w:rPr>
            </w:pPr>
            <w:r w:rsidRPr="00912CA6">
              <w:rPr>
                <w:rFonts w:cs="Times New Roman"/>
                <w:b/>
                <w:szCs w:val="24"/>
              </w:rPr>
              <w:t>Známka:</w:t>
            </w:r>
          </w:p>
        </w:tc>
        <w:tc>
          <w:tcPr>
            <w:tcW w:w="2552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b/>
                <w:szCs w:val="24"/>
              </w:rPr>
            </w:pPr>
            <w:r w:rsidRPr="00912CA6">
              <w:rPr>
                <w:rFonts w:cs="Times New Roman"/>
                <w:b/>
                <w:szCs w:val="24"/>
              </w:rPr>
              <w:t>Počet chýb:</w:t>
            </w:r>
          </w:p>
        </w:tc>
      </w:tr>
      <w:tr w:rsidR="000C473D" w:rsidTr="00912CA6">
        <w:tc>
          <w:tcPr>
            <w:tcW w:w="1271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0C473D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0-1</w:t>
            </w:r>
          </w:p>
        </w:tc>
      </w:tr>
      <w:tr w:rsidR="00912CA6" w:rsidTr="00912CA6">
        <w:tc>
          <w:tcPr>
            <w:tcW w:w="1271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2-3</w:t>
            </w:r>
          </w:p>
        </w:tc>
      </w:tr>
      <w:tr w:rsidR="00912CA6" w:rsidTr="00912CA6">
        <w:tc>
          <w:tcPr>
            <w:tcW w:w="1271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4-7</w:t>
            </w:r>
          </w:p>
        </w:tc>
      </w:tr>
      <w:tr w:rsidR="00912CA6" w:rsidTr="00912CA6">
        <w:tc>
          <w:tcPr>
            <w:tcW w:w="1271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8-10</w:t>
            </w:r>
          </w:p>
        </w:tc>
      </w:tr>
      <w:tr w:rsidR="00912CA6" w:rsidTr="00912CA6">
        <w:tc>
          <w:tcPr>
            <w:tcW w:w="1271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912CA6" w:rsidRPr="00912CA6" w:rsidRDefault="00912CA6" w:rsidP="008E0592">
            <w:pPr>
              <w:jc w:val="both"/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11 a viac</w:t>
            </w:r>
          </w:p>
        </w:tc>
      </w:tr>
    </w:tbl>
    <w:p w:rsidR="000C473D" w:rsidRDefault="000C473D" w:rsidP="008E0592">
      <w:pPr>
        <w:jc w:val="both"/>
        <w:rPr>
          <w:rFonts w:cs="Times New Roman"/>
          <w:b/>
          <w:szCs w:val="24"/>
        </w:rPr>
      </w:pPr>
    </w:p>
    <w:p w:rsidR="00912CA6" w:rsidRDefault="00912CA6" w:rsidP="000C47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Stupnica hodnotenia písomných prác: </w:t>
      </w:r>
    </w:p>
    <w:p w:rsidR="00912CA6" w:rsidRDefault="00912CA6" w:rsidP="000C473D">
      <w:pPr>
        <w:rPr>
          <w:rFonts w:cs="Times New Roman"/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63"/>
        <w:gridCol w:w="2835"/>
      </w:tblGrid>
      <w:tr w:rsidR="00912CA6" w:rsidTr="00912CA6">
        <w:tc>
          <w:tcPr>
            <w:tcW w:w="1129" w:type="dxa"/>
          </w:tcPr>
          <w:p w:rsidR="00912CA6" w:rsidRDefault="00912CA6" w:rsidP="000C47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Známka:</w:t>
            </w:r>
          </w:p>
        </w:tc>
        <w:tc>
          <w:tcPr>
            <w:tcW w:w="2835" w:type="dxa"/>
          </w:tcPr>
          <w:p w:rsidR="00912CA6" w:rsidRDefault="00912CA6" w:rsidP="000C47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Počet chýb:</w:t>
            </w:r>
          </w:p>
        </w:tc>
      </w:tr>
      <w:tr w:rsidR="00912CA6" w:rsidTr="00912CA6">
        <w:tc>
          <w:tcPr>
            <w:tcW w:w="1129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28 – 26</w:t>
            </w:r>
          </w:p>
        </w:tc>
      </w:tr>
      <w:tr w:rsidR="00912CA6" w:rsidTr="00912CA6">
        <w:tc>
          <w:tcPr>
            <w:tcW w:w="1129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25 – 21</w:t>
            </w:r>
          </w:p>
        </w:tc>
      </w:tr>
      <w:tr w:rsidR="00912CA6" w:rsidTr="00912CA6">
        <w:tc>
          <w:tcPr>
            <w:tcW w:w="1129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20 – 14</w:t>
            </w:r>
          </w:p>
        </w:tc>
      </w:tr>
      <w:tr w:rsidR="00912CA6" w:rsidTr="00912CA6">
        <w:tc>
          <w:tcPr>
            <w:tcW w:w="1129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13 –</w:t>
            </w:r>
            <w:r w:rsidR="00B01C90">
              <w:rPr>
                <w:rFonts w:cs="Times New Roman"/>
                <w:szCs w:val="24"/>
              </w:rPr>
              <w:t xml:space="preserve"> </w:t>
            </w:r>
            <w:r w:rsidRPr="00912CA6">
              <w:rPr>
                <w:rFonts w:cs="Times New Roman"/>
                <w:szCs w:val="24"/>
              </w:rPr>
              <w:t>9</w:t>
            </w:r>
          </w:p>
        </w:tc>
      </w:tr>
      <w:tr w:rsidR="00912CA6" w:rsidTr="00912CA6">
        <w:tc>
          <w:tcPr>
            <w:tcW w:w="1129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912CA6" w:rsidRPr="00912CA6" w:rsidRDefault="00912CA6" w:rsidP="000C473D">
            <w:pPr>
              <w:rPr>
                <w:rFonts w:cs="Times New Roman"/>
                <w:szCs w:val="24"/>
              </w:rPr>
            </w:pPr>
            <w:r w:rsidRPr="00912CA6">
              <w:rPr>
                <w:rFonts w:cs="Times New Roman"/>
                <w:szCs w:val="24"/>
              </w:rPr>
              <w:t xml:space="preserve">8 – 0 </w:t>
            </w:r>
          </w:p>
        </w:tc>
      </w:tr>
    </w:tbl>
    <w:p w:rsidR="00912CA6" w:rsidRDefault="00912CA6" w:rsidP="000C473D">
      <w:pPr>
        <w:rPr>
          <w:rFonts w:cs="Times New Roman"/>
          <w:b/>
          <w:szCs w:val="24"/>
        </w:rPr>
      </w:pPr>
    </w:p>
    <w:p w:rsidR="00276C48" w:rsidRDefault="00276C48" w:rsidP="000C473D">
      <w:pPr>
        <w:rPr>
          <w:rFonts w:cs="Times New Roman"/>
          <w:b/>
          <w:szCs w:val="24"/>
        </w:rPr>
      </w:pPr>
    </w:p>
    <w:p w:rsidR="00276C48" w:rsidRDefault="00276C48" w:rsidP="000C473D">
      <w:pPr>
        <w:rPr>
          <w:rFonts w:cs="Times New Roman"/>
          <w:b/>
          <w:szCs w:val="24"/>
        </w:rPr>
      </w:pPr>
    </w:p>
    <w:p w:rsidR="00B01C90" w:rsidRDefault="00B01C90" w:rsidP="000C47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Stupnica hodnotenia testových úloh:</w:t>
      </w:r>
    </w:p>
    <w:p w:rsidR="00B01C90" w:rsidRDefault="00B01C90" w:rsidP="000C473D">
      <w:pPr>
        <w:rPr>
          <w:rFonts w:cs="Times New Roman"/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B01C90" w:rsidTr="00B01C90">
        <w:tc>
          <w:tcPr>
            <w:tcW w:w="2122" w:type="dxa"/>
            <w:vAlign w:val="center"/>
          </w:tcPr>
          <w:p w:rsidR="00B01C90" w:rsidRDefault="00B01C90" w:rsidP="00B01C9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Percentuálna úspešnosť:</w:t>
            </w:r>
          </w:p>
        </w:tc>
        <w:tc>
          <w:tcPr>
            <w:tcW w:w="1842" w:type="dxa"/>
            <w:vAlign w:val="center"/>
          </w:tcPr>
          <w:p w:rsidR="00B01C90" w:rsidRDefault="00B01C90" w:rsidP="00B01C9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Známka:</w:t>
            </w:r>
          </w:p>
        </w:tc>
      </w:tr>
      <w:tr w:rsidR="00B01C90" w:rsidTr="00B01C90">
        <w:tc>
          <w:tcPr>
            <w:tcW w:w="212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 w:rsidRPr="00B01C90">
              <w:rPr>
                <w:rFonts w:cs="Times New Roman"/>
                <w:szCs w:val="24"/>
              </w:rPr>
              <w:t>100</w:t>
            </w:r>
            <w:r>
              <w:rPr>
                <w:rFonts w:cs="Times New Roman"/>
                <w:szCs w:val="24"/>
              </w:rPr>
              <w:t xml:space="preserve"> % - 90 %</w:t>
            </w:r>
          </w:p>
        </w:tc>
        <w:tc>
          <w:tcPr>
            <w:tcW w:w="184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výborný</w:t>
            </w:r>
          </w:p>
        </w:tc>
      </w:tr>
      <w:tr w:rsidR="00B01C90" w:rsidTr="00B01C90">
        <w:tc>
          <w:tcPr>
            <w:tcW w:w="212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89 % - 75 %</w:t>
            </w:r>
          </w:p>
        </w:tc>
        <w:tc>
          <w:tcPr>
            <w:tcW w:w="184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chválitebný</w:t>
            </w:r>
          </w:p>
        </w:tc>
      </w:tr>
      <w:tr w:rsidR="00B01C90" w:rsidTr="00B01C90">
        <w:tc>
          <w:tcPr>
            <w:tcW w:w="212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74 % - 50 %</w:t>
            </w:r>
          </w:p>
        </w:tc>
        <w:tc>
          <w:tcPr>
            <w:tcW w:w="184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dobrý</w:t>
            </w:r>
          </w:p>
        </w:tc>
      </w:tr>
      <w:tr w:rsidR="00B01C90" w:rsidTr="00B01C90">
        <w:tc>
          <w:tcPr>
            <w:tcW w:w="212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49 % - 25 %</w:t>
            </w:r>
          </w:p>
        </w:tc>
        <w:tc>
          <w:tcPr>
            <w:tcW w:w="184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dostatočný</w:t>
            </w:r>
          </w:p>
        </w:tc>
      </w:tr>
      <w:tr w:rsidR="00B01C90" w:rsidTr="00B01C90">
        <w:tc>
          <w:tcPr>
            <w:tcW w:w="212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2 % a menej</w:t>
            </w:r>
          </w:p>
        </w:tc>
        <w:tc>
          <w:tcPr>
            <w:tcW w:w="1842" w:type="dxa"/>
          </w:tcPr>
          <w:p w:rsidR="00B01C90" w:rsidRPr="00B01C90" w:rsidRDefault="00B01C90" w:rsidP="000C47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nedostatočný</w:t>
            </w:r>
          </w:p>
        </w:tc>
      </w:tr>
    </w:tbl>
    <w:p w:rsidR="00B01C90" w:rsidRDefault="00B01C90" w:rsidP="000C473D">
      <w:pPr>
        <w:rPr>
          <w:rFonts w:cs="Times New Roman"/>
          <w:b/>
          <w:szCs w:val="24"/>
        </w:rPr>
      </w:pPr>
    </w:p>
    <w:p w:rsidR="00B01C90" w:rsidRDefault="00B01C90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Ďalšie hodnotené písomné práce:</w:t>
      </w:r>
    </w:p>
    <w:p w:rsidR="00B01C90" w:rsidRDefault="00B01C90" w:rsidP="008E0592">
      <w:pPr>
        <w:jc w:val="both"/>
        <w:rPr>
          <w:rFonts w:cs="Times New Roman"/>
          <w:szCs w:val="24"/>
        </w:rPr>
      </w:pPr>
      <w:r w:rsidRPr="00B01C9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previerky na konci tematických celkov,</w:t>
      </w:r>
    </w:p>
    <w:p w:rsidR="00B01C90" w:rsidRDefault="00B01C90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pravopisné cvičenia, päťminútovky podľa potreby na precvičovanie gramatických javov,</w:t>
      </w:r>
    </w:p>
    <w:p w:rsidR="00B01C90" w:rsidRDefault="00B01C90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všestranný jazykový rozbor (fonetika, morfológia, syntax, štylistika) podľa potreby.</w:t>
      </w:r>
    </w:p>
    <w:p w:rsidR="00B01C90" w:rsidRDefault="00B01C90" w:rsidP="008E0592">
      <w:pPr>
        <w:jc w:val="both"/>
        <w:rPr>
          <w:rFonts w:cs="Times New Roman"/>
          <w:szCs w:val="24"/>
        </w:rPr>
      </w:pPr>
    </w:p>
    <w:p w:rsidR="00B01C90" w:rsidRDefault="00B01C90" w:rsidP="008E0592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Literatúra </w:t>
      </w:r>
      <w:r>
        <w:rPr>
          <w:rFonts w:cs="Times New Roman"/>
          <w:szCs w:val="24"/>
        </w:rPr>
        <w:t xml:space="preserve"> </w:t>
      </w:r>
    </w:p>
    <w:p w:rsidR="00B01C90" w:rsidRDefault="00B01C90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literárnej výchove </w:t>
      </w:r>
      <w:r w:rsidR="00DA66DA">
        <w:rPr>
          <w:rFonts w:cs="Times New Roman"/>
          <w:szCs w:val="24"/>
        </w:rPr>
        <w:t>sú hodnotené nasledovné aktivity a činnosti žiakov: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 w:rsidRPr="00DA66D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referát o prečítanej knihe, o spisovateľovi (prezentácia), 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recitácia 2 básní alebo textov (využitie v školskom kole Hviezdoslavov Kubín), 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kvalita čítania s porozumením,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ústne skúšanie pri tabuli,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aktivita,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práca s textom, rozbor prečítaného textu,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písomný test v okruhu určitej kapitoly (autor, dielo, literárne pojmy),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vedenie čitateľského denníka</w:t>
      </w: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dramatická tvorba (scénka)</w:t>
      </w:r>
    </w:p>
    <w:p w:rsidR="00DA66DA" w:rsidRDefault="00DA66DA" w:rsidP="008E0592">
      <w:pPr>
        <w:jc w:val="both"/>
        <w:rPr>
          <w:rFonts w:cs="Times New Roman"/>
          <w:szCs w:val="24"/>
        </w:rPr>
      </w:pPr>
    </w:p>
    <w:p w:rsidR="00DA66DA" w:rsidRDefault="00DA66D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 </w:t>
      </w:r>
      <w:r w:rsidRPr="008A2E47">
        <w:rPr>
          <w:rFonts w:cs="Times New Roman"/>
          <w:b/>
          <w:szCs w:val="24"/>
        </w:rPr>
        <w:t>verbálnej forme</w:t>
      </w:r>
      <w:r>
        <w:rPr>
          <w:rFonts w:cs="Times New Roman"/>
          <w:szCs w:val="24"/>
        </w:rPr>
        <w:t xml:space="preserve"> zisťovať a hodnotiť najmä osvojenie základných poznatkov stanovených </w:t>
      </w:r>
      <w:r w:rsidR="008A2E47">
        <w:rPr>
          <w:rFonts w:cs="Times New Roman"/>
          <w:szCs w:val="24"/>
        </w:rPr>
        <w:t xml:space="preserve">výkonovou časťou vzdelávacieho štandardu. </w:t>
      </w:r>
    </w:p>
    <w:p w:rsidR="008A2E47" w:rsidRDefault="008A2E47" w:rsidP="008E0592">
      <w:pPr>
        <w:jc w:val="both"/>
        <w:rPr>
          <w:rFonts w:cs="Times New Roman"/>
          <w:szCs w:val="24"/>
        </w:rPr>
      </w:pPr>
      <w:r w:rsidRPr="008A2E47">
        <w:rPr>
          <w:rFonts w:cs="Times New Roman"/>
          <w:b/>
          <w:szCs w:val="24"/>
        </w:rPr>
        <w:t>Písomnou formou</w:t>
      </w:r>
      <w:r>
        <w:rPr>
          <w:rFonts w:cs="Times New Roman"/>
          <w:szCs w:val="24"/>
        </w:rPr>
        <w:t xml:space="preserve"> kontrolovať a hodnotiť osvojenie základných poznatkov prostredníctvom testu na konci tematického celku alebo skupiny podobných učebných tém.</w:t>
      </w:r>
    </w:p>
    <w:p w:rsidR="008A2E47" w:rsidRDefault="008A2E47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 </w:t>
      </w:r>
      <w:r w:rsidRPr="008A2E47">
        <w:rPr>
          <w:rFonts w:cs="Times New Roman"/>
          <w:b/>
          <w:szCs w:val="24"/>
        </w:rPr>
        <w:t>praktických aktivitách</w:t>
      </w:r>
      <w:r>
        <w:rPr>
          <w:rFonts w:cs="Times New Roman"/>
          <w:szCs w:val="24"/>
        </w:rPr>
        <w:t xml:space="preserve"> slovné hodnotenie so stručným komentárom k výkonu žiaka.</w:t>
      </w:r>
    </w:p>
    <w:p w:rsidR="008A2E47" w:rsidRPr="008A2E47" w:rsidRDefault="008A2E47" w:rsidP="008E0592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Preverovať úroveň </w:t>
      </w:r>
      <w:r w:rsidRPr="008A2E47">
        <w:rPr>
          <w:rFonts w:cs="Times New Roman"/>
          <w:b/>
          <w:szCs w:val="24"/>
        </w:rPr>
        <w:t>samostatnej práce žiakov a schopností práce s textom.</w:t>
      </w:r>
    </w:p>
    <w:p w:rsidR="00DA66DA" w:rsidRDefault="008A2E47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:rsidR="00BC704F" w:rsidRDefault="00BC704F" w:rsidP="008E0592">
      <w:pPr>
        <w:jc w:val="both"/>
        <w:rPr>
          <w:rFonts w:cs="Times New Roman"/>
          <w:szCs w:val="24"/>
        </w:rPr>
      </w:pPr>
    </w:p>
    <w:p w:rsidR="008A2E47" w:rsidRDefault="008A2E47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276C48" w:rsidRDefault="00276C48" w:rsidP="00DA66DA">
      <w:pPr>
        <w:rPr>
          <w:rFonts w:cs="Times New Roman"/>
          <w:szCs w:val="24"/>
        </w:rPr>
      </w:pPr>
    </w:p>
    <w:p w:rsidR="00FA25E4" w:rsidRDefault="00FA25E4" w:rsidP="00FD2D0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Hodnotenie žiakov na vyučovaní ANJ, RJ, NJ</w:t>
      </w:r>
    </w:p>
    <w:p w:rsidR="00FA25E4" w:rsidRDefault="00FA25E4" w:rsidP="00FA25E4">
      <w:pPr>
        <w:jc w:val="center"/>
        <w:rPr>
          <w:rFonts w:cs="Times New Roman"/>
          <w:b/>
          <w:szCs w:val="24"/>
        </w:rPr>
      </w:pPr>
    </w:p>
    <w:p w:rsidR="00FA25E4" w:rsidRDefault="00FA25E4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Hodnotenie k klasifikácia v predmete cudzí jazyk sleduje základné všeobecné, sociolingválne a komunikačné kompetencie, ktoré sa prejavujú vo využívaní základných komunikačných zručností: čítanie, písanie, počúvanie, samostatný ústny prejav a konverzácia.</w:t>
      </w:r>
    </w:p>
    <w:p w:rsidR="00FA25E4" w:rsidRDefault="00FA25E4" w:rsidP="008E0592">
      <w:pPr>
        <w:jc w:val="both"/>
        <w:rPr>
          <w:rFonts w:cs="Times New Roman"/>
          <w:szCs w:val="24"/>
        </w:rPr>
      </w:pPr>
    </w:p>
    <w:p w:rsidR="00FA25E4" w:rsidRDefault="00FA25E4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Pri hodnotení v predmete cudzí jazyk sa berú do úvahy tieto aspekty: obsahová primeranosť, plynulosť vyjadrovania, jazyková správnosť a štruktúra odpovede.</w:t>
      </w:r>
    </w:p>
    <w:p w:rsidR="00FA25E4" w:rsidRDefault="00FA25E4" w:rsidP="008E0592">
      <w:pPr>
        <w:jc w:val="both"/>
        <w:rPr>
          <w:rFonts w:cs="Times New Roman"/>
          <w:szCs w:val="24"/>
        </w:rPr>
      </w:pPr>
    </w:p>
    <w:p w:rsidR="00955668" w:rsidRDefault="00FA25E4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Hodnotenie žiaka zahŕňa </w:t>
      </w:r>
      <w:r w:rsidR="00955668">
        <w:rPr>
          <w:rFonts w:cs="Times New Roman"/>
          <w:szCs w:val="24"/>
        </w:rPr>
        <w:t xml:space="preserve">nasledovné formy a metódy overovania požiadaviek na jeho vedomosti a zručnosti: </w:t>
      </w:r>
    </w:p>
    <w:p w:rsidR="00955668" w:rsidRDefault="00955668" w:rsidP="008E0592">
      <w:pPr>
        <w:jc w:val="both"/>
        <w:rPr>
          <w:rFonts w:cs="Times New Roman"/>
          <w:szCs w:val="24"/>
        </w:rPr>
      </w:pPr>
    </w:p>
    <w:p w:rsidR="00FA25E4" w:rsidRDefault="00955668" w:rsidP="008E0592">
      <w:pPr>
        <w:pStyle w:val="Odsekzoznamu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písomné – didaktický test, písomná prác, projektová práca (podľa preberaných tém), bleskovky (previerka zo slovnej zásoby, gramatiky)</w:t>
      </w:r>
    </w:p>
    <w:p w:rsidR="00955668" w:rsidRDefault="00955668" w:rsidP="008E0592">
      <w:pPr>
        <w:pStyle w:val="Odsekzoznamu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ústne – rozhovor, situačný rozhovor, opis obrázka, čítanie textu prezentácia tém podľa učebných osnov.</w:t>
      </w:r>
    </w:p>
    <w:p w:rsidR="00955668" w:rsidRDefault="00955668" w:rsidP="008E0592">
      <w:pPr>
        <w:jc w:val="both"/>
        <w:rPr>
          <w:rFonts w:cs="Times New Roman"/>
          <w:szCs w:val="24"/>
        </w:rPr>
      </w:pPr>
    </w:p>
    <w:p w:rsidR="00955668" w:rsidRPr="00955668" w:rsidRDefault="00955668" w:rsidP="008E0592">
      <w:pPr>
        <w:jc w:val="both"/>
        <w:rPr>
          <w:rFonts w:cs="Times New Roman"/>
          <w:b/>
          <w:szCs w:val="24"/>
        </w:rPr>
      </w:pPr>
      <w:r w:rsidRPr="00955668">
        <w:rPr>
          <w:rFonts w:cs="Times New Roman"/>
          <w:b/>
          <w:szCs w:val="24"/>
        </w:rPr>
        <w:t>Výsledná klasifikácia žiaka v predmete cudzí jazyk zahŕňa:</w:t>
      </w:r>
    </w:p>
    <w:p w:rsidR="00955668" w:rsidRDefault="00955668" w:rsidP="008E0592">
      <w:pPr>
        <w:jc w:val="both"/>
        <w:rPr>
          <w:rFonts w:cs="Times New Roman"/>
          <w:szCs w:val="24"/>
        </w:rPr>
      </w:pPr>
    </w:p>
    <w:p w:rsidR="00955668" w:rsidRDefault="00AA4E25" w:rsidP="008E0592">
      <w:pPr>
        <w:pStyle w:val="Odsekzoznamu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sumatívne hodnotenie – odvíja sa od miery zvládnutia základného učiva definovaného v obsahovom a výkonnom štandarde </w:t>
      </w:r>
    </w:p>
    <w:p w:rsidR="00AA4E25" w:rsidRDefault="00DB6C08" w:rsidP="008E0592">
      <w:pPr>
        <w:pStyle w:val="Odsekzoznamu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formativne</w:t>
      </w:r>
      <w:r w:rsidR="00AA4E25">
        <w:rPr>
          <w:rFonts w:cs="Times New Roman"/>
          <w:szCs w:val="24"/>
        </w:rPr>
        <w:t xml:space="preserve"> hodnotenie – preveruje schopnosť žiaka uplatňovať získané vedomosti a zručnosti pri riešení konkrétnych úloh</w:t>
      </w:r>
    </w:p>
    <w:p w:rsidR="00AA4E25" w:rsidRDefault="00AA4E25" w:rsidP="008E0592">
      <w:pPr>
        <w:pStyle w:val="Odsekzoznamu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účasť v súťažiach v rámci predmetu    </w:t>
      </w:r>
    </w:p>
    <w:p w:rsidR="00AA4E25" w:rsidRDefault="00AA4E25" w:rsidP="008E0592">
      <w:pPr>
        <w:pStyle w:val="Odsekzoznamu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schopnosť komunikácie a spolupráce pri riešení úloh v skupine</w:t>
      </w:r>
    </w:p>
    <w:p w:rsidR="00AA4E25" w:rsidRDefault="00AA4E25" w:rsidP="008E0592">
      <w:pPr>
        <w:pStyle w:val="Odsekzoznamu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pripravenosť na hodinu, iné vopred dohodnuté kritéria príp. krité</w:t>
      </w:r>
      <w:r w:rsidR="00DB6C08">
        <w:rPr>
          <w:rFonts w:cs="Times New Roman"/>
          <w:szCs w:val="24"/>
        </w:rPr>
        <w:t>ria vyplývajúce z konkrétneho ŠkV</w:t>
      </w:r>
      <w:r>
        <w:rPr>
          <w:rFonts w:cs="Times New Roman"/>
          <w:szCs w:val="24"/>
        </w:rPr>
        <w:t>P</w:t>
      </w:r>
    </w:p>
    <w:p w:rsidR="00AA4E25" w:rsidRPr="00AA4E25" w:rsidRDefault="00AA4E25" w:rsidP="008E0592">
      <w:pPr>
        <w:jc w:val="both"/>
        <w:rPr>
          <w:rFonts w:cs="Times New Roman"/>
          <w:b/>
          <w:szCs w:val="24"/>
        </w:rPr>
      </w:pPr>
    </w:p>
    <w:p w:rsidR="00AA4E25" w:rsidRDefault="00AA4E25" w:rsidP="008E0592">
      <w:pPr>
        <w:jc w:val="both"/>
        <w:rPr>
          <w:rFonts w:cs="Times New Roman"/>
          <w:b/>
          <w:szCs w:val="24"/>
        </w:rPr>
      </w:pPr>
      <w:r w:rsidRPr="00AA4E25">
        <w:rPr>
          <w:rFonts w:cs="Times New Roman"/>
          <w:b/>
          <w:szCs w:val="24"/>
        </w:rPr>
        <w:t>Hodnotenie ústneho skúšania žiaka:</w:t>
      </w:r>
    </w:p>
    <w:p w:rsidR="00AA4E25" w:rsidRDefault="00AA4E25" w:rsidP="008E0592">
      <w:pPr>
        <w:jc w:val="both"/>
        <w:rPr>
          <w:rFonts w:cs="Times New Roman"/>
          <w:b/>
          <w:szCs w:val="24"/>
        </w:rPr>
      </w:pPr>
    </w:p>
    <w:p w:rsidR="00AA4E25" w:rsidRDefault="00AA4E25" w:rsidP="008E0592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Stupeň v ý b o r n ý (1)</w:t>
      </w:r>
    </w:p>
    <w:p w:rsidR="00AA4E25" w:rsidRDefault="00AA4E25" w:rsidP="008E0592">
      <w:pPr>
        <w:jc w:val="both"/>
        <w:rPr>
          <w:rFonts w:cs="Times New Roman"/>
          <w:b/>
          <w:szCs w:val="24"/>
        </w:rPr>
      </w:pPr>
    </w:p>
    <w:p w:rsidR="00521A0D" w:rsidRDefault="00B60CB6" w:rsidP="008E0592">
      <w:pPr>
        <w:pStyle w:val="Odsekzoznamu"/>
        <w:numPr>
          <w:ilvl w:val="0"/>
          <w:numId w:val="3"/>
        </w:numPr>
        <w:jc w:val="both"/>
        <w:rPr>
          <w:rFonts w:cs="Times New Roman"/>
          <w:szCs w:val="24"/>
        </w:rPr>
      </w:pPr>
      <w:r w:rsidRPr="00FD2D0B">
        <w:rPr>
          <w:rFonts w:cs="Times New Roman"/>
          <w:szCs w:val="24"/>
        </w:rPr>
        <w:t>ovláda obsahový a výkonný štandard na 90 %</w:t>
      </w:r>
    </w:p>
    <w:p w:rsidR="00AA4E25" w:rsidRDefault="00B60CB6" w:rsidP="008E0592">
      <w:pPr>
        <w:pStyle w:val="Odsekzoznamu"/>
        <w:numPr>
          <w:ilvl w:val="0"/>
          <w:numId w:val="3"/>
        </w:numPr>
        <w:jc w:val="both"/>
        <w:rPr>
          <w:rFonts w:cs="Times New Roman"/>
          <w:szCs w:val="24"/>
        </w:rPr>
      </w:pPr>
      <w:r w:rsidRPr="00FD2D0B">
        <w:rPr>
          <w:rFonts w:cs="Times New Roman"/>
          <w:szCs w:val="24"/>
        </w:rPr>
        <w:t xml:space="preserve">primerane reaguje na </w:t>
      </w:r>
      <w:r w:rsidR="00FD2D0B">
        <w:rPr>
          <w:rFonts w:cs="Times New Roman"/>
          <w:szCs w:val="24"/>
        </w:rPr>
        <w:t>podnet, nachádza súvislosti so zadanou témou</w:t>
      </w:r>
    </w:p>
    <w:p w:rsidR="00FD2D0B" w:rsidRDefault="00FD2D0B" w:rsidP="008E0592">
      <w:pPr>
        <w:pStyle w:val="Odsekzoznamu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 splneniu úlohy pristupuje aktívne a tvorivo</w:t>
      </w:r>
    </w:p>
    <w:p w:rsidR="00FD2D0B" w:rsidRDefault="00FD2D0B" w:rsidP="008E0592">
      <w:pPr>
        <w:pStyle w:val="Odsekzoznamu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používa správne jazykové prostriedky a téme primeranú bohatú slovnú zásobu </w:t>
      </w:r>
    </w:p>
    <w:p w:rsidR="000033F1" w:rsidRDefault="00FD2D0B" w:rsidP="008E0592">
      <w:pPr>
        <w:pStyle w:val="Odsekzoznamu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vyjadruje sa plynulo, súvislo, jeho prejav je zrozumiteľný, výslovnosť a intonácia sú jasné, prirodzené</w:t>
      </w:r>
      <w:r w:rsidR="000033F1">
        <w:rPr>
          <w:rFonts w:cs="Times New Roman"/>
          <w:szCs w:val="24"/>
        </w:rPr>
        <w:t xml:space="preserve"> a zrozumiteľné </w:t>
      </w:r>
    </w:p>
    <w:p w:rsidR="000033F1" w:rsidRDefault="000033F1" w:rsidP="008E0592">
      <w:pPr>
        <w:pStyle w:val="Odsekzoznamu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výpoveď je takmer gramaticky správna </w:t>
      </w:r>
    </w:p>
    <w:p w:rsidR="000033F1" w:rsidRDefault="000033F1" w:rsidP="008E0592">
      <w:pPr>
        <w:jc w:val="both"/>
        <w:rPr>
          <w:rFonts w:cs="Times New Roman"/>
          <w:szCs w:val="24"/>
        </w:rPr>
      </w:pPr>
    </w:p>
    <w:p w:rsidR="00FD2D0B" w:rsidRDefault="000033F1" w:rsidP="008E0592">
      <w:pPr>
        <w:jc w:val="both"/>
        <w:rPr>
          <w:rFonts w:cs="Times New Roman"/>
          <w:b/>
          <w:szCs w:val="24"/>
        </w:rPr>
      </w:pPr>
      <w:r w:rsidRPr="000033F1">
        <w:rPr>
          <w:rFonts w:cs="Times New Roman"/>
          <w:b/>
          <w:szCs w:val="24"/>
        </w:rPr>
        <w:t>Stupeň ch v á l i t e b n ý (2)</w:t>
      </w:r>
      <w:r w:rsidR="00FD2D0B" w:rsidRPr="000033F1">
        <w:rPr>
          <w:rFonts w:cs="Times New Roman"/>
          <w:b/>
          <w:szCs w:val="24"/>
        </w:rPr>
        <w:t xml:space="preserve">  </w:t>
      </w:r>
    </w:p>
    <w:p w:rsidR="000033F1" w:rsidRDefault="000033F1" w:rsidP="008E0592">
      <w:pPr>
        <w:ind w:left="360"/>
        <w:jc w:val="both"/>
        <w:rPr>
          <w:rFonts w:cs="Times New Roman"/>
          <w:b/>
          <w:szCs w:val="24"/>
        </w:rPr>
      </w:pPr>
    </w:p>
    <w:p w:rsidR="000033F1" w:rsidRDefault="000033F1" w:rsidP="008E0592">
      <w:pPr>
        <w:pStyle w:val="Odsekzoznamu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033F1">
        <w:rPr>
          <w:rFonts w:cs="Times New Roman"/>
          <w:szCs w:val="24"/>
        </w:rPr>
        <w:t xml:space="preserve">ovláda </w:t>
      </w:r>
      <w:r>
        <w:rPr>
          <w:rFonts w:cs="Times New Roman"/>
          <w:szCs w:val="24"/>
        </w:rPr>
        <w:t>obsahový a výkonový štandard na 75 %</w:t>
      </w:r>
    </w:p>
    <w:p w:rsidR="000033F1" w:rsidRDefault="000033F1" w:rsidP="008E0592">
      <w:pPr>
        <w:pStyle w:val="Odsekzoznamu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primerane reaguje na podnet a správne interpretuje zadanú úlohu </w:t>
      </w:r>
    </w:p>
    <w:p w:rsidR="000033F1" w:rsidRDefault="000033F1" w:rsidP="008E0592">
      <w:pPr>
        <w:pStyle w:val="Odsekzoznamu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používa takmer vždy primeranú slovnú zásobu a správne jazykové prostriedky </w:t>
      </w:r>
    </w:p>
    <w:p w:rsidR="000033F1" w:rsidRDefault="000033F1" w:rsidP="008E0592">
      <w:pPr>
        <w:pStyle w:val="Odsekzoznamu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prejav prerušuje len zriedkavo kratšími prestávkami, ktoré sú spôsobené menšími jazykovými nedostatkami</w:t>
      </w:r>
    </w:p>
    <w:p w:rsidR="000033F1" w:rsidRDefault="000033F1" w:rsidP="008E0592">
      <w:pPr>
        <w:pStyle w:val="Odsekzoznamu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ojedinelé gramatické chyby žiaka neo</w:t>
      </w:r>
      <w:r w:rsidR="00276C48">
        <w:rPr>
          <w:rFonts w:cs="Times New Roman"/>
          <w:szCs w:val="24"/>
        </w:rPr>
        <w:t>vplyvňujú zrozumiteľnosť prejav</w:t>
      </w:r>
    </w:p>
    <w:p w:rsidR="00276C48" w:rsidRDefault="00276C48" w:rsidP="008E0592">
      <w:pPr>
        <w:pStyle w:val="Odsekzoznamu"/>
        <w:numPr>
          <w:ilvl w:val="0"/>
          <w:numId w:val="4"/>
        </w:numPr>
        <w:jc w:val="both"/>
        <w:rPr>
          <w:rFonts w:cs="Times New Roman"/>
          <w:szCs w:val="24"/>
        </w:rPr>
      </w:pPr>
    </w:p>
    <w:p w:rsidR="000033F1" w:rsidRDefault="000033F1" w:rsidP="000033F1">
      <w:pPr>
        <w:rPr>
          <w:rFonts w:cs="Times New Roman"/>
          <w:b/>
          <w:szCs w:val="24"/>
        </w:rPr>
      </w:pPr>
      <w:r w:rsidRPr="000033F1">
        <w:rPr>
          <w:rFonts w:cs="Times New Roman"/>
          <w:b/>
          <w:szCs w:val="24"/>
        </w:rPr>
        <w:lastRenderedPageBreak/>
        <w:t>Stupeň d o b r ý (3)</w:t>
      </w:r>
    </w:p>
    <w:p w:rsidR="000033F1" w:rsidRDefault="000033F1" w:rsidP="000033F1">
      <w:pPr>
        <w:rPr>
          <w:rFonts w:cs="Times New Roman"/>
          <w:b/>
          <w:szCs w:val="24"/>
        </w:rPr>
      </w:pPr>
    </w:p>
    <w:p w:rsidR="000033F1" w:rsidRPr="000033F1" w:rsidRDefault="000033F1" w:rsidP="008E0592">
      <w:pPr>
        <w:pStyle w:val="Odsekzoznamu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ovláda obsahový a výkonový štandard na 50 % </w:t>
      </w:r>
    </w:p>
    <w:p w:rsidR="000033F1" w:rsidRPr="000033F1" w:rsidRDefault="000033F1" w:rsidP="008E0592">
      <w:pPr>
        <w:pStyle w:val="Odsekzoznamu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žiak reaguje na podnet, jeho prejav je zväčša súvislý a jasný </w:t>
      </w:r>
    </w:p>
    <w:p w:rsidR="000033F1" w:rsidRPr="00521A0D" w:rsidRDefault="000033F1" w:rsidP="008E0592">
      <w:pPr>
        <w:pStyle w:val="Odsekzoznamu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používa zväčša téme primeranú </w:t>
      </w:r>
      <w:r w:rsidR="00521A0D">
        <w:rPr>
          <w:rFonts w:cs="Times New Roman"/>
          <w:szCs w:val="24"/>
        </w:rPr>
        <w:t>slovnú zásobu, nedostatky v používaní jazykových prostriedkov nebránia porozumeniu</w:t>
      </w:r>
    </w:p>
    <w:p w:rsidR="00521A0D" w:rsidRPr="00521A0D" w:rsidRDefault="00521A0D" w:rsidP="008E0592">
      <w:pPr>
        <w:pStyle w:val="Odsekzoznamu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plynulosť a zrozumiteľnosť prejavu sťažujú častejšie krátke prestávky, žiak je schopný reagovať na otázky a impulzy učiteľa</w:t>
      </w:r>
    </w:p>
    <w:p w:rsidR="00521A0D" w:rsidRPr="00521A0D" w:rsidRDefault="00521A0D" w:rsidP="008E0592">
      <w:pPr>
        <w:pStyle w:val="Odsekzoznamu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slovná zásoba je primeraná, žiak používa aj nesprávne výrazy a chýbajúce výrazy dokáže len sporadicky opísať</w:t>
      </w:r>
    </w:p>
    <w:p w:rsidR="00521A0D" w:rsidRPr="00521A0D" w:rsidRDefault="00521A0D" w:rsidP="008E0592">
      <w:pPr>
        <w:pStyle w:val="Odsekzoznamu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gramatické chyby nesťažujú zrozumiteľnosť prejavu</w:t>
      </w:r>
    </w:p>
    <w:p w:rsidR="00521A0D" w:rsidRDefault="00521A0D" w:rsidP="00521A0D">
      <w:pPr>
        <w:rPr>
          <w:rFonts w:cs="Times New Roman"/>
          <w:b/>
          <w:szCs w:val="24"/>
        </w:rPr>
      </w:pPr>
    </w:p>
    <w:p w:rsidR="00521A0D" w:rsidRDefault="00521A0D" w:rsidP="00521A0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Stupeň d o s t a t o č n ý (4)</w:t>
      </w:r>
    </w:p>
    <w:p w:rsidR="00521A0D" w:rsidRDefault="00521A0D" w:rsidP="00521A0D">
      <w:pPr>
        <w:rPr>
          <w:rFonts w:cs="Times New Roman"/>
          <w:b/>
          <w:szCs w:val="24"/>
        </w:rPr>
      </w:pPr>
    </w:p>
    <w:p w:rsidR="00521A0D" w:rsidRPr="00521A0D" w:rsidRDefault="00521A0D" w:rsidP="008E0592">
      <w:pPr>
        <w:pStyle w:val="Odsekzoznamu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ovláda obsahový a výkonný štandard na 30 %</w:t>
      </w:r>
    </w:p>
    <w:p w:rsidR="00521A0D" w:rsidRDefault="00521A0D" w:rsidP="008E0592">
      <w:pPr>
        <w:pStyle w:val="Odsekzoznamu"/>
        <w:numPr>
          <w:ilvl w:val="0"/>
          <w:numId w:val="6"/>
        </w:numPr>
        <w:jc w:val="both"/>
        <w:rPr>
          <w:rFonts w:cs="Times New Roman"/>
          <w:szCs w:val="24"/>
        </w:rPr>
      </w:pPr>
      <w:r w:rsidRPr="00521A0D">
        <w:rPr>
          <w:rFonts w:cs="Times New Roman"/>
          <w:szCs w:val="24"/>
        </w:rPr>
        <w:t xml:space="preserve">žiak </w:t>
      </w:r>
      <w:r>
        <w:rPr>
          <w:rFonts w:cs="Times New Roman"/>
          <w:szCs w:val="24"/>
        </w:rPr>
        <w:t xml:space="preserve">interpretuje zadanú tému len s pomocou učiteľa, prejav je nesúvislý a výpovede nie celkom jasné </w:t>
      </w:r>
    </w:p>
    <w:p w:rsidR="00521A0D" w:rsidRDefault="00521A0D" w:rsidP="008E0592">
      <w:pPr>
        <w:pStyle w:val="Odsekzoznamu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má obmedzenú slovnú zásobu, používa</w:t>
      </w:r>
      <w:r w:rsidR="00DE1E70">
        <w:rPr>
          <w:rFonts w:cs="Times New Roman"/>
          <w:szCs w:val="24"/>
        </w:rPr>
        <w:t xml:space="preserve"> často nesprávne jazykové prostriedky</w:t>
      </w:r>
      <w:r>
        <w:rPr>
          <w:rFonts w:cs="Times New Roman"/>
          <w:szCs w:val="24"/>
        </w:rPr>
        <w:t xml:space="preserve"> </w:t>
      </w:r>
    </w:p>
    <w:p w:rsidR="00DE1E70" w:rsidRDefault="00DE1E70" w:rsidP="008E0592">
      <w:pPr>
        <w:pStyle w:val="Odsekzoznamu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reaguje len krátkymi odpoveďami na otázky učiteľa </w:t>
      </w:r>
    </w:p>
    <w:p w:rsidR="00DE1E70" w:rsidRDefault="00DE1E70" w:rsidP="008E0592">
      <w:pPr>
        <w:pStyle w:val="Odsekzoznamu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slovná zásoba je jednoduchá, ale stále primeraná zadanej téme </w:t>
      </w:r>
    </w:p>
    <w:p w:rsidR="00DE1E70" w:rsidRPr="00521A0D" w:rsidRDefault="00DE1E70" w:rsidP="008E0592">
      <w:pPr>
        <w:pStyle w:val="Odsekzoznamu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časté gramatické chyby ovplyvňujú zrozumiteľnosť prejavu</w:t>
      </w:r>
    </w:p>
    <w:p w:rsidR="00DE1E70" w:rsidRDefault="00DE1E70" w:rsidP="008E0592">
      <w:pPr>
        <w:jc w:val="both"/>
        <w:rPr>
          <w:rFonts w:cs="Times New Roman"/>
          <w:b/>
          <w:szCs w:val="24"/>
        </w:rPr>
      </w:pPr>
    </w:p>
    <w:p w:rsidR="00DE1E70" w:rsidRDefault="00DE1E70" w:rsidP="00DE1E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Stupeň n e d o s t a t o č n ý (5)</w:t>
      </w:r>
    </w:p>
    <w:p w:rsidR="00DE1E70" w:rsidRDefault="00DE1E70" w:rsidP="00DE1E70">
      <w:pPr>
        <w:rPr>
          <w:rFonts w:cs="Times New Roman"/>
          <w:b/>
          <w:szCs w:val="24"/>
        </w:rPr>
      </w:pPr>
    </w:p>
    <w:p w:rsidR="00DE1E70" w:rsidRDefault="00DE1E70" w:rsidP="008E0592">
      <w:pPr>
        <w:pStyle w:val="Odsekzoznamu"/>
        <w:numPr>
          <w:ilvl w:val="0"/>
          <w:numId w:val="7"/>
        </w:numPr>
        <w:jc w:val="both"/>
        <w:rPr>
          <w:rFonts w:cs="Times New Roman"/>
          <w:szCs w:val="24"/>
        </w:rPr>
      </w:pPr>
      <w:r w:rsidRPr="00DE1E70">
        <w:rPr>
          <w:rFonts w:cs="Times New Roman"/>
          <w:szCs w:val="24"/>
        </w:rPr>
        <w:t>ovláda obsahový a výkonový štandard na menej ako 30 %</w:t>
      </w:r>
    </w:p>
    <w:p w:rsidR="00C733B6" w:rsidRDefault="00C733B6" w:rsidP="008E0592">
      <w:pPr>
        <w:pStyle w:val="Odsekzoznamu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žiak nie je schopný reagovať na podnet, svoje myšlienky nedokáže vyjadriť ani pomocou učiteľa </w:t>
      </w:r>
    </w:p>
    <w:p w:rsidR="00C733B6" w:rsidRDefault="00C733B6" w:rsidP="008E0592">
      <w:pPr>
        <w:pStyle w:val="Odsekzoznamu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používa nevhodnú slovnú zásobu, nie je schopný vyjadriť sa samostatne a súvislo </w:t>
      </w:r>
    </w:p>
    <w:p w:rsidR="00C733B6" w:rsidRDefault="00C733B6" w:rsidP="008E0592">
      <w:pPr>
        <w:pStyle w:val="Odsekzoznamu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prejav je veľmi krátky, výpovede sú väčšinou nezrozumiteľné, žiak nevie odpovedať na otázky, neadekvátna a chýbajúca slovná zásoba bráni porozumeniu </w:t>
      </w:r>
    </w:p>
    <w:p w:rsidR="00C733B6" w:rsidRDefault="00C733B6" w:rsidP="008E0592">
      <w:pPr>
        <w:pStyle w:val="Odsekzoznamu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množstvo gramatických chýb znemožňuje porozumeniu</w:t>
      </w:r>
    </w:p>
    <w:p w:rsidR="00C733B6" w:rsidRDefault="00C733B6" w:rsidP="00C733B6">
      <w:pPr>
        <w:rPr>
          <w:rFonts w:cs="Times New Roman"/>
          <w:szCs w:val="24"/>
        </w:rPr>
      </w:pPr>
    </w:p>
    <w:p w:rsidR="00C733B6" w:rsidRPr="00C733B6" w:rsidRDefault="00C733B6" w:rsidP="00C733B6">
      <w:pPr>
        <w:jc w:val="center"/>
        <w:rPr>
          <w:rFonts w:cs="Times New Roman"/>
          <w:b/>
          <w:szCs w:val="24"/>
        </w:rPr>
      </w:pPr>
    </w:p>
    <w:p w:rsidR="00C733B6" w:rsidRDefault="00C733B6" w:rsidP="00C733B6">
      <w:pPr>
        <w:jc w:val="center"/>
        <w:rPr>
          <w:rFonts w:cs="Times New Roman"/>
          <w:b/>
          <w:szCs w:val="24"/>
        </w:rPr>
      </w:pPr>
      <w:r w:rsidRPr="00C733B6">
        <w:rPr>
          <w:rFonts w:cs="Times New Roman"/>
          <w:b/>
          <w:szCs w:val="24"/>
        </w:rPr>
        <w:t>Písomné skúšanie žiaka</w:t>
      </w:r>
    </w:p>
    <w:p w:rsidR="00C733B6" w:rsidRPr="00C733B6" w:rsidRDefault="00C733B6" w:rsidP="00C733B6">
      <w:pPr>
        <w:jc w:val="center"/>
        <w:rPr>
          <w:rFonts w:cs="Times New Roman"/>
          <w:szCs w:val="24"/>
        </w:rPr>
      </w:pPr>
    </w:p>
    <w:p w:rsidR="00C733B6" w:rsidRDefault="00C733B6" w:rsidP="00495787">
      <w:pPr>
        <w:jc w:val="both"/>
        <w:rPr>
          <w:rFonts w:cs="Times New Roman"/>
          <w:szCs w:val="24"/>
        </w:rPr>
      </w:pPr>
      <w:r w:rsidRPr="00C733B6">
        <w:rPr>
          <w:rFonts w:cs="Times New Roman"/>
          <w:szCs w:val="24"/>
        </w:rPr>
        <w:t>Jednotlivé</w:t>
      </w:r>
      <w:r>
        <w:rPr>
          <w:rFonts w:cs="Times New Roman"/>
          <w:szCs w:val="24"/>
        </w:rPr>
        <w:t xml:space="preserve"> formy písomného skúšania slúžia na overenie osvojených vedomostí a zručností žiaka, pričom sa vychádza zo stanovených vzdelávacích výstupov v témach jednotlivých tematických celkov. Jednotlivé úlohy v testoch, previerka z slovnej zásoby a písomných prácach sa bodujú </w:t>
      </w:r>
      <w:r w:rsidR="00504EAF">
        <w:rPr>
          <w:rFonts w:cs="Times New Roman"/>
          <w:szCs w:val="24"/>
        </w:rPr>
        <w:t xml:space="preserve">a následne percentuálne vyhodnocujú. Žiak je hodnotený </w:t>
      </w:r>
      <w:r w:rsidR="00495787">
        <w:rPr>
          <w:rFonts w:cs="Times New Roman"/>
          <w:szCs w:val="24"/>
        </w:rPr>
        <w:t>podľa</w:t>
      </w:r>
      <w:r w:rsidR="00504EAF">
        <w:rPr>
          <w:rFonts w:cs="Times New Roman"/>
          <w:szCs w:val="24"/>
        </w:rPr>
        <w:t xml:space="preserve"> nasledovnej škály :</w:t>
      </w:r>
    </w:p>
    <w:p w:rsidR="00504EAF" w:rsidRDefault="00504EAF" w:rsidP="00C733B6">
      <w:pPr>
        <w:rPr>
          <w:rFonts w:cs="Times New Roman"/>
          <w:szCs w:val="24"/>
        </w:rPr>
      </w:pPr>
    </w:p>
    <w:p w:rsidR="00504EAF" w:rsidRDefault="00504EAF" w:rsidP="008E0592">
      <w:pPr>
        <w:jc w:val="both"/>
        <w:rPr>
          <w:rFonts w:cs="Times New Roman"/>
          <w:szCs w:val="24"/>
        </w:rPr>
      </w:pPr>
      <w:r w:rsidRPr="00504EAF">
        <w:rPr>
          <w:rFonts w:cs="Times New Roman"/>
          <w:b/>
          <w:szCs w:val="24"/>
        </w:rPr>
        <w:t xml:space="preserve">Didaktický test </w:t>
      </w:r>
      <w:r w:rsidR="00495787">
        <w:rPr>
          <w:rFonts w:cs="Times New Roman"/>
          <w:b/>
          <w:szCs w:val="24"/>
        </w:rPr>
        <w:t>–</w:t>
      </w:r>
      <w:r w:rsidRPr="00504EAF">
        <w:rPr>
          <w:rFonts w:cs="Times New Roman"/>
          <w:b/>
          <w:szCs w:val="24"/>
        </w:rPr>
        <w:t xml:space="preserve"> </w:t>
      </w:r>
      <w:r w:rsidR="00495787" w:rsidRPr="00495787">
        <w:rPr>
          <w:rFonts w:cs="Times New Roman"/>
          <w:szCs w:val="24"/>
        </w:rPr>
        <w:t>Didaktický test</w:t>
      </w:r>
      <w:r w:rsidR="00495787">
        <w:rPr>
          <w:rFonts w:cs="Times New Roman"/>
          <w:szCs w:val="24"/>
        </w:rPr>
        <w:t xml:space="preserve"> sa píše za každým prebratým celkom – lekciou. Písomná práca na zadnú tému podľa učebných osnov.</w:t>
      </w:r>
    </w:p>
    <w:p w:rsidR="00495787" w:rsidRDefault="00495787" w:rsidP="008E0592">
      <w:pPr>
        <w:jc w:val="both"/>
        <w:rPr>
          <w:rFonts w:cs="Times New Roman"/>
          <w:szCs w:val="24"/>
        </w:rPr>
      </w:pPr>
    </w:p>
    <w:p w:rsidR="00495787" w:rsidRDefault="00495787" w:rsidP="00C733B6">
      <w:pPr>
        <w:rPr>
          <w:rFonts w:cs="Times New Roman"/>
          <w:szCs w:val="24"/>
        </w:rPr>
      </w:pPr>
      <w:r>
        <w:rPr>
          <w:rFonts w:cs="Times New Roman"/>
          <w:szCs w:val="24"/>
        </w:rPr>
        <w:t>Výborný (1)</w:t>
      </w:r>
      <w:r w:rsidR="00293309">
        <w:rPr>
          <w:rFonts w:cs="Times New Roman"/>
          <w:szCs w:val="24"/>
        </w:rPr>
        <w:tab/>
      </w:r>
      <w:r w:rsidR="00293309">
        <w:rPr>
          <w:rFonts w:cs="Times New Roman"/>
          <w:szCs w:val="24"/>
        </w:rPr>
        <w:tab/>
        <w:t xml:space="preserve">   </w:t>
      </w:r>
      <w:r>
        <w:rPr>
          <w:rFonts w:cs="Times New Roman"/>
          <w:szCs w:val="24"/>
        </w:rPr>
        <w:t xml:space="preserve">100 % - 90 % </w:t>
      </w:r>
    </w:p>
    <w:p w:rsidR="00495787" w:rsidRDefault="00495787" w:rsidP="00C733B6">
      <w:pPr>
        <w:rPr>
          <w:rFonts w:cs="Times New Roman"/>
          <w:szCs w:val="24"/>
        </w:rPr>
      </w:pPr>
    </w:p>
    <w:p w:rsidR="00495787" w:rsidRDefault="00495787" w:rsidP="00C733B6">
      <w:pPr>
        <w:rPr>
          <w:rFonts w:cs="Times New Roman"/>
          <w:szCs w:val="24"/>
        </w:rPr>
      </w:pPr>
      <w:r>
        <w:rPr>
          <w:rFonts w:cs="Times New Roman"/>
          <w:szCs w:val="24"/>
        </w:rPr>
        <w:t>Chválitebný (2)</w:t>
      </w:r>
      <w:r>
        <w:rPr>
          <w:rFonts w:cs="Times New Roman"/>
          <w:szCs w:val="24"/>
        </w:rPr>
        <w:tab/>
        <w:t>&lt; 90 % - 75 %</w:t>
      </w:r>
    </w:p>
    <w:p w:rsidR="00495787" w:rsidRDefault="00495787" w:rsidP="00C733B6">
      <w:pPr>
        <w:rPr>
          <w:rFonts w:cs="Times New Roman"/>
          <w:szCs w:val="24"/>
        </w:rPr>
      </w:pPr>
    </w:p>
    <w:p w:rsidR="003A384A" w:rsidRDefault="00495787" w:rsidP="00C733B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Dobrý (3)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&lt; 75 % - 50 %</w:t>
      </w:r>
    </w:p>
    <w:p w:rsidR="00495787" w:rsidRDefault="00495787" w:rsidP="00C733B6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Dostatočný (4)</w:t>
      </w:r>
      <w:r>
        <w:rPr>
          <w:rFonts w:cs="Times New Roman"/>
          <w:szCs w:val="24"/>
        </w:rPr>
        <w:tab/>
        <w:t>&lt; 50 % - 29 %</w:t>
      </w:r>
    </w:p>
    <w:p w:rsidR="00495787" w:rsidRDefault="00495787" w:rsidP="00C733B6">
      <w:pPr>
        <w:rPr>
          <w:rFonts w:cs="Times New Roman"/>
          <w:szCs w:val="24"/>
        </w:rPr>
      </w:pPr>
    </w:p>
    <w:p w:rsidR="00495787" w:rsidRDefault="00495787" w:rsidP="00C733B6">
      <w:pPr>
        <w:rPr>
          <w:rFonts w:cs="Times New Roman"/>
          <w:szCs w:val="24"/>
        </w:rPr>
      </w:pPr>
      <w:r>
        <w:rPr>
          <w:rFonts w:cs="Times New Roman"/>
          <w:szCs w:val="24"/>
        </w:rPr>
        <w:t>Nedostatočný (5)</w:t>
      </w:r>
      <w:r>
        <w:rPr>
          <w:rFonts w:cs="Times New Roman"/>
          <w:szCs w:val="24"/>
        </w:rPr>
        <w:tab/>
        <w:t>&lt; 29 %</w:t>
      </w:r>
    </w:p>
    <w:p w:rsidR="00293309" w:rsidRDefault="00293309" w:rsidP="00C733B6">
      <w:pPr>
        <w:rPr>
          <w:rFonts w:cs="Times New Roman"/>
          <w:szCs w:val="24"/>
        </w:rPr>
      </w:pPr>
    </w:p>
    <w:p w:rsidR="00293309" w:rsidRDefault="00293309" w:rsidP="00C733B6">
      <w:pPr>
        <w:rPr>
          <w:rFonts w:cs="Times New Roman"/>
          <w:b/>
          <w:szCs w:val="24"/>
        </w:rPr>
      </w:pPr>
      <w:r w:rsidRPr="00293309">
        <w:rPr>
          <w:rFonts w:cs="Times New Roman"/>
          <w:b/>
          <w:szCs w:val="24"/>
        </w:rPr>
        <w:t>Projektová  práca</w:t>
      </w:r>
    </w:p>
    <w:p w:rsidR="00293309" w:rsidRDefault="00293309" w:rsidP="00C733B6">
      <w:pPr>
        <w:rPr>
          <w:rFonts w:cs="Times New Roman"/>
          <w:b/>
          <w:szCs w:val="24"/>
        </w:rPr>
      </w:pPr>
    </w:p>
    <w:p w:rsidR="00293309" w:rsidRDefault="00293309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projektovej práci sa hodnotia nasledujúce oblasti: slovná zásoba, úprava (písomná, grafická), kreativita, vynaložené úsilie, zreteľnosť lingvistická správnosť (morfológia, syntax lexikológia</w:t>
      </w:r>
      <w:r w:rsidR="004D0E32">
        <w:rPr>
          <w:rFonts w:cs="Times New Roman"/>
          <w:szCs w:val="24"/>
        </w:rPr>
        <w:t>, pravopis</w:t>
      </w:r>
      <w:r>
        <w:rPr>
          <w:rFonts w:cs="Times New Roman"/>
          <w:szCs w:val="24"/>
        </w:rPr>
        <w:t>)</w:t>
      </w:r>
      <w:r w:rsidR="004D0E32">
        <w:rPr>
          <w:rFonts w:cs="Times New Roman"/>
          <w:szCs w:val="24"/>
        </w:rPr>
        <w:t xml:space="preserve"> a estetické spracovanie témy.</w:t>
      </w:r>
    </w:p>
    <w:p w:rsidR="00213FDB" w:rsidRPr="00213FDB" w:rsidRDefault="00213FDB" w:rsidP="008E0592">
      <w:pPr>
        <w:jc w:val="both"/>
        <w:rPr>
          <w:rFonts w:cs="Times New Roman"/>
          <w:b/>
          <w:szCs w:val="24"/>
        </w:rPr>
      </w:pPr>
    </w:p>
    <w:p w:rsidR="00213FDB" w:rsidRDefault="00213FDB" w:rsidP="00C733B6">
      <w:pPr>
        <w:rPr>
          <w:rFonts w:cs="Times New Roman"/>
          <w:szCs w:val="24"/>
        </w:rPr>
      </w:pPr>
      <w:r w:rsidRPr="00213FDB">
        <w:rPr>
          <w:rFonts w:cs="Times New Roman"/>
          <w:b/>
          <w:szCs w:val="24"/>
        </w:rPr>
        <w:t xml:space="preserve">Bleskovka </w:t>
      </w:r>
    </w:p>
    <w:p w:rsidR="00213FDB" w:rsidRDefault="00213FDB" w:rsidP="00C733B6">
      <w:pPr>
        <w:rPr>
          <w:rFonts w:cs="Times New Roman"/>
          <w:szCs w:val="24"/>
        </w:rPr>
      </w:pPr>
    </w:p>
    <w:p w:rsidR="00213FDB" w:rsidRDefault="00213FDB" w:rsidP="008E0592">
      <w:pPr>
        <w:jc w:val="both"/>
        <w:rPr>
          <w:b/>
        </w:rPr>
      </w:pPr>
      <w:r>
        <w:rPr>
          <w:rFonts w:cs="Times New Roman"/>
          <w:szCs w:val="24"/>
        </w:rPr>
        <w:t>V bleskovke sa preveruje pripravenosť žiakov na vyučovaciu hodinu v oblasti slovnej zásoby a zvládnutia gramatiky vo forme krátkych</w:t>
      </w:r>
      <w:r w:rsidRPr="00213FDB">
        <w:t xml:space="preserve"> „</w:t>
      </w:r>
      <w:r>
        <w:t>päťminútoviek</w:t>
      </w:r>
      <w:r w:rsidRPr="00213FDB">
        <w:t>”</w:t>
      </w:r>
      <w:r>
        <w:t>. Projektové a</w:t>
      </w:r>
      <w:r w:rsidR="009C4709">
        <w:t xml:space="preserve"> písomné práce a tematické písomné práce si žiaci samostatne organizujú vo svojich </w:t>
      </w:r>
      <w:r w:rsidR="009C4709" w:rsidRPr="009C4709">
        <w:rPr>
          <w:b/>
        </w:rPr>
        <w:t>portfóliách.</w:t>
      </w:r>
    </w:p>
    <w:p w:rsidR="009C4709" w:rsidRDefault="009C4709" w:rsidP="008E0592">
      <w:pPr>
        <w:jc w:val="both"/>
        <w:rPr>
          <w:b/>
        </w:rPr>
      </w:pPr>
    </w:p>
    <w:p w:rsidR="009C4709" w:rsidRDefault="009C4709" w:rsidP="00C733B6">
      <w:pPr>
        <w:rPr>
          <w:b/>
        </w:rPr>
      </w:pPr>
    </w:p>
    <w:p w:rsidR="009C4709" w:rsidRDefault="009C4709" w:rsidP="009C4709">
      <w:pPr>
        <w:jc w:val="center"/>
        <w:rPr>
          <w:b/>
        </w:rPr>
      </w:pPr>
      <w:r>
        <w:rPr>
          <w:b/>
        </w:rPr>
        <w:t xml:space="preserve">Práca so žiakmi so ŠVVP </w:t>
      </w:r>
    </w:p>
    <w:p w:rsidR="009C4709" w:rsidRDefault="009C4709" w:rsidP="009C4709">
      <w:pPr>
        <w:jc w:val="center"/>
      </w:pPr>
      <w:r w:rsidRPr="009C4709">
        <w:t>(žiaci so špeciálnymi potrebami začlenení v bežnej triede)</w:t>
      </w:r>
    </w:p>
    <w:p w:rsidR="009C4709" w:rsidRDefault="009C4709" w:rsidP="009C4709">
      <w:pPr>
        <w:jc w:val="center"/>
      </w:pPr>
    </w:p>
    <w:p w:rsidR="009C4709" w:rsidRDefault="009C4709" w:rsidP="009C4709">
      <w:pPr>
        <w:rPr>
          <w:b/>
        </w:rPr>
      </w:pPr>
      <w:r>
        <w:rPr>
          <w:b/>
        </w:rPr>
        <w:t>Na úrovni jazykových kompetencií žiak</w:t>
      </w:r>
    </w:p>
    <w:p w:rsidR="009C4709" w:rsidRDefault="009C4709" w:rsidP="009C4709">
      <w:pPr>
        <w:rPr>
          <w:b/>
        </w:rPr>
      </w:pPr>
    </w:p>
    <w:p w:rsidR="009C4709" w:rsidRDefault="009C4709" w:rsidP="009250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používa iba </w:t>
      </w:r>
      <w:r w:rsidRPr="00961E14">
        <w:rPr>
          <w:rFonts w:cs="Times New Roman"/>
          <w:b/>
          <w:szCs w:val="24"/>
        </w:rPr>
        <w:t>základný rozsah</w:t>
      </w:r>
      <w:r>
        <w:rPr>
          <w:rFonts w:cs="Times New Roman"/>
          <w:szCs w:val="24"/>
        </w:rPr>
        <w:t xml:space="preserve"> jednoduchých výrazov – má </w:t>
      </w:r>
      <w:r w:rsidRPr="00961E14">
        <w:rPr>
          <w:rFonts w:cs="Times New Roman"/>
          <w:b/>
          <w:szCs w:val="24"/>
        </w:rPr>
        <w:t>základný repertoár slovnej zásoby</w:t>
      </w:r>
      <w:r>
        <w:rPr>
          <w:rFonts w:cs="Times New Roman"/>
          <w:szCs w:val="24"/>
        </w:rPr>
        <w:t xml:space="preserve"> a slovných spojení vzťahujúcich sa na dané konkrétne situácie – ja, moja rodina, škola, dom, izba, moje zvieratká, školské potreby, cestovanie, </w:t>
      </w:r>
      <w:r w:rsidR="00961E14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961E14">
        <w:rPr>
          <w:rFonts w:cs="Times New Roman"/>
          <w:b/>
          <w:szCs w:val="24"/>
        </w:rPr>
        <w:t>pri problémoch s grafickou stránku hodnotíme aspoň správnu výslovnosť, nehodnotiť správny spelling</w:t>
      </w:r>
      <w:r w:rsidR="00D8614D">
        <w:rPr>
          <w:rFonts w:cs="Times New Roman"/>
          <w:b/>
          <w:szCs w:val="24"/>
        </w:rPr>
        <w:t>,</w:t>
      </w:r>
    </w:p>
    <w:p w:rsidR="00961E14" w:rsidRDefault="009C4709" w:rsidP="009250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prejavuje iba </w:t>
      </w:r>
      <w:r w:rsidRPr="00961E14">
        <w:rPr>
          <w:rFonts w:cs="Times New Roman"/>
          <w:b/>
          <w:szCs w:val="24"/>
        </w:rPr>
        <w:t>čiastočné ovládanie základných</w:t>
      </w:r>
      <w:r w:rsidR="00961E14" w:rsidRPr="00961E14">
        <w:rPr>
          <w:rFonts w:cs="Times New Roman"/>
          <w:b/>
          <w:szCs w:val="24"/>
        </w:rPr>
        <w:t xml:space="preserve"> gramatických štruktúr</w:t>
      </w:r>
      <w:r w:rsidR="00961E14">
        <w:rPr>
          <w:rFonts w:cs="Times New Roman"/>
          <w:szCs w:val="24"/>
        </w:rPr>
        <w:t xml:space="preserve"> a typov viet, ktoré sú</w:t>
      </w:r>
      <w:r w:rsidR="00D8614D">
        <w:rPr>
          <w:rFonts w:cs="Times New Roman"/>
          <w:szCs w:val="24"/>
        </w:rPr>
        <w:t xml:space="preserve"> súčasťou osvojeného repertoáru,</w:t>
      </w:r>
    </w:p>
    <w:p w:rsidR="00961E14" w:rsidRDefault="00961E14" w:rsidP="009250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ovláda </w:t>
      </w:r>
      <w:r w:rsidRPr="00961E14">
        <w:rPr>
          <w:rFonts w:cs="Times New Roman"/>
          <w:b/>
          <w:szCs w:val="24"/>
        </w:rPr>
        <w:t>výslovnosť limitovaného repertoáru</w:t>
      </w:r>
      <w:r>
        <w:rPr>
          <w:rFonts w:cs="Times New Roman"/>
          <w:szCs w:val="24"/>
        </w:rPr>
        <w:t xml:space="preserve"> naučených slov a slovných spojení</w:t>
      </w:r>
      <w:r w:rsidR="00D8614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:rsidR="009C4709" w:rsidRDefault="00961E14" w:rsidP="009250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dokáže opísať známe slová a krátke slovné spojenia, napríklad jednoduché pokyny alebo inštrukcie, názvy každodenných predmetov, a bežne používané ustálené spojenia.</w:t>
      </w:r>
    </w:p>
    <w:p w:rsidR="00961E14" w:rsidRDefault="00961E14" w:rsidP="009250FD">
      <w:pPr>
        <w:jc w:val="both"/>
        <w:rPr>
          <w:rFonts w:cs="Times New Roman"/>
          <w:szCs w:val="24"/>
        </w:rPr>
      </w:pPr>
    </w:p>
    <w:p w:rsidR="00961E14" w:rsidRDefault="00961E14" w:rsidP="009250FD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Na úrovni sociolingválnej </w:t>
      </w:r>
      <w:r>
        <w:rPr>
          <w:rFonts w:cs="Times New Roman"/>
          <w:szCs w:val="24"/>
        </w:rPr>
        <w:t xml:space="preserve">má nadviazať na základnú konverzáciu resp. začať konverzáciu, dokáže použiť </w:t>
      </w:r>
      <w:r w:rsidRPr="009250FD">
        <w:rPr>
          <w:rFonts w:cs="Times New Roman"/>
          <w:b/>
          <w:szCs w:val="24"/>
        </w:rPr>
        <w:t>základné spôsoby zdvorilosti</w:t>
      </w:r>
      <w:r>
        <w:rPr>
          <w:rFonts w:cs="Times New Roman"/>
          <w:szCs w:val="24"/>
        </w:rPr>
        <w:t xml:space="preserve"> </w:t>
      </w:r>
      <w:r w:rsidR="009250FD" w:rsidRPr="009250FD">
        <w:rPr>
          <w:rFonts w:cs="Times New Roman"/>
          <w:szCs w:val="24"/>
        </w:rPr>
        <w:t>– pozdraviť sa, ospravedlniť sa, predstaviť sa</w:t>
      </w:r>
      <w:r w:rsidR="009250FD">
        <w:rPr>
          <w:rFonts w:cs="Times New Roman"/>
          <w:b/>
          <w:szCs w:val="24"/>
        </w:rPr>
        <w:t xml:space="preserve"> </w:t>
      </w:r>
      <w:r w:rsidR="009250FD" w:rsidRPr="009250FD">
        <w:rPr>
          <w:rFonts w:cs="Times New Roman"/>
          <w:szCs w:val="24"/>
        </w:rPr>
        <w:t>a iných, rozlúčiť sa, poďakovať a</w:t>
      </w:r>
      <w:r w:rsidR="009250FD">
        <w:rPr>
          <w:rFonts w:cs="Times New Roman"/>
          <w:szCs w:val="24"/>
        </w:rPr>
        <w:t xml:space="preserve"> </w:t>
      </w:r>
      <w:r w:rsidR="009250FD" w:rsidRPr="009250FD">
        <w:rPr>
          <w:rFonts w:cs="Times New Roman"/>
          <w:szCs w:val="24"/>
        </w:rPr>
        <w:t>pod.</w:t>
      </w:r>
    </w:p>
    <w:p w:rsidR="009250FD" w:rsidRDefault="009250FD" w:rsidP="009250FD">
      <w:pPr>
        <w:jc w:val="both"/>
        <w:rPr>
          <w:rFonts w:cs="Times New Roman"/>
          <w:szCs w:val="24"/>
        </w:rPr>
      </w:pPr>
    </w:p>
    <w:p w:rsidR="009250FD" w:rsidRDefault="009250FD" w:rsidP="009250FD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Na úrovni pragmatických kompetencií (syntax, morfológia)  </w:t>
      </w:r>
    </w:p>
    <w:p w:rsidR="00757F3B" w:rsidRDefault="009250FD" w:rsidP="009250FD">
      <w:pPr>
        <w:jc w:val="both"/>
        <w:rPr>
          <w:rFonts w:cs="Times New Roman"/>
          <w:szCs w:val="24"/>
        </w:rPr>
      </w:pPr>
      <w:r w:rsidRPr="009250FD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dokáže samostatne spájať slová alebo skupiny slov pomocou </w:t>
      </w:r>
      <w:r w:rsidR="0088296D">
        <w:rPr>
          <w:rFonts w:cs="Times New Roman"/>
          <w:szCs w:val="24"/>
        </w:rPr>
        <w:t>najzakladanejších</w:t>
      </w:r>
      <w:r w:rsidR="00757F3B">
        <w:rPr>
          <w:rFonts w:cs="Times New Roman"/>
          <w:szCs w:val="24"/>
        </w:rPr>
        <w:t xml:space="preserve"> lineárnych spojovacích výrazov, napr. a, potom, po, ale, pretože, a dokáže zvládnuť krátke izolované a vopred </w:t>
      </w:r>
      <w:r w:rsidR="00D8614D">
        <w:rPr>
          <w:rFonts w:cs="Times New Roman"/>
          <w:szCs w:val="24"/>
        </w:rPr>
        <w:t>naučené výpovede.</w:t>
      </w:r>
    </w:p>
    <w:p w:rsidR="00757F3B" w:rsidRDefault="00757F3B" w:rsidP="009250FD">
      <w:pPr>
        <w:jc w:val="both"/>
        <w:rPr>
          <w:rFonts w:cs="Times New Roman"/>
          <w:szCs w:val="24"/>
        </w:rPr>
      </w:pPr>
    </w:p>
    <w:p w:rsidR="009250FD" w:rsidRDefault="00757F3B" w:rsidP="009250FD">
      <w:pPr>
        <w:jc w:val="both"/>
        <w:rPr>
          <w:rFonts w:cs="Times New Roman"/>
          <w:b/>
          <w:szCs w:val="24"/>
        </w:rPr>
      </w:pPr>
      <w:r w:rsidRPr="00757F3B">
        <w:rPr>
          <w:rFonts w:cs="Times New Roman"/>
          <w:b/>
          <w:szCs w:val="24"/>
        </w:rPr>
        <w:t>Pri počúvaní s </w:t>
      </w:r>
      <w:r>
        <w:rPr>
          <w:rFonts w:cs="Times New Roman"/>
          <w:b/>
          <w:szCs w:val="24"/>
        </w:rPr>
        <w:t>po</w:t>
      </w:r>
      <w:r w:rsidRPr="00757F3B">
        <w:rPr>
          <w:rFonts w:cs="Times New Roman"/>
          <w:b/>
          <w:szCs w:val="24"/>
        </w:rPr>
        <w:t xml:space="preserve">rozumením  </w:t>
      </w:r>
      <w:r w:rsidR="009250FD" w:rsidRPr="00757F3B">
        <w:rPr>
          <w:rFonts w:cs="Times New Roman"/>
          <w:b/>
          <w:szCs w:val="24"/>
        </w:rPr>
        <w:t xml:space="preserve"> </w:t>
      </w:r>
    </w:p>
    <w:p w:rsidR="00757F3B" w:rsidRDefault="00757F3B" w:rsidP="00757F3B">
      <w:pPr>
        <w:jc w:val="both"/>
        <w:rPr>
          <w:rFonts w:cs="Times New Roman"/>
          <w:szCs w:val="24"/>
        </w:rPr>
      </w:pPr>
      <w:r w:rsidRPr="00757F3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dokáže rozoznať známe slová a </w:t>
      </w:r>
      <w:r w:rsidR="00721EC6">
        <w:rPr>
          <w:rFonts w:cs="Times New Roman"/>
          <w:szCs w:val="24"/>
        </w:rPr>
        <w:t>najzakladanejšie</w:t>
      </w:r>
      <w:r>
        <w:rPr>
          <w:rFonts w:cs="Times New Roman"/>
          <w:szCs w:val="24"/>
        </w:rPr>
        <w:t xml:space="preserve"> slovné spojenia týkajúce sa jeho samého, jeho rodiny a bezprostredného konkrétneho okolia podľa preberaných tém (viď rozpis učiva a tém), keď ľudia hovoria pomaly a jasne, </w:t>
      </w:r>
    </w:p>
    <w:p w:rsidR="00757F3B" w:rsidRDefault="00757F3B" w:rsidP="00757F3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rozumie ak sa hovorí veľmi pomaly a pozorne, a ak dlhšie pauzy poskytujú čas na pochopenie zmyslu,</w:t>
      </w:r>
    </w:p>
    <w:p w:rsidR="00084660" w:rsidRDefault="00757F3B" w:rsidP="00757F3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rozumie jednoduchým pokynom, ktoré </w:t>
      </w:r>
      <w:r w:rsidR="00084660">
        <w:rPr>
          <w:rFonts w:cs="Times New Roman"/>
          <w:szCs w:val="24"/>
        </w:rPr>
        <w:t>sú pomaly a zreteľne adresované, vie reprodukovať slová a jednoduché vety z elektronických médií – CD rom</w:t>
      </w:r>
      <w:r w:rsidR="00D8614D">
        <w:rPr>
          <w:rFonts w:cs="Times New Roman"/>
          <w:szCs w:val="24"/>
        </w:rPr>
        <w:t>,</w:t>
      </w:r>
    </w:p>
    <w:p w:rsidR="00084660" w:rsidRDefault="00084660" w:rsidP="00757F3B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 xml:space="preserve">- dokáže </w:t>
      </w:r>
      <w:r w:rsidRPr="00084660">
        <w:rPr>
          <w:rFonts w:cs="Times New Roman"/>
          <w:b/>
          <w:szCs w:val="24"/>
        </w:rPr>
        <w:t>s pomocou dopĺňať</w:t>
      </w:r>
      <w:r>
        <w:rPr>
          <w:rFonts w:cs="Times New Roman"/>
          <w:szCs w:val="24"/>
        </w:rPr>
        <w:t xml:space="preserve"> informácie počas počúvania, vie reagovať na jednoduché otázky, vie sa pýtať na text nahrávky </w:t>
      </w:r>
      <w:r w:rsidRPr="00084660">
        <w:rPr>
          <w:rFonts w:cs="Times New Roman"/>
          <w:b/>
          <w:szCs w:val="24"/>
        </w:rPr>
        <w:t>s pomocou učiteľa resp. na základe určitých modelových otázok</w:t>
      </w:r>
      <w:r w:rsidR="00D8614D">
        <w:rPr>
          <w:rFonts w:cs="Times New Roman"/>
          <w:b/>
          <w:szCs w:val="24"/>
        </w:rPr>
        <w:t>.</w:t>
      </w:r>
    </w:p>
    <w:p w:rsidR="00084660" w:rsidRDefault="00084660" w:rsidP="00757F3B">
      <w:pPr>
        <w:jc w:val="both"/>
        <w:rPr>
          <w:rFonts w:cs="Times New Roman"/>
          <w:b/>
          <w:szCs w:val="24"/>
        </w:rPr>
      </w:pPr>
    </w:p>
    <w:p w:rsidR="00084660" w:rsidRDefault="00084660" w:rsidP="00757F3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Čítanie s porozumením </w:t>
      </w:r>
    </w:p>
    <w:p w:rsidR="00084660" w:rsidRDefault="00084660" w:rsidP="00084660">
      <w:pPr>
        <w:jc w:val="both"/>
        <w:rPr>
          <w:rFonts w:cs="Times New Roman"/>
          <w:szCs w:val="24"/>
        </w:rPr>
      </w:pPr>
      <w:r w:rsidRPr="0008466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rozumie známym menám, názvom, slovám a veľmi jednoduchým vetám v učebnom texte</w:t>
      </w:r>
      <w:r w:rsidR="00D8614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:rsidR="00084660" w:rsidRDefault="00084660" w:rsidP="000846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rozozná základné slovné spojenia v známych textoch </w:t>
      </w:r>
      <w:r w:rsidR="00D8614D">
        <w:rPr>
          <w:rFonts w:cs="Times New Roman"/>
          <w:szCs w:val="24"/>
        </w:rPr>
        <w:t>,</w:t>
      </w:r>
    </w:p>
    <w:p w:rsidR="00084660" w:rsidRDefault="00084660" w:rsidP="000846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dokáže si pri jednoduchšom texte </w:t>
      </w:r>
      <w:r w:rsidR="00F41B07">
        <w:rPr>
          <w:rFonts w:cs="Times New Roman"/>
          <w:szCs w:val="24"/>
        </w:rPr>
        <w:t xml:space="preserve">a jednoduchých opisoch urobiť predstavu o obsahu, snaží sa pochopiť neznáme slovo z kontextu, v prípade potreby si dokáže význam vyhľadať v slovníku s pomocou </w:t>
      </w:r>
      <w:r w:rsidR="00D8614D">
        <w:rPr>
          <w:rFonts w:cs="Times New Roman"/>
          <w:szCs w:val="24"/>
        </w:rPr>
        <w:t>,</w:t>
      </w:r>
    </w:p>
    <w:p w:rsidR="00F41B07" w:rsidRDefault="00F41B07" w:rsidP="000846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veľmi jednoducho dokáže re</w:t>
      </w:r>
      <w:r w:rsidR="00D8614D">
        <w:rPr>
          <w:rFonts w:cs="Times New Roman"/>
          <w:szCs w:val="24"/>
        </w:rPr>
        <w:t>produkovať známy prečítaný text.</w:t>
      </w:r>
    </w:p>
    <w:p w:rsidR="00F41B07" w:rsidRDefault="00F41B07" w:rsidP="00084660">
      <w:pPr>
        <w:jc w:val="both"/>
        <w:rPr>
          <w:rFonts w:cs="Times New Roman"/>
          <w:szCs w:val="24"/>
        </w:rPr>
      </w:pPr>
    </w:p>
    <w:p w:rsidR="00F41B07" w:rsidRDefault="00F41B07" w:rsidP="00084660">
      <w:pPr>
        <w:jc w:val="both"/>
        <w:rPr>
          <w:rFonts w:cs="Times New Roman"/>
          <w:b/>
          <w:szCs w:val="24"/>
        </w:rPr>
      </w:pPr>
      <w:r w:rsidRPr="00F41B07">
        <w:rPr>
          <w:rFonts w:cs="Times New Roman"/>
          <w:b/>
          <w:szCs w:val="24"/>
        </w:rPr>
        <w:t>V písomnom prejave</w:t>
      </w:r>
    </w:p>
    <w:p w:rsidR="00F41B07" w:rsidRDefault="00F41B07" w:rsidP="00F41B07">
      <w:pPr>
        <w:jc w:val="both"/>
        <w:rPr>
          <w:rFonts w:cs="Times New Roman"/>
          <w:szCs w:val="24"/>
        </w:rPr>
      </w:pPr>
      <w:r w:rsidRPr="00F41B0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snaží sa napísať slová, spojenia a krátke texty napísať správne,</w:t>
      </w:r>
    </w:p>
    <w:p w:rsidR="00F41B07" w:rsidRDefault="00F41B07" w:rsidP="00F41B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dokáže </w:t>
      </w:r>
      <w:r w:rsidRPr="00F41B07">
        <w:rPr>
          <w:rFonts w:cs="Times New Roman"/>
          <w:b/>
          <w:szCs w:val="24"/>
        </w:rPr>
        <w:t>príp. s</w:t>
      </w:r>
      <w:r>
        <w:rPr>
          <w:rFonts w:cs="Times New Roman"/>
          <w:b/>
          <w:szCs w:val="24"/>
        </w:rPr>
        <w:t> </w:t>
      </w:r>
      <w:r w:rsidRPr="00F41B07">
        <w:rPr>
          <w:rFonts w:cs="Times New Roman"/>
          <w:b/>
          <w:szCs w:val="24"/>
        </w:rPr>
        <w:t>pomocou</w:t>
      </w:r>
      <w:r>
        <w:rPr>
          <w:rFonts w:cs="Times New Roman"/>
          <w:szCs w:val="24"/>
        </w:rPr>
        <w:t xml:space="preserve"> vyplniť jednoduché formuláre s osobnými údajmi ako meno, štátna príslušnosť, adresa, telefón a podobne,</w:t>
      </w:r>
    </w:p>
    <w:p w:rsidR="00F41B07" w:rsidRDefault="00F41B07" w:rsidP="00F41B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dokáže napísať jednoduché slovné spojenia a vety o sebe a iných ľuďoch, o tom kde žijú </w:t>
      </w:r>
      <w:r w:rsidR="00D8614D">
        <w:rPr>
          <w:rFonts w:cs="Times New Roman"/>
          <w:szCs w:val="24"/>
        </w:rPr>
        <w:t>a čo robia s pomocou modelových viet</w:t>
      </w:r>
    </w:p>
    <w:p w:rsidR="00D8614D" w:rsidRDefault="00D8614D" w:rsidP="00F41B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vie si písomne vyžiadať informácie alebo ich podať ďalej </w:t>
      </w:r>
      <w:r w:rsidRPr="00D8614D">
        <w:rPr>
          <w:rFonts w:cs="Times New Roman"/>
          <w:b/>
          <w:szCs w:val="24"/>
        </w:rPr>
        <w:t>s pomocou a modelovými otázkami</w:t>
      </w:r>
      <w:r>
        <w:rPr>
          <w:rFonts w:cs="Times New Roman"/>
          <w:szCs w:val="24"/>
        </w:rPr>
        <w:t>,</w:t>
      </w:r>
    </w:p>
    <w:p w:rsidR="00D8614D" w:rsidRPr="00F41B07" w:rsidRDefault="00D8614D" w:rsidP="00D8614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vie napísať jednoduché slovné spojenia alebo vety a použiť v nich spojovacie výrazy ako </w:t>
      </w:r>
      <w:r w:rsidRPr="00213FDB">
        <w:t>„</w:t>
      </w:r>
      <w:r>
        <w:t>a</w:t>
      </w:r>
      <w:r w:rsidRPr="00213FDB">
        <w:t>”</w:t>
      </w:r>
      <w:r>
        <w:t xml:space="preserve">, </w:t>
      </w:r>
      <w:r w:rsidRPr="00213FDB">
        <w:t>„</w:t>
      </w:r>
      <w:r>
        <w:t>ale</w:t>
      </w:r>
      <w:r w:rsidRPr="00213FDB">
        <w:t>”</w:t>
      </w:r>
      <w:r>
        <w:t xml:space="preserve"> alebo </w:t>
      </w:r>
      <w:r w:rsidRPr="00213FDB">
        <w:t>„</w:t>
      </w:r>
      <w:r>
        <w:t>pretože</w:t>
      </w:r>
      <w:r w:rsidRPr="00213FDB">
        <w:t>”</w:t>
      </w:r>
      <w:r>
        <w:t>.</w:t>
      </w:r>
    </w:p>
    <w:p w:rsidR="00757F3B" w:rsidRDefault="00084660" w:rsidP="00757F3B">
      <w:pPr>
        <w:jc w:val="both"/>
        <w:rPr>
          <w:rFonts w:cs="Times New Roman"/>
          <w:szCs w:val="24"/>
        </w:rPr>
      </w:pPr>
      <w:r w:rsidRPr="00F41B07">
        <w:rPr>
          <w:rFonts w:cs="Times New Roman"/>
          <w:szCs w:val="24"/>
        </w:rPr>
        <w:t xml:space="preserve"> </w:t>
      </w:r>
    </w:p>
    <w:p w:rsidR="00D8614D" w:rsidRDefault="00D8614D" w:rsidP="00757F3B">
      <w:pPr>
        <w:jc w:val="both"/>
        <w:rPr>
          <w:rFonts w:cs="Times New Roman"/>
          <w:szCs w:val="24"/>
        </w:rPr>
      </w:pPr>
      <w:r w:rsidRPr="00D8614D">
        <w:rPr>
          <w:rFonts w:cs="Times New Roman"/>
          <w:b/>
          <w:szCs w:val="24"/>
        </w:rPr>
        <w:t>V ústnom prejave na úrovni dialógu</w:t>
      </w:r>
    </w:p>
    <w:p w:rsidR="00D8614D" w:rsidRDefault="00D8614D" w:rsidP="00757F3B">
      <w:pPr>
        <w:jc w:val="both"/>
        <w:rPr>
          <w:rFonts w:cs="Times New Roman"/>
          <w:szCs w:val="24"/>
        </w:rPr>
      </w:pPr>
    </w:p>
    <w:p w:rsidR="00D8614D" w:rsidRDefault="00D8614D" w:rsidP="00D8614D">
      <w:pPr>
        <w:jc w:val="both"/>
        <w:rPr>
          <w:rFonts w:cs="Times New Roman"/>
          <w:szCs w:val="24"/>
        </w:rPr>
      </w:pPr>
      <w:r w:rsidRPr="00D8614D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dokáže komunikovať jednoduchým spôsobom za predpokladu, že jeho partner v komunikácii je pripravený zopakovať pri pomalšej rýchlosti reči, a že mu pomôže sformulovať čo sa pokúša povedať,</w:t>
      </w:r>
    </w:p>
    <w:p w:rsidR="00D8614D" w:rsidRDefault="00CC5C57" w:rsidP="00D8614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dokáže klásť a odpovedať na jednoduché otázky z oblasti jeho základných potrieb alebo na známe témy (Moja rodina, Moji priatelia, Moje hobby, Bývanie, Obľúbené zviera)</w:t>
      </w:r>
    </w:p>
    <w:p w:rsidR="00CC5C57" w:rsidRDefault="00CC5C57" w:rsidP="00D8614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používať jednoduché zdvorilostné formulácie ako pozdrav, lúčenie, opýtať sa niekoho ako sa má a pod.,</w:t>
      </w:r>
    </w:p>
    <w:p w:rsidR="00CC5C57" w:rsidRDefault="00CC5C57" w:rsidP="00D8614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vie predstaviť seba a iných,</w:t>
      </w:r>
    </w:p>
    <w:p w:rsidR="00CC5C57" w:rsidRDefault="00CC5C57" w:rsidP="00D8614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 rozsahu známych tém, naučených fráz a slovnej zásoby rozumie otázkam a pokynom, jednoduchému opisu vecí vie požiadať a oznámiť krátke a jednoduché informácie v rozsahu prítomného a minulého času jednoduchého a slovesa CAN.</w:t>
      </w:r>
    </w:p>
    <w:p w:rsidR="00CC5C57" w:rsidRDefault="00CC5C57" w:rsidP="00D8614D">
      <w:pPr>
        <w:jc w:val="both"/>
        <w:rPr>
          <w:rFonts w:cs="Times New Roman"/>
          <w:szCs w:val="24"/>
        </w:rPr>
      </w:pPr>
    </w:p>
    <w:p w:rsidR="00CC5C57" w:rsidRDefault="00CC5C57" w:rsidP="00D8614D">
      <w:pPr>
        <w:jc w:val="both"/>
        <w:rPr>
          <w:rFonts w:cs="Times New Roman"/>
          <w:b/>
          <w:szCs w:val="24"/>
        </w:rPr>
      </w:pPr>
      <w:r w:rsidRPr="00CC5C57">
        <w:rPr>
          <w:rFonts w:cs="Times New Roman"/>
          <w:b/>
          <w:szCs w:val="24"/>
        </w:rPr>
        <w:t xml:space="preserve">V ústnom prejave na úrovni monológu </w:t>
      </w:r>
    </w:p>
    <w:p w:rsidR="00513287" w:rsidRDefault="00513287" w:rsidP="00D8614D">
      <w:pPr>
        <w:jc w:val="both"/>
        <w:rPr>
          <w:rFonts w:cs="Times New Roman"/>
          <w:b/>
          <w:szCs w:val="24"/>
        </w:rPr>
      </w:pPr>
    </w:p>
    <w:p w:rsidR="00513287" w:rsidRDefault="00513287" w:rsidP="00513287">
      <w:pPr>
        <w:jc w:val="both"/>
        <w:rPr>
          <w:rFonts w:cs="Times New Roman"/>
          <w:szCs w:val="24"/>
        </w:rPr>
      </w:pPr>
      <w:r w:rsidRPr="0051328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dokáže využívať jednoduché slovné spojenia a ucelenými krátkymi jednoduchými vetami opísať seba, svoju rodinu, miesto kde žije, čo robí, čo má rád, aktivity bežného dňa, opísať veci bežnej potreby 1 – 2 prídavnými menami a pod.</w:t>
      </w:r>
    </w:p>
    <w:p w:rsidR="00513287" w:rsidRDefault="00513287" w:rsidP="00513287">
      <w:pPr>
        <w:jc w:val="both"/>
        <w:rPr>
          <w:rFonts w:cs="Times New Roman"/>
          <w:szCs w:val="24"/>
        </w:rPr>
      </w:pPr>
    </w:p>
    <w:p w:rsidR="00513287" w:rsidRDefault="00513287" w:rsidP="005132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 hodnotení v prípade potreby využívame najmä rôzne formy ústneho skúšania – dialógy, prekladové aktivity, reprodukciu a jednoduchý ústny opis, obrázky, nápovedu a pod. </w:t>
      </w:r>
    </w:p>
    <w:p w:rsidR="00513287" w:rsidRDefault="00513287" w:rsidP="00513287">
      <w:pPr>
        <w:jc w:val="both"/>
        <w:rPr>
          <w:rFonts w:cs="Times New Roman"/>
          <w:szCs w:val="24"/>
        </w:rPr>
      </w:pPr>
    </w:p>
    <w:p w:rsidR="00B204EC" w:rsidRDefault="00B204EC" w:rsidP="005132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 písomných aktivitách a písomných testoch </w:t>
      </w:r>
      <w:r w:rsidRPr="00634224">
        <w:rPr>
          <w:rFonts w:cs="Times New Roman"/>
          <w:b/>
          <w:szCs w:val="24"/>
        </w:rPr>
        <w:t>majú k dispozícií individuálny pracovný čas, pri  hodnotení využívame možnosť testovania pomocou elektronických médií – CD rom a testovacie úlohy sú prispôsobené schopnostiam a individuálnym potrebám</w:t>
      </w:r>
      <w:r>
        <w:rPr>
          <w:rFonts w:cs="Times New Roman"/>
          <w:szCs w:val="24"/>
        </w:rPr>
        <w:t xml:space="preserve"> – menej úloh, väčšie písmo, organizácia testu, dlhš</w:t>
      </w:r>
      <w:r w:rsidR="00634224">
        <w:rPr>
          <w:rFonts w:cs="Times New Roman"/>
          <w:szCs w:val="24"/>
        </w:rPr>
        <w:t>í čas na vypracovanie a pod.</w:t>
      </w:r>
      <w:r>
        <w:rPr>
          <w:rFonts w:cs="Times New Roman"/>
          <w:szCs w:val="24"/>
        </w:rPr>
        <w:t xml:space="preserve">  </w:t>
      </w:r>
    </w:p>
    <w:p w:rsidR="00634224" w:rsidRPr="00D02152" w:rsidRDefault="00634224" w:rsidP="005132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Pri hodnotení vychádzame </w:t>
      </w:r>
      <w:r w:rsidRPr="00634224">
        <w:rPr>
          <w:rFonts w:cs="Times New Roman"/>
          <w:b/>
          <w:szCs w:val="24"/>
        </w:rPr>
        <w:t>z Metodických pokynov pre hodnotenie žiakov č. 22/2011 Príloha 2.</w:t>
      </w:r>
      <w:r>
        <w:rPr>
          <w:rFonts w:cs="Times New Roman"/>
          <w:szCs w:val="24"/>
        </w:rPr>
        <w:t xml:space="preserve"> Pracujeme podľa odporúčaní </w:t>
      </w:r>
      <w:r>
        <w:rPr>
          <w:rFonts w:cs="Times New Roman"/>
          <w:b/>
          <w:szCs w:val="24"/>
        </w:rPr>
        <w:t xml:space="preserve">špeciálneho </w:t>
      </w:r>
      <w:r w:rsidR="00D02152">
        <w:rPr>
          <w:rFonts w:cs="Times New Roman"/>
          <w:b/>
          <w:szCs w:val="24"/>
        </w:rPr>
        <w:t>pedagóga</w:t>
      </w:r>
      <w:r>
        <w:rPr>
          <w:rFonts w:cs="Times New Roman"/>
          <w:b/>
          <w:szCs w:val="24"/>
        </w:rPr>
        <w:t xml:space="preserve"> pre jednotlivých žiakov (viď Individuálny vzdelávací program začlenených žiakov so ŠVVP), konkrétny rozsah opatrení je popísaný v IVP začleneného žiaka, </w:t>
      </w:r>
      <w:r w:rsidRPr="00D02152">
        <w:rPr>
          <w:rFonts w:cs="Times New Roman"/>
          <w:szCs w:val="24"/>
        </w:rPr>
        <w:t>ktorý sa hodnotí podľa dohodnutých kritérií 1 príp. 2-krát ročne podľa dohody s rodičmi žiaka a príp. špeciálnym pedagógom.</w:t>
      </w:r>
    </w:p>
    <w:p w:rsidR="00513287" w:rsidRDefault="00513287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BC704F" w:rsidRDefault="00BC704F" w:rsidP="00513287">
      <w:pPr>
        <w:jc w:val="both"/>
        <w:rPr>
          <w:rFonts w:cs="Times New Roman"/>
          <w:szCs w:val="24"/>
        </w:rPr>
      </w:pPr>
    </w:p>
    <w:p w:rsidR="00BC704F" w:rsidRDefault="00BC704F" w:rsidP="00513287">
      <w:pPr>
        <w:jc w:val="both"/>
        <w:rPr>
          <w:rFonts w:cs="Times New Roman"/>
          <w:szCs w:val="24"/>
        </w:rPr>
      </w:pPr>
    </w:p>
    <w:p w:rsidR="00BC704F" w:rsidRDefault="00BC704F" w:rsidP="00513287">
      <w:pPr>
        <w:jc w:val="both"/>
        <w:rPr>
          <w:rFonts w:cs="Times New Roman"/>
          <w:szCs w:val="24"/>
        </w:rPr>
      </w:pPr>
    </w:p>
    <w:p w:rsidR="00BC704F" w:rsidRDefault="00BC704F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D02152" w:rsidRDefault="00D02152" w:rsidP="00513287">
      <w:pPr>
        <w:jc w:val="both"/>
        <w:rPr>
          <w:rFonts w:cs="Times New Roman"/>
          <w:szCs w:val="24"/>
        </w:rPr>
      </w:pPr>
    </w:p>
    <w:p w:rsidR="005C0CB3" w:rsidRPr="007D1BE5" w:rsidRDefault="005C0CB3" w:rsidP="005C0CB3">
      <w:pPr>
        <w:shd w:val="clear" w:color="auto" w:fill="00B050"/>
        <w:jc w:val="center"/>
        <w:rPr>
          <w:b/>
          <w:sz w:val="28"/>
          <w:szCs w:val="28"/>
        </w:rPr>
      </w:pPr>
      <w:r w:rsidRPr="007D1BE5">
        <w:rPr>
          <w:b/>
          <w:sz w:val="28"/>
          <w:szCs w:val="28"/>
        </w:rPr>
        <w:lastRenderedPageBreak/>
        <w:t>Vzdelávacia oblasť:  Matematika a práca s informáciami</w:t>
      </w:r>
    </w:p>
    <w:p w:rsidR="005C0CB3" w:rsidRPr="007D1BE5" w:rsidRDefault="005C0CB3" w:rsidP="005C0CB3">
      <w:pPr>
        <w:shd w:val="clear" w:color="auto" w:fill="00B050"/>
        <w:jc w:val="center"/>
        <w:rPr>
          <w:rFonts w:cs="Times New Roman"/>
          <w:b/>
          <w:sz w:val="28"/>
          <w:szCs w:val="28"/>
        </w:rPr>
      </w:pPr>
    </w:p>
    <w:p w:rsidR="005C0CB3" w:rsidRDefault="005C0CB3" w:rsidP="005C0CB3">
      <w:pPr>
        <w:jc w:val="center"/>
        <w:rPr>
          <w:rFonts w:cs="Times New Roman"/>
          <w:b/>
          <w:szCs w:val="24"/>
        </w:rPr>
      </w:pPr>
    </w:p>
    <w:p w:rsidR="005C0CB3" w:rsidRPr="00721EC6" w:rsidRDefault="005C0CB3" w:rsidP="005C0CB3">
      <w:pPr>
        <w:jc w:val="center"/>
        <w:rPr>
          <w:rFonts w:cs="Times New Roman"/>
          <w:b/>
          <w:szCs w:val="24"/>
        </w:rPr>
      </w:pPr>
      <w:r w:rsidRPr="00721EC6">
        <w:rPr>
          <w:rFonts w:cs="Times New Roman"/>
          <w:b/>
          <w:szCs w:val="24"/>
        </w:rPr>
        <w:t>Hodnotenie a klasifikácia z predmetu matematika a informatika</w:t>
      </w:r>
    </w:p>
    <w:p w:rsidR="005C0CB3" w:rsidRPr="00721EC6" w:rsidRDefault="005C0CB3" w:rsidP="005C0CB3">
      <w:pPr>
        <w:jc w:val="both"/>
        <w:rPr>
          <w:rFonts w:cs="Times New Roman"/>
          <w:szCs w:val="24"/>
        </w:rPr>
      </w:pPr>
    </w:p>
    <w:p w:rsidR="005C0CB3" w:rsidRPr="00721EC6" w:rsidRDefault="005C0CB3" w:rsidP="005C0CB3">
      <w:p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Klasifikácia a hodnotenie žiakov vychádza z Metodického pokynu č.22/2011 na hodnotenie žiakov.</w:t>
      </w:r>
    </w:p>
    <w:p w:rsidR="005C0CB3" w:rsidRPr="00721EC6" w:rsidRDefault="005C0CB3" w:rsidP="005C0CB3">
      <w:pPr>
        <w:jc w:val="both"/>
        <w:rPr>
          <w:rFonts w:cs="Times New Roman"/>
          <w:szCs w:val="24"/>
        </w:rPr>
      </w:pPr>
      <w:r w:rsidRPr="00721EC6">
        <w:rPr>
          <w:rFonts w:cs="Times New Roman"/>
          <w:b/>
          <w:i/>
          <w:szCs w:val="24"/>
        </w:rPr>
        <w:t>Predmetom hodnotenia</w:t>
      </w:r>
      <w:r w:rsidRPr="00721EC6">
        <w:rPr>
          <w:rFonts w:cs="Times New Roman"/>
          <w:szCs w:val="24"/>
        </w:rPr>
        <w:t xml:space="preserve"> vo výchovno-vzdelávacom procese sú najmä učebné výsledky žiakov, ktoré dosiahli v daných predmetoch v súlade s požiadavkami vymedzenými v učebných osnovách, osvojené kľúčové kompetencie, ako aj usilovnosť, osobnostný rast, rešpektovanie práv iných osôb, ochota spolupracovať a správanie žiakov podľa školského poriadku. Hodnotenie slúži ako prostriedok pozitívnej podpory zdravého rozvoja osobnosti žiakov.</w:t>
      </w:r>
    </w:p>
    <w:p w:rsidR="005C0CB3" w:rsidRPr="00721EC6" w:rsidRDefault="005C0CB3" w:rsidP="005C0CB3">
      <w:p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V procese hodnotenia učiteľ uplatňuje primeranú náročnosť, pedagogický takt voči žiakom,</w:t>
      </w:r>
    </w:p>
    <w:p w:rsidR="005C0CB3" w:rsidRPr="00721EC6" w:rsidRDefault="005C0CB3" w:rsidP="005C0CB3">
      <w:p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rešpektuje práva dieťaťa a správa sa voči žiakom humánne.</w:t>
      </w:r>
    </w:p>
    <w:p w:rsidR="005C0CB3" w:rsidRPr="00721EC6" w:rsidRDefault="005C0CB3" w:rsidP="005C0CB3">
      <w:p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Pri hodnotení výsledkov práce žiakov sa postupuje v súlade s: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výchovno-vzdelávacími požiadavkami vzdelávacích programov,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 xml:space="preserve"> požiadavkami na rozvoj všeobecných kompetencií,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učebnými plánmi, učebnými osnovami a štandardami.</w:t>
      </w:r>
    </w:p>
    <w:p w:rsidR="005C0CB3" w:rsidRPr="00721EC6" w:rsidRDefault="005C0CB3" w:rsidP="005C0CB3">
      <w:p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Prospech žiakov v jednotlivých predmetoch sa klasifikuje týmito stupňami: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1 – výborný,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2 – chválitebný,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3 – dobrý,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4 – dostatočný,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5 – nedostatočný.</w:t>
      </w:r>
    </w:p>
    <w:p w:rsidR="005C0CB3" w:rsidRPr="00721EC6" w:rsidRDefault="005C0CB3" w:rsidP="005C0CB3">
      <w:pPr>
        <w:jc w:val="both"/>
        <w:rPr>
          <w:rFonts w:cs="Times New Roman"/>
          <w:b/>
          <w:szCs w:val="24"/>
        </w:rPr>
      </w:pPr>
      <w:r w:rsidRPr="00721EC6">
        <w:rPr>
          <w:rFonts w:cs="Times New Roman"/>
          <w:b/>
          <w:szCs w:val="24"/>
        </w:rPr>
        <w:t>Matematika</w:t>
      </w:r>
    </w:p>
    <w:p w:rsidR="005C0CB3" w:rsidRPr="00721EC6" w:rsidRDefault="005C0CB3" w:rsidP="005C0CB3">
      <w:pPr>
        <w:ind w:firstLine="708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Testy, písomné práce, kontrolné práce, krátke kontrolky (napr. desaťminútovky) sa hodnotia percentuálnou stupnicou nadväzujúcou na bodovaciu stupnicu. Bodovacia stupnica je uvedená v prílohe.</w:t>
      </w:r>
    </w:p>
    <w:tbl>
      <w:tblPr>
        <w:tblStyle w:val="Mriekatabuky"/>
        <w:tblW w:w="4610" w:type="dxa"/>
        <w:tblInd w:w="720" w:type="dxa"/>
        <w:tblLook w:val="04A0" w:firstRow="1" w:lastRow="0" w:firstColumn="1" w:lastColumn="0" w:noHBand="0" w:noVBand="1"/>
      </w:tblPr>
      <w:tblGrid>
        <w:gridCol w:w="1871"/>
        <w:gridCol w:w="2739"/>
      </w:tblGrid>
      <w:tr w:rsidR="005C0CB3" w:rsidRPr="00721EC6" w:rsidTr="00E952B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21EC6">
              <w:rPr>
                <w:rFonts w:cs="Times New Roman"/>
                <w:b/>
                <w:szCs w:val="24"/>
              </w:rPr>
              <w:t xml:space="preserve">Známka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21EC6">
              <w:rPr>
                <w:rFonts w:cs="Times New Roman"/>
                <w:b/>
                <w:szCs w:val="24"/>
              </w:rPr>
              <w:t>Percentuálna úspešnosť</w:t>
            </w:r>
          </w:p>
        </w:tc>
      </w:tr>
      <w:tr w:rsidR="005C0CB3" w:rsidRPr="00721EC6" w:rsidTr="00E952B0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výborný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100 – 90 %</w:t>
            </w:r>
          </w:p>
        </w:tc>
      </w:tr>
      <w:tr w:rsidR="005C0CB3" w:rsidRPr="00721EC6" w:rsidTr="00E952B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chválitebný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89 – 75 %</w:t>
            </w:r>
          </w:p>
        </w:tc>
      </w:tr>
      <w:tr w:rsidR="005C0CB3" w:rsidRPr="00721EC6" w:rsidTr="00E952B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dobrý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74 – 50 %</w:t>
            </w:r>
          </w:p>
        </w:tc>
      </w:tr>
      <w:tr w:rsidR="005C0CB3" w:rsidRPr="00721EC6" w:rsidTr="00E952B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dostatočný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49 – 30 %</w:t>
            </w:r>
          </w:p>
        </w:tc>
      </w:tr>
      <w:tr w:rsidR="005C0CB3" w:rsidRPr="00721EC6" w:rsidTr="00E952B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 xml:space="preserve">nedostatočný (5)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29 – 0 %</w:t>
            </w:r>
          </w:p>
        </w:tc>
      </w:tr>
    </w:tbl>
    <w:p w:rsidR="005C0CB3" w:rsidRPr="00C60145" w:rsidRDefault="005C0CB3" w:rsidP="005C0CB3">
      <w:pPr>
        <w:jc w:val="both"/>
        <w:rPr>
          <w:rFonts w:cs="Times New Roman"/>
          <w:b/>
          <w:i/>
          <w:szCs w:val="24"/>
        </w:rPr>
      </w:pPr>
    </w:p>
    <w:p w:rsidR="005C0CB3" w:rsidRPr="00721EC6" w:rsidRDefault="005C0CB3" w:rsidP="005C0CB3">
      <w:pPr>
        <w:pStyle w:val="Odsekzoznamu"/>
        <w:jc w:val="both"/>
        <w:rPr>
          <w:rFonts w:cs="Times New Roman"/>
          <w:b/>
          <w:i/>
          <w:szCs w:val="24"/>
        </w:rPr>
      </w:pPr>
      <w:r w:rsidRPr="00721EC6">
        <w:rPr>
          <w:rFonts w:cs="Times New Roman"/>
          <w:b/>
          <w:i/>
          <w:szCs w:val="24"/>
        </w:rPr>
        <w:t>Hodnotenie odpovedí a práce pri tabuli: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i/>
          <w:szCs w:val="24"/>
        </w:rPr>
        <w:t xml:space="preserve">výborný </w:t>
      </w:r>
      <w:r w:rsidRPr="00721EC6">
        <w:rPr>
          <w:rFonts w:cs="Times New Roman"/>
          <w:szCs w:val="24"/>
        </w:rPr>
        <w:t>– správne odpovede, správne vyriešenie úlohy bez pomoci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i/>
          <w:szCs w:val="24"/>
        </w:rPr>
        <w:t>chválitebný</w:t>
      </w:r>
      <w:r w:rsidRPr="00721EC6">
        <w:rPr>
          <w:rFonts w:cs="Times New Roman"/>
          <w:szCs w:val="24"/>
        </w:rPr>
        <w:t xml:space="preserve"> – správna odpoveď, riešenie úloh s malými chybami z nepozornosti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i/>
          <w:szCs w:val="24"/>
        </w:rPr>
        <w:t>dobrý</w:t>
      </w:r>
      <w:r w:rsidRPr="00721EC6">
        <w:rPr>
          <w:rFonts w:cs="Times New Roman"/>
          <w:szCs w:val="24"/>
        </w:rPr>
        <w:t xml:space="preserve"> – práca s pomocou učiteľa, spolužiakov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i/>
          <w:szCs w:val="24"/>
        </w:rPr>
        <w:t>dostatočný</w:t>
      </w:r>
      <w:r w:rsidRPr="00721EC6">
        <w:rPr>
          <w:rFonts w:cs="Times New Roman"/>
          <w:szCs w:val="24"/>
        </w:rPr>
        <w:t xml:space="preserve"> – práca s výdatnou pomocou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i/>
          <w:szCs w:val="24"/>
        </w:rPr>
        <w:t>nedostatočný</w:t>
      </w:r>
      <w:r w:rsidRPr="00721EC6">
        <w:rPr>
          <w:rFonts w:cs="Times New Roman"/>
          <w:szCs w:val="24"/>
        </w:rPr>
        <w:t xml:space="preserve"> – nesprávne odpovede, neschopnosť vyriešiť úlohu ani za pomoci, 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i/>
          <w:szCs w:val="24"/>
        </w:rPr>
        <w:tab/>
      </w:r>
      <w:r w:rsidRPr="00721EC6">
        <w:rPr>
          <w:rFonts w:cs="Times New Roman"/>
          <w:i/>
          <w:szCs w:val="24"/>
        </w:rPr>
        <w:tab/>
        <w:t xml:space="preserve"> </w:t>
      </w:r>
      <w:r w:rsidRPr="00721EC6">
        <w:rPr>
          <w:rFonts w:cs="Times New Roman"/>
          <w:szCs w:val="24"/>
        </w:rPr>
        <w:t>nezvládnuté učivo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</w:p>
    <w:p w:rsidR="005C0CB3" w:rsidRPr="00721EC6" w:rsidRDefault="005C0CB3" w:rsidP="005C0CB3">
      <w:pPr>
        <w:pStyle w:val="Odsekzoznamu"/>
        <w:jc w:val="both"/>
        <w:rPr>
          <w:rFonts w:cs="Times New Roman"/>
          <w:b/>
          <w:i/>
          <w:szCs w:val="24"/>
        </w:rPr>
      </w:pPr>
      <w:r w:rsidRPr="00721EC6">
        <w:rPr>
          <w:rFonts w:cs="Times New Roman"/>
          <w:b/>
          <w:i/>
          <w:szCs w:val="24"/>
        </w:rPr>
        <w:t>Kritériá hodnotenia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 xml:space="preserve"> úroveň verbálnych prejavov žiakov: ústne odpovede – cielené skúšanie žiakov pri tabuli, krátke odpovede počas vysvetľovania, precvičovania a overovania učiva. Žiaci sú takto hodnotení minimálne raz za hodnotiace obdobie,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lastRenderedPageBreak/>
        <w:t xml:space="preserve"> úroveň písomných prejavov žiakov: hodnotené známkou podľa bodovej stupnice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úroveň grafických prejavov žiakov: hodnotené známkou podľa bodovej stupnice: presné meranie, pomenovanie geometrických útvarov, geometrické zapisovanie údajov (postup pri rysovaní, označovanie priamok a útvarov), priestorová orientácia, úhľadnosť, estetickosť (čistota práce, hrúbka čiar).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</w:p>
    <w:p w:rsidR="005C0CB3" w:rsidRPr="00721EC6" w:rsidRDefault="005C0CB3" w:rsidP="005C0CB3">
      <w:pPr>
        <w:pStyle w:val="Odsekzoznamu"/>
        <w:jc w:val="both"/>
        <w:rPr>
          <w:rFonts w:cs="Times New Roman"/>
          <w:b/>
          <w:i/>
          <w:szCs w:val="24"/>
        </w:rPr>
      </w:pPr>
      <w:r w:rsidRPr="00721EC6">
        <w:rPr>
          <w:rFonts w:cs="Times New Roman"/>
          <w:b/>
          <w:i/>
          <w:szCs w:val="24"/>
        </w:rPr>
        <w:t>Motivačné hodnotenie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 xml:space="preserve"> – výborný – za výraznú aktívnu prácu na vyučovacej hodine a domácu prípravu.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Pri záverečnom hodnotení žiaka v jednotlivých klasifikačných obdobiach má každá známka rozdielnu váhu: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vstupná, výstupná práca, štvrťročné písomné práce – 4-váhová známka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kontrolné práce – 3-váhová známka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aritmetika, geometria - päťminútovky, ústne odpovede – 1-váhová známka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aktivita , domáce úlohy – 0,25-váhová známka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</w:p>
    <w:p w:rsidR="005C0CB3" w:rsidRPr="00721EC6" w:rsidRDefault="005C0CB3" w:rsidP="005C0CB3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 xml:space="preserve">počet písomných 45- minútových prác (vstupná, výstupná, 4. písomné práce – je 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stanovený na 6;</w:t>
      </w:r>
    </w:p>
    <w:p w:rsidR="005C0CB3" w:rsidRPr="00721EC6" w:rsidRDefault="005C0CB3" w:rsidP="005C0CB3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 xml:space="preserve">počet kontrolných prác po tematických celkoch závisí od počtu tematických celkov v jednotlivých ročníkoch a  podľa uváženia vyučujúceho; 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previerky v rozsahu 10 minút a päťminútovky sú zaradené podľa uváženia vyučujúceho a majú pre žiakov motivačný charakter.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</w:p>
    <w:p w:rsidR="005C0CB3" w:rsidRDefault="005C0CB3" w:rsidP="005C0CB3">
      <w:pPr>
        <w:jc w:val="both"/>
        <w:rPr>
          <w:rFonts w:cs="Times New Roman"/>
          <w:b/>
          <w:szCs w:val="24"/>
        </w:rPr>
      </w:pPr>
      <w:r w:rsidRPr="00721EC6">
        <w:rPr>
          <w:rFonts w:cs="Times New Roman"/>
          <w:szCs w:val="24"/>
        </w:rPr>
        <w:t xml:space="preserve"> </w:t>
      </w:r>
      <w:r w:rsidRPr="00721EC6">
        <w:rPr>
          <w:rFonts w:cs="Times New Roman"/>
          <w:b/>
          <w:szCs w:val="24"/>
        </w:rPr>
        <w:t xml:space="preserve">Informatika </w:t>
      </w:r>
    </w:p>
    <w:p w:rsidR="005C0CB3" w:rsidRPr="00721EC6" w:rsidRDefault="005C0CB3" w:rsidP="005C0CB3">
      <w:pPr>
        <w:jc w:val="both"/>
        <w:rPr>
          <w:rFonts w:cs="Times New Roman"/>
          <w:b/>
          <w:szCs w:val="24"/>
        </w:rPr>
      </w:pP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Pri praktických aktivitách sa využíva hodnotenie praktických zručností s dôrazom na samostatnosť a správnosť vypracovaných praktických zadaní. Známkou sa hodnotí podľa danej percentuálnej stupnice:</w:t>
      </w:r>
    </w:p>
    <w:p w:rsidR="005C0CB3" w:rsidRPr="00C60145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Hodnotiaca stupnica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754"/>
      </w:tblGrid>
      <w:tr w:rsidR="005C0CB3" w:rsidRPr="00721EC6" w:rsidTr="00E952B0">
        <w:trPr>
          <w:trHeight w:val="37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21EC6">
              <w:rPr>
                <w:rFonts w:cs="Times New Roman"/>
                <w:b/>
                <w:szCs w:val="24"/>
              </w:rPr>
              <w:t xml:space="preserve">Známka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21EC6">
              <w:rPr>
                <w:rFonts w:cs="Times New Roman"/>
                <w:b/>
                <w:szCs w:val="24"/>
              </w:rPr>
              <w:t>Percentuálna úspešnosť</w:t>
            </w:r>
          </w:p>
        </w:tc>
      </w:tr>
      <w:tr w:rsidR="005C0CB3" w:rsidRPr="00721EC6" w:rsidTr="00E952B0">
        <w:trPr>
          <w:trHeight w:val="38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výborný (1)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100 – 90 %</w:t>
            </w:r>
          </w:p>
        </w:tc>
      </w:tr>
      <w:tr w:rsidR="005C0CB3" w:rsidRPr="00721EC6" w:rsidTr="00E952B0">
        <w:trPr>
          <w:trHeight w:val="37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chválitebný (2)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89 – 75 %</w:t>
            </w:r>
          </w:p>
        </w:tc>
      </w:tr>
      <w:tr w:rsidR="005C0CB3" w:rsidRPr="00721EC6" w:rsidTr="00E952B0">
        <w:trPr>
          <w:trHeight w:val="37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dobrý (3)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74 – 50 %</w:t>
            </w:r>
          </w:p>
        </w:tc>
      </w:tr>
      <w:tr w:rsidR="005C0CB3" w:rsidRPr="00721EC6" w:rsidTr="00E952B0">
        <w:trPr>
          <w:trHeight w:val="37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dostatočný (4)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49 – 30 %</w:t>
            </w:r>
          </w:p>
        </w:tc>
      </w:tr>
      <w:tr w:rsidR="005C0CB3" w:rsidRPr="00721EC6" w:rsidTr="00E952B0">
        <w:trPr>
          <w:trHeight w:val="37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 xml:space="preserve">nedostatočný (5)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3" w:rsidRPr="00721EC6" w:rsidRDefault="005C0CB3" w:rsidP="00E952B0">
            <w:pPr>
              <w:pStyle w:val="Odsekzoznamu"/>
              <w:ind w:left="0"/>
              <w:jc w:val="both"/>
              <w:rPr>
                <w:rFonts w:cs="Times New Roman"/>
                <w:szCs w:val="24"/>
              </w:rPr>
            </w:pPr>
            <w:r w:rsidRPr="00721EC6">
              <w:rPr>
                <w:rFonts w:cs="Times New Roman"/>
                <w:szCs w:val="24"/>
              </w:rPr>
              <w:t>29 – 0 %</w:t>
            </w:r>
          </w:p>
        </w:tc>
      </w:tr>
    </w:tbl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 xml:space="preserve"> 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b/>
          <w:i/>
          <w:szCs w:val="24"/>
        </w:rPr>
      </w:pPr>
      <w:r w:rsidRPr="00721EC6">
        <w:rPr>
          <w:rFonts w:cs="Times New Roman"/>
          <w:b/>
          <w:i/>
          <w:szCs w:val="24"/>
        </w:rPr>
        <w:t>Kritériá hodnotenia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 xml:space="preserve"> úroveň verbálnych prejavov žiakov: ústne odpovede – cielené skúšanie žiakov pri tabuli, krátke odpovede počas vysvetľovania, precvičovania a overovania učiva. Žiaci sú takto hodnotení minimálne raz za hodnotiace obdobie,</w:t>
      </w:r>
    </w:p>
    <w:p w:rsidR="005C0CB3" w:rsidRPr="00721EC6" w:rsidRDefault="005C0CB3" w:rsidP="005C0CB3">
      <w:pPr>
        <w:pStyle w:val="Odsekzoznamu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úroveň prezentačných prác: porozumenie zadanej úlohy, estetickosť, náročnosť, použitie funkcií, vyhľadávanie informácií, samostatnosť prejavu pri prezentáciách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b/>
          <w:i/>
          <w:szCs w:val="24"/>
        </w:rPr>
        <w:t>Motivačné hodnotenie</w:t>
      </w:r>
      <w:r w:rsidRPr="00721EC6">
        <w:rPr>
          <w:rFonts w:cs="Times New Roman"/>
          <w:szCs w:val="24"/>
        </w:rPr>
        <w:t xml:space="preserve"> – výborný – za výraznú aktívnu prácu na vyučovacej hodine</w:t>
      </w:r>
    </w:p>
    <w:p w:rsidR="005C0CB3" w:rsidRPr="00721EC6" w:rsidRDefault="005C0CB3" w:rsidP="005C0CB3">
      <w:pPr>
        <w:pStyle w:val="Odsekzoznamu"/>
        <w:jc w:val="both"/>
        <w:rPr>
          <w:rFonts w:cs="Times New Roman"/>
          <w:szCs w:val="24"/>
        </w:rPr>
      </w:pPr>
      <w:r w:rsidRPr="00721EC6">
        <w:rPr>
          <w:rFonts w:cs="Times New Roman"/>
          <w:szCs w:val="24"/>
        </w:rPr>
        <w:t>a domácu prípravu.</w:t>
      </w:r>
    </w:p>
    <w:p w:rsidR="005C0CB3" w:rsidRPr="00C60145" w:rsidRDefault="005C0CB3" w:rsidP="005C0CB3">
      <w:pPr>
        <w:pStyle w:val="Odsekzoznamu"/>
        <w:jc w:val="both"/>
        <w:rPr>
          <w:rFonts w:cs="Times New Roman"/>
          <w:b/>
        </w:rPr>
      </w:pPr>
      <w:r w:rsidRPr="00721EC6">
        <w:rPr>
          <w:rFonts w:cs="Times New Roman"/>
          <w:szCs w:val="24"/>
        </w:rPr>
        <w:t>Pri záverečnom hodnotení žiaka v jednotlivých klasifikačných obdobiach má každá známka rovnakú váhu – 1.</w:t>
      </w:r>
      <w:r w:rsidRPr="00C60145">
        <w:rPr>
          <w:rFonts w:cs="Times New Roman"/>
          <w:b/>
        </w:rPr>
        <w:t>Príloha: Bodová stupnica</w:t>
      </w:r>
    </w:p>
    <w:tbl>
      <w:tblPr>
        <w:tblpPr w:leftFromText="141" w:rightFromText="141" w:bottomFromText="160" w:vertAnchor="page" w:horzAnchor="margin" w:tblpY="1426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85"/>
        <w:gridCol w:w="1200"/>
        <w:gridCol w:w="1200"/>
        <w:gridCol w:w="1200"/>
        <w:gridCol w:w="1015"/>
      </w:tblGrid>
      <w:tr w:rsidR="005C0CB3" w:rsidTr="00E952B0">
        <w:trPr>
          <w:trHeight w:val="402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lastRenderedPageBreak/>
              <w:t>Celkový počet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ZNÁMKA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bodov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bCs/>
                <w:szCs w:val="24"/>
                <w:lang w:eastAsia="sk-SK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bCs/>
                <w:szCs w:val="24"/>
                <w:lang w:eastAsia="sk-SK"/>
              </w:rPr>
              <w:t>5</w:t>
            </w:r>
          </w:p>
        </w:tc>
      </w:tr>
      <w:tr w:rsidR="005C0CB3" w:rsidTr="00E952B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CB3" w:rsidRPr="008E0592" w:rsidRDefault="005C0CB3" w:rsidP="00E952B0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100-90%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89-75%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74-50%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49-30%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29-0%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10.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8 - 7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6 - 5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4 - 3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9 - 8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7 - 6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5 - 3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12 - 11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8 - 6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5 - 4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13.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9 - 7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6 - 4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14.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14 - 13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12 - 11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6 - 4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15 - 14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7 - 5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16.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16 - 14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7 - 5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17.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17 - 15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14 - 13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12 - 9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8 - 5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18 - 16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15 - 14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8 - 5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19.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19 - 17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16 - 14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9 - 6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5 - 0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20.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20 - 18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17 - 15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14 - 10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9 - 6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5 - 0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21 - 19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18 - 16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15 - 11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5 - 0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22 - 20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19 - 17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16 - 11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6 - 0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23.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23 - 21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20 - 17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16 - 12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6 - 0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24.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24 - 22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21 - 18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17 - 12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6 - 0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25 - 23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22 - 19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18 - 13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12 - 8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26.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26 - 23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22 - 20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19 - 13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12 - 8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27.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27 - 24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23 - 20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19 - 14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28 - 25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24 - 21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20 - 14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7 - 0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29.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29 - 26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25 - 22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21 - 15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14 - 9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30.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30 - 27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26 - 23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22 - 15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14 - 9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31 - 28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27 - 23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22 - 16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15 - 9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8 - 0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32 - 29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28 - 24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23 - 16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15 - 10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9 - 0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33.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33 - 30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29 - 25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24 - 17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16 - 10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9 - 0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34.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34 - 31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30 - 26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25 - 17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16 - 10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9 - 0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35 - 32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31 - 26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25 - 18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17 - 11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36.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36 - 32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31 - 27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26 - 18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17 - 11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37.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37 - 33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32 - 28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27 - 19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18 - 11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38 - 34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33 - 28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27 - 19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18 - 11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10 - 0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39.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39 - 35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34 - 29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28 - 20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19 - 12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40.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40 - 36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35 - 30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29 - 20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19 - 12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41 - 37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36 - 31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30 - 21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20 - 12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42 - 38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37 - 32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31 - 21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20 - 12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11 - 0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43.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43 - 39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38 - 32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31 - 22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21 - 13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12 - 0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44.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44 - 40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39 - 33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32 - 22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21 - 13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12 - 0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45 - 41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40 - 34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33 - 23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22 - 14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46.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46 - 41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40 - 35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34 - 23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22 - 14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47.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47 - 42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41 - 35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34 - 24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23 - 14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48 - 43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42 - 36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35 - 24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23 - 14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13 - 0</w:t>
            </w:r>
          </w:p>
        </w:tc>
      </w:tr>
      <w:tr w:rsidR="005C0CB3" w:rsidTr="00E952B0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49.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49 - 44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43 - 37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36 - 25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24 - 15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14 - 0</w:t>
            </w:r>
          </w:p>
        </w:tc>
      </w:tr>
      <w:tr w:rsidR="005C0CB3" w:rsidTr="00E952B0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b/>
                <w:szCs w:val="24"/>
                <w:lang w:eastAsia="sk-SK"/>
              </w:rPr>
              <w:t>50.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50 - 45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44 - 38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37 - 25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24 - 15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C0CB3" w:rsidRPr="008E0592" w:rsidRDefault="005C0CB3" w:rsidP="00E952B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E0592">
              <w:rPr>
                <w:rFonts w:eastAsia="Times New Roman" w:cs="Times New Roman"/>
                <w:szCs w:val="24"/>
                <w:lang w:eastAsia="sk-SK"/>
              </w:rPr>
              <w:t>14 - 0</w:t>
            </w:r>
          </w:p>
        </w:tc>
      </w:tr>
    </w:tbl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5C0CB3" w:rsidRDefault="005C0CB3" w:rsidP="005C0CB3"/>
    <w:p w:rsidR="00C60145" w:rsidRDefault="00C60145" w:rsidP="00AB6088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u w:val="single"/>
          <w:lang w:eastAsia="sk-SK"/>
        </w:rPr>
      </w:pPr>
    </w:p>
    <w:p w:rsidR="005C0CB3" w:rsidRDefault="005C0CB3" w:rsidP="00F25776">
      <w:pPr>
        <w:shd w:val="clear" w:color="auto" w:fill="00B05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u w:val="single"/>
          <w:lang w:eastAsia="sk-SK"/>
        </w:rPr>
      </w:pPr>
    </w:p>
    <w:p w:rsidR="00F25776" w:rsidRPr="007D1BE5" w:rsidRDefault="00F25776" w:rsidP="00F25776">
      <w:pPr>
        <w:shd w:val="clear" w:color="auto" w:fill="00B05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</w:pPr>
      <w:r w:rsidRPr="007D1BE5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>Človek a</w:t>
      </w:r>
      <w:r w:rsidR="007D1BE5" w:rsidRPr="007D1BE5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> </w:t>
      </w:r>
      <w:r w:rsidRPr="007D1BE5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>príroda</w:t>
      </w:r>
    </w:p>
    <w:p w:rsidR="007D1BE5" w:rsidRDefault="007D1BE5" w:rsidP="00F25776">
      <w:pPr>
        <w:shd w:val="clear" w:color="auto" w:fill="00B05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u w:val="single"/>
          <w:lang w:eastAsia="sk-SK"/>
        </w:rPr>
      </w:pPr>
    </w:p>
    <w:p w:rsidR="00F25776" w:rsidRDefault="00F25776" w:rsidP="00AB6088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u w:val="single"/>
          <w:lang w:eastAsia="sk-SK"/>
        </w:rPr>
      </w:pPr>
    </w:p>
    <w:p w:rsidR="00AB6088" w:rsidRPr="00AB6088" w:rsidRDefault="00AB6088" w:rsidP="00AB6088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u w:val="single"/>
          <w:lang w:eastAsia="sk-SK"/>
        </w:rPr>
      </w:pPr>
      <w:r w:rsidRPr="00AB6088">
        <w:rPr>
          <w:rFonts w:eastAsia="Times New Roman" w:cs="Times New Roman"/>
          <w:b/>
          <w:bCs/>
          <w:szCs w:val="24"/>
          <w:u w:val="single"/>
          <w:lang w:eastAsia="sk-SK"/>
        </w:rPr>
        <w:t>FYZIKA</w:t>
      </w:r>
    </w:p>
    <w:p w:rsidR="00AB6088" w:rsidRPr="00AB6088" w:rsidRDefault="00AB6088" w:rsidP="00AB6088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szCs w:val="24"/>
          <w:u w:val="single"/>
          <w:lang w:eastAsia="sk-SK"/>
        </w:rPr>
      </w:pPr>
    </w:p>
    <w:p w:rsidR="00AB6088" w:rsidRPr="00AB6088" w:rsidRDefault="00AB6088" w:rsidP="006E46A4">
      <w:pPr>
        <w:numPr>
          <w:ilvl w:val="0"/>
          <w:numId w:val="18"/>
        </w:numPr>
        <w:rPr>
          <w:rFonts w:eastAsia="Times New Roman" w:cs="Times New Roman"/>
          <w:b/>
          <w:szCs w:val="24"/>
          <w:u w:val="single"/>
          <w:lang w:eastAsia="sk-SK"/>
        </w:rPr>
      </w:pPr>
      <w:r w:rsidRPr="00AB6088">
        <w:rPr>
          <w:rFonts w:eastAsia="Times New Roman" w:cs="Times New Roman"/>
          <w:b/>
          <w:szCs w:val="24"/>
          <w:u w:val="single"/>
          <w:lang w:eastAsia="sk-SK"/>
        </w:rPr>
        <w:t>HODNOTENIE ŽIAKOV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Calibri" w:cs="Times New Roman"/>
        </w:rPr>
      </w:pPr>
      <w:r w:rsidRPr="00AB6088">
        <w:rPr>
          <w:rFonts w:eastAsia="Calibri" w:cs="Times New Roman"/>
        </w:rPr>
        <w:t xml:space="preserve">Žiaci sú hodnotení podľa Metodického pokynu č.22/2011 z 1. mája 2011 na hodnotenie žiakov základnej školy. </w:t>
      </w:r>
    </w:p>
    <w:p w:rsidR="00AB6088" w:rsidRPr="00AB6088" w:rsidRDefault="00AB6088" w:rsidP="00AB6088">
      <w:pPr>
        <w:jc w:val="both"/>
        <w:rPr>
          <w:rFonts w:eastAsia="Calibri" w:cs="Times New Roman"/>
        </w:rPr>
      </w:pPr>
    </w:p>
    <w:p w:rsidR="00AB6088" w:rsidRPr="00AB6088" w:rsidRDefault="00AB6088" w:rsidP="00AB6088">
      <w:pPr>
        <w:jc w:val="both"/>
        <w:rPr>
          <w:rFonts w:eastAsia="Calibri" w:cs="Times New Roman"/>
        </w:rPr>
      </w:pPr>
      <w:r w:rsidRPr="00AB6088">
        <w:rPr>
          <w:rFonts w:eastAsia="Calibri" w:cs="Times New Roman"/>
        </w:rPr>
        <w:t>Hodnotenie vedomosti žiakov:</w:t>
      </w:r>
    </w:p>
    <w:p w:rsidR="00AB6088" w:rsidRPr="00AB6088" w:rsidRDefault="00AB6088" w:rsidP="006E46A4">
      <w:pPr>
        <w:numPr>
          <w:ilvl w:val="0"/>
          <w:numId w:val="19"/>
        </w:numPr>
        <w:jc w:val="both"/>
        <w:rPr>
          <w:rFonts w:eastAsia="Calibri" w:cs="Times New Roman"/>
        </w:rPr>
      </w:pPr>
      <w:r w:rsidRPr="00AB6088">
        <w:rPr>
          <w:rFonts w:eastAsia="Times New Roman" w:cs="Times New Roman"/>
          <w:szCs w:val="24"/>
          <w:lang w:eastAsia="sk-SK"/>
        </w:rPr>
        <w:t>je prispôsobené charakteru tematických celkov v jednotlivých ročníkoch a požiadavkám výkonového štandardu,</w:t>
      </w:r>
    </w:p>
    <w:p w:rsidR="00AB6088" w:rsidRPr="00AB6088" w:rsidRDefault="00AB6088" w:rsidP="006E46A4">
      <w:pPr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je na základe ústnych odpovedí, známok z kontrolných testov a krátkych písomiek (max. 10 min.), známok z aktivity žiakov na hodinách, pokusov a referátov (dobrovoľných), laboratórnych úloh (9. ročník) a známok z vypracovaných projektov – zamerané aj na sebakritické hodnotenie žiakov,</w:t>
      </w:r>
    </w:p>
    <w:p w:rsidR="00AB6088" w:rsidRPr="00AB6088" w:rsidRDefault="00AB6088" w:rsidP="006E46A4">
      <w:pPr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pri bodovom hodnotení jednotlivých úloh sa postupuje podľa toho, či je riešená úloha na zapamätanie, jednoduchú aplikáciu alebo neštandardnú aplikáciu.</w:t>
      </w:r>
    </w:p>
    <w:p w:rsidR="00AB6088" w:rsidRPr="00AB6088" w:rsidRDefault="00AB6088" w:rsidP="006E46A4">
      <w:pPr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percentuálne hodnotenie je na základe analýzy sledovaných a overovaných javov pri riešení úloh,</w:t>
      </w:r>
    </w:p>
    <w:p w:rsidR="00AB6088" w:rsidRPr="00AB6088" w:rsidRDefault="00AB6088" w:rsidP="006E46A4">
      <w:pPr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dosiahnutá percentuálna úspešnosť (vyplýva zo ŠkVP) sa prevedie na klasifikačnú známku, podľa kľúča:</w:t>
      </w:r>
    </w:p>
    <w:p w:rsidR="00AB6088" w:rsidRPr="00AB6088" w:rsidRDefault="00AB6088" w:rsidP="00AB6088">
      <w:pPr>
        <w:ind w:left="720"/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100% - 90%.................. výborný (1)</w:t>
      </w:r>
    </w:p>
    <w:p w:rsidR="00AB6088" w:rsidRPr="00AB6088" w:rsidRDefault="00AB6088" w:rsidP="00AB6088">
      <w:pPr>
        <w:ind w:left="720"/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89% - 75% ................... chválitebný (2)</w:t>
      </w:r>
    </w:p>
    <w:p w:rsidR="00AB6088" w:rsidRPr="00AB6088" w:rsidRDefault="00AB6088" w:rsidP="00AB6088">
      <w:pPr>
        <w:ind w:left="720"/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74% - 50%.................... dobrý (3)</w:t>
      </w:r>
    </w:p>
    <w:p w:rsidR="00AB6088" w:rsidRPr="00AB6088" w:rsidRDefault="00AB6088" w:rsidP="00AB6088">
      <w:pPr>
        <w:ind w:left="720"/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49% - 30%.................... dostatočný (4)</w:t>
      </w:r>
    </w:p>
    <w:p w:rsidR="00AB6088" w:rsidRPr="00AB6088" w:rsidRDefault="00AB6088" w:rsidP="00AB6088">
      <w:pPr>
        <w:ind w:left="720"/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29% - 0%.................... nedostatočný (5)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3A384A" w:rsidRDefault="00AB6088" w:rsidP="006E46A4">
      <w:pPr>
        <w:numPr>
          <w:ilvl w:val="0"/>
          <w:numId w:val="20"/>
        </w:numPr>
        <w:jc w:val="both"/>
        <w:rPr>
          <w:rFonts w:eastAsia="Times New Roman" w:cs="Times New Roman"/>
          <w:szCs w:val="24"/>
          <w:u w:val="single"/>
          <w:lang w:eastAsia="cs-CZ"/>
        </w:rPr>
      </w:pPr>
      <w:r w:rsidRPr="003A384A">
        <w:rPr>
          <w:rFonts w:eastAsia="Times New Roman" w:cs="Times New Roman"/>
          <w:b/>
          <w:bCs/>
          <w:szCs w:val="24"/>
          <w:u w:val="single"/>
          <w:lang w:eastAsia="cs-CZ"/>
        </w:rPr>
        <w:t>Hodnotenie ústnych prejavov žiaka (</w:t>
      </w:r>
      <w:r w:rsidR="003A384A" w:rsidRPr="003A384A">
        <w:rPr>
          <w:rFonts w:eastAsia="Times New Roman" w:cs="Times New Roman"/>
          <w:b/>
          <w:bCs/>
          <w:szCs w:val="24"/>
          <w:u w:val="single"/>
          <w:lang w:eastAsia="cs-CZ"/>
        </w:rPr>
        <w:t>ústna</w:t>
      </w:r>
      <w:r w:rsidRPr="003A384A">
        <w:rPr>
          <w:rFonts w:eastAsia="Times New Roman" w:cs="Times New Roman"/>
          <w:b/>
          <w:bCs/>
          <w:szCs w:val="24"/>
          <w:u w:val="single"/>
          <w:lang w:eastAsia="cs-CZ"/>
        </w:rPr>
        <w:t xml:space="preserve"> odpoveď žiaka pri tabuli)</w:t>
      </w:r>
    </w:p>
    <w:p w:rsidR="00AB6088" w:rsidRPr="003A384A" w:rsidRDefault="00AB6088" w:rsidP="00AB6088">
      <w:pPr>
        <w:ind w:left="720"/>
        <w:jc w:val="both"/>
        <w:rPr>
          <w:rFonts w:eastAsia="Times New Roman" w:cs="Times New Roman"/>
          <w:szCs w:val="24"/>
          <w:u w:val="single"/>
          <w:lang w:eastAsia="cs-CZ"/>
        </w:rPr>
      </w:pP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  <w:r w:rsidRPr="003A384A">
        <w:rPr>
          <w:rFonts w:eastAsia="Times New Roman" w:cs="Times New Roman"/>
          <w:szCs w:val="24"/>
          <w:lang w:eastAsia="cs-CZ"/>
        </w:rPr>
        <w:t xml:space="preserve">Pri ústnych odpovediach sa bude hodnotiť zvládnutie a samostatné zreprodukovanie aktuálne preberaného učiva, schopnosť zodpovedať otázky z predchádzajúcich učív a schopnosť aplikácie nadobudnutých poznatkov pri riešení konkrétnych úloh. Po ústnom skúšaní učiteľ oznámi žiakovi výsledok ihneď. Súčasťou hodnotenia je aj sebahodnotenie žiaka. </w:t>
      </w: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  <w:r w:rsidRPr="003A384A">
        <w:rPr>
          <w:rFonts w:eastAsia="Times New Roman" w:cs="Times New Roman"/>
          <w:szCs w:val="24"/>
          <w:lang w:eastAsia="cs-CZ"/>
        </w:rPr>
        <w:t>V odôvodnených prípadoch u žiakov s poruchami učenia nahradíme verbálnu formu skúšania písomnou. Žiak za klasifikované obdobie odpovedá min. 1 krát.</w:t>
      </w: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</w:p>
    <w:p w:rsidR="00AB6088" w:rsidRPr="003A384A" w:rsidRDefault="00AB6088" w:rsidP="006E46A4">
      <w:pPr>
        <w:numPr>
          <w:ilvl w:val="0"/>
          <w:numId w:val="20"/>
        </w:numPr>
        <w:jc w:val="both"/>
        <w:rPr>
          <w:rFonts w:eastAsia="Times New Roman" w:cs="Times New Roman"/>
          <w:szCs w:val="24"/>
          <w:u w:val="single"/>
          <w:lang w:eastAsia="cs-CZ"/>
        </w:rPr>
      </w:pPr>
      <w:r w:rsidRPr="003A384A">
        <w:rPr>
          <w:rFonts w:eastAsia="Times New Roman" w:cs="Times New Roman"/>
          <w:b/>
          <w:bCs/>
          <w:szCs w:val="24"/>
          <w:u w:val="single"/>
          <w:lang w:eastAsia="cs-CZ"/>
        </w:rPr>
        <w:t>Hodnotenie písomných prejavov žiaka (test, písomka, referát)</w:t>
      </w:r>
    </w:p>
    <w:p w:rsidR="00AB6088" w:rsidRPr="003A384A" w:rsidRDefault="00AB6088" w:rsidP="00AB6088">
      <w:pPr>
        <w:ind w:left="720"/>
        <w:jc w:val="both"/>
        <w:rPr>
          <w:rFonts w:eastAsia="Times New Roman" w:cs="Times New Roman"/>
          <w:szCs w:val="24"/>
          <w:u w:val="single"/>
          <w:lang w:eastAsia="cs-CZ"/>
        </w:rPr>
      </w:pP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  <w:r w:rsidRPr="003A384A">
        <w:rPr>
          <w:rFonts w:eastAsia="Times New Roman" w:cs="Times New Roman"/>
          <w:szCs w:val="24"/>
          <w:lang w:eastAsia="cs-CZ"/>
        </w:rPr>
        <w:t xml:space="preserve">Po každom tematickom celku, žiaci napíšu vopred ohlásený test alebo písomku, Táto forma bude mapovať úroveň zapamätania a porozumenia teoretických poznatkov a tiež i schopnosť aplikovať nadobudnuté poznatky v praxi. Žiak môže byť hodnotený aj z krátkych (max. 10 min.) písomiek, ktoré vyučujúci nemusí žiakovi vopred ohlásiť, písomky sú zamerané na domácu prípravu, na overenie vedomosti žiaka z posedného učiva. </w:t>
      </w: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  <w:r w:rsidRPr="003A384A">
        <w:rPr>
          <w:rFonts w:eastAsia="Times New Roman" w:cs="Times New Roman"/>
          <w:szCs w:val="24"/>
          <w:lang w:eastAsia="cs-CZ"/>
        </w:rPr>
        <w:lastRenderedPageBreak/>
        <w:t>Pri hodnotení referátu (dobrovoľná aktivita žiaka) sa hodnotí obsah a kvalita spracovanej informácie, ručne napísanej na kancelársky papier, pričom žiak uvedie aj zdroj použitej informácie.</w:t>
      </w: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  <w:r w:rsidRPr="003A384A">
        <w:rPr>
          <w:rFonts w:eastAsia="Times New Roman" w:cs="Times New Roman"/>
          <w:szCs w:val="24"/>
          <w:lang w:eastAsia="cs-CZ"/>
        </w:rPr>
        <w:t xml:space="preserve">V prípade použitia on-line testu (program Alf, Núcem testovanie, Planéta vedomosti,….), sa žiak hodnotí podľa kritérií nastavených daným programom. O obsahu a použití on-line programu, sú žiaci vopred informovaní a poučení. </w:t>
      </w: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</w:p>
    <w:p w:rsidR="00AB6088" w:rsidRPr="003A384A" w:rsidRDefault="00AB6088" w:rsidP="006E46A4">
      <w:pPr>
        <w:numPr>
          <w:ilvl w:val="0"/>
          <w:numId w:val="20"/>
        </w:numPr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 w:rsidRPr="003A384A">
        <w:rPr>
          <w:rFonts w:eastAsia="Times New Roman" w:cs="Times New Roman"/>
          <w:b/>
          <w:szCs w:val="24"/>
          <w:u w:val="single"/>
          <w:lang w:eastAsia="cs-CZ"/>
        </w:rPr>
        <w:t>Hodnotenie pokusu</w:t>
      </w:r>
    </w:p>
    <w:p w:rsidR="00AB6088" w:rsidRPr="003A384A" w:rsidRDefault="00AB6088" w:rsidP="00AB6088">
      <w:pPr>
        <w:ind w:left="720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:rsidR="00AB6088" w:rsidRPr="003A384A" w:rsidRDefault="00AB6088" w:rsidP="00AB6088">
      <w:pPr>
        <w:jc w:val="both"/>
        <w:rPr>
          <w:rFonts w:eastAsia="Times New Roman" w:cs="Times New Roman"/>
          <w:szCs w:val="24"/>
          <w:lang w:eastAsia="cs-CZ"/>
        </w:rPr>
      </w:pPr>
      <w:r w:rsidRPr="003A384A">
        <w:rPr>
          <w:rFonts w:eastAsia="Times New Roman" w:cs="Times New Roman"/>
          <w:szCs w:val="24"/>
          <w:lang w:eastAsia="cs-CZ"/>
        </w:rPr>
        <w:t xml:space="preserve">Ide o dobrovoľnú aktivitu, ktorú žiaci majú v obľube, najmä v nižších ročníkoch. Žiaci stručne a vecne charakterizujú pokus – jeho fyzikálnu podstatu a význam pre prax. Vyučujúci hodnotí prezentáciu pokusu žiakom pred celou triedou,  </w:t>
      </w:r>
      <w:r w:rsidR="003A384A" w:rsidRPr="003A384A">
        <w:rPr>
          <w:rFonts w:eastAsia="Times New Roman" w:cs="Times New Roman"/>
          <w:szCs w:val="24"/>
          <w:lang w:eastAsia="cs-CZ"/>
        </w:rPr>
        <w:t>princíp</w:t>
      </w:r>
      <w:r w:rsidRPr="003A384A">
        <w:rPr>
          <w:rFonts w:eastAsia="Times New Roman" w:cs="Times New Roman"/>
          <w:szCs w:val="24"/>
          <w:lang w:eastAsia="cs-CZ"/>
        </w:rPr>
        <w:t>-vysvetlenie pokusu žiakom po fyzikálnej stránke, kreativitu žiaka, pomôcky použité na prevedenie pokusu.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val="cs-CZ" w:eastAsia="cs-CZ"/>
        </w:rPr>
      </w:pPr>
    </w:p>
    <w:p w:rsidR="00AB6088" w:rsidRPr="00AB6088" w:rsidRDefault="00AB6088" w:rsidP="006E46A4">
      <w:pPr>
        <w:numPr>
          <w:ilvl w:val="0"/>
          <w:numId w:val="20"/>
        </w:numPr>
        <w:rPr>
          <w:rFonts w:eastAsia="Calibri" w:cs="Times New Roman"/>
          <w:b/>
          <w:u w:val="single"/>
        </w:rPr>
      </w:pPr>
      <w:r w:rsidRPr="00AB6088">
        <w:rPr>
          <w:rFonts w:eastAsia="Calibri" w:cs="Times New Roman"/>
          <w:b/>
          <w:u w:val="single"/>
        </w:rPr>
        <w:t>Laboratórne práce – hodnotiace kritéria: </w:t>
      </w:r>
    </w:p>
    <w:p w:rsidR="00AB6088" w:rsidRPr="00AB6088" w:rsidRDefault="00AB6088" w:rsidP="00AB6088">
      <w:pPr>
        <w:ind w:left="720"/>
        <w:rPr>
          <w:rFonts w:eastAsia="Calibri" w:cs="Times New Roman"/>
          <w:b/>
        </w:rPr>
      </w:pPr>
    </w:p>
    <w:p w:rsidR="00AB6088" w:rsidRPr="00AB6088" w:rsidRDefault="00992AC6" w:rsidP="00AB6088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( </w:t>
      </w:r>
      <w:r w:rsidR="00AB6088" w:rsidRPr="00AB6088">
        <w:rPr>
          <w:rFonts w:eastAsia="Calibri" w:cs="Times New Roman"/>
          <w:b/>
        </w:rPr>
        <w:t xml:space="preserve"> 1</w:t>
      </w:r>
      <w:r w:rsidR="00AB6088" w:rsidRPr="00AB6088">
        <w:rPr>
          <w:rFonts w:eastAsia="Calibri" w:cs="Times New Roman"/>
        </w:rPr>
        <w:t xml:space="preserve"> </w:t>
      </w:r>
      <w:r w:rsidR="00AB6088" w:rsidRPr="00AB6088">
        <w:rPr>
          <w:rFonts w:eastAsia="Calibri" w:cs="Times New Roman"/>
          <w:b/>
        </w:rPr>
        <w:t>)</w:t>
      </w:r>
      <w:r w:rsidR="00AB6088" w:rsidRPr="00AB6088">
        <w:rPr>
          <w:rFonts w:eastAsia="Calibri" w:cs="Times New Roman"/>
        </w:rPr>
        <w:t xml:space="preserve"> -  veľmi pekná práca – ak žiak zapíše po odbornej stránke všetky požadované úlohy správne  (no dopustí sa gramatických chýb, ktoré vyučujúci opraví ), na vyučovacej hodine pracoval precízne, presne, dodržiaval pravidlá bezpečnosti pri práci,</w:t>
      </w:r>
    </w:p>
    <w:p w:rsidR="00AB6088" w:rsidRPr="00AB6088" w:rsidRDefault="00AB6088" w:rsidP="00AB6088">
      <w:pPr>
        <w:jc w:val="both"/>
        <w:rPr>
          <w:rFonts w:eastAsia="Calibri" w:cs="Times New Roman"/>
        </w:rPr>
      </w:pPr>
      <w:r w:rsidRPr="00AB6088">
        <w:rPr>
          <w:rFonts w:eastAsia="Calibri" w:cs="Times New Roman"/>
        </w:rPr>
        <w:br/>
      </w:r>
      <w:r w:rsidR="00992AC6">
        <w:rPr>
          <w:rFonts w:eastAsia="Calibri" w:cs="Times New Roman"/>
          <w:b/>
        </w:rPr>
        <w:t xml:space="preserve">( </w:t>
      </w:r>
      <w:r w:rsidRPr="00AB6088">
        <w:rPr>
          <w:rFonts w:eastAsia="Calibri" w:cs="Times New Roman"/>
          <w:b/>
        </w:rPr>
        <w:t xml:space="preserve"> 2 )</w:t>
      </w:r>
      <w:r w:rsidRPr="00AB6088">
        <w:rPr>
          <w:rFonts w:eastAsia="Calibri" w:cs="Times New Roman"/>
        </w:rPr>
        <w:t xml:space="preserve"> - pekná práca – žiak splní danú úlohu s menšími chybami, vo výpočte urobí chybu alebo nezapíše príslušné jednotky použitých fyzikálnych veličín, pracoval zanietenie s menšími nepresnosťami pri práci,</w:t>
      </w:r>
    </w:p>
    <w:p w:rsidR="00AB6088" w:rsidRPr="00AB6088" w:rsidRDefault="00AB6088" w:rsidP="00AB6088">
      <w:pPr>
        <w:jc w:val="both"/>
        <w:rPr>
          <w:rFonts w:eastAsia="Calibri" w:cs="Times New Roman"/>
        </w:rPr>
      </w:pPr>
      <w:r w:rsidRPr="00AB6088">
        <w:rPr>
          <w:rFonts w:eastAsia="Calibri" w:cs="Times New Roman"/>
        </w:rPr>
        <w:br/>
      </w:r>
      <w:r w:rsidR="00992AC6">
        <w:rPr>
          <w:rFonts w:eastAsia="Calibri" w:cs="Times New Roman"/>
          <w:b/>
        </w:rPr>
        <w:t xml:space="preserve">( </w:t>
      </w:r>
      <w:r w:rsidRPr="00AB6088">
        <w:rPr>
          <w:rFonts w:eastAsia="Calibri" w:cs="Times New Roman"/>
          <w:b/>
        </w:rPr>
        <w:t xml:space="preserve"> 3 )</w:t>
      </w:r>
      <w:r w:rsidRPr="00AB6088">
        <w:rPr>
          <w:rFonts w:eastAsia="Calibri" w:cs="Times New Roman"/>
        </w:rPr>
        <w:t xml:space="preserve"> - dobrá práca – žiak urobil laboratórnu prácu, no protokol obsahuje závažné chyby vo výpočte, nesprávne vzorce a zle vyvodené závery, prípadne chýbajúce časti zo zápisu protokolu, pracoval v skupine s menším podielom pri pokusoch,</w:t>
      </w:r>
    </w:p>
    <w:p w:rsidR="00AB6088" w:rsidRPr="00AB6088" w:rsidRDefault="00AB6088" w:rsidP="00AB6088">
      <w:pPr>
        <w:jc w:val="both"/>
        <w:rPr>
          <w:rFonts w:eastAsia="Calibri" w:cs="Times New Roman"/>
        </w:rPr>
      </w:pPr>
      <w:r w:rsidRPr="00AB6088">
        <w:rPr>
          <w:rFonts w:eastAsia="Calibri" w:cs="Times New Roman"/>
        </w:rPr>
        <w:br/>
      </w:r>
      <w:r w:rsidR="00992AC6">
        <w:rPr>
          <w:rFonts w:eastAsia="Calibri" w:cs="Times New Roman"/>
          <w:b/>
        </w:rPr>
        <w:t xml:space="preserve">( </w:t>
      </w:r>
      <w:r w:rsidRPr="00AB6088">
        <w:rPr>
          <w:rFonts w:eastAsia="Calibri" w:cs="Times New Roman"/>
          <w:b/>
        </w:rPr>
        <w:t xml:space="preserve"> 4 )</w:t>
      </w:r>
      <w:r w:rsidRPr="00AB6088">
        <w:rPr>
          <w:rFonts w:eastAsia="Calibri" w:cs="Times New Roman"/>
        </w:rPr>
        <w:t xml:space="preserve"> - vyhovujúca práca – žiak urobil laboratórnu prácu, ale neodovzdal laboratórny protokol do daného času.</w:t>
      </w:r>
    </w:p>
    <w:p w:rsidR="00AB6088" w:rsidRPr="00AB6088" w:rsidRDefault="00AB6088" w:rsidP="00AB6088">
      <w:pPr>
        <w:jc w:val="both"/>
        <w:rPr>
          <w:rFonts w:eastAsia="Calibri" w:cs="Times New Roman"/>
        </w:rPr>
      </w:pPr>
      <w:r w:rsidRPr="00AB6088">
        <w:rPr>
          <w:rFonts w:eastAsia="Calibri" w:cs="Times New Roman"/>
        </w:rPr>
        <w:br/>
      </w:r>
      <w:r w:rsidR="00992AC6">
        <w:rPr>
          <w:rFonts w:eastAsia="Calibri" w:cs="Times New Roman"/>
          <w:b/>
        </w:rPr>
        <w:t xml:space="preserve">( </w:t>
      </w:r>
      <w:r w:rsidRPr="00AB6088">
        <w:rPr>
          <w:rFonts w:eastAsia="Calibri" w:cs="Times New Roman"/>
          <w:b/>
        </w:rPr>
        <w:t xml:space="preserve"> 5 )</w:t>
      </w:r>
      <w:r w:rsidRPr="00AB6088">
        <w:rPr>
          <w:rFonts w:eastAsia="Calibri" w:cs="Times New Roman"/>
        </w:rPr>
        <w:t xml:space="preserve"> – žiak odmietol pracovať</w:t>
      </w:r>
    </w:p>
    <w:p w:rsidR="00AB6088" w:rsidRPr="00AB6088" w:rsidRDefault="00AB6088" w:rsidP="00AB6088">
      <w:pPr>
        <w:jc w:val="both"/>
        <w:rPr>
          <w:rFonts w:eastAsia="Calibri" w:cs="Times New Roman"/>
        </w:rPr>
      </w:pPr>
    </w:p>
    <w:p w:rsidR="00AB6088" w:rsidRPr="00AB6088" w:rsidRDefault="00AB6088" w:rsidP="00AB6088">
      <w:pPr>
        <w:jc w:val="both"/>
        <w:rPr>
          <w:rFonts w:eastAsia="Calibri" w:cs="Times New Roman"/>
        </w:rPr>
      </w:pPr>
    </w:p>
    <w:p w:rsidR="00AB6088" w:rsidRPr="00AB6088" w:rsidRDefault="00AB6088" w:rsidP="006E46A4">
      <w:pPr>
        <w:numPr>
          <w:ilvl w:val="0"/>
          <w:numId w:val="20"/>
        </w:numPr>
        <w:rPr>
          <w:rFonts w:eastAsia="Times New Roman" w:cs="Times New Roman"/>
          <w:b/>
          <w:szCs w:val="24"/>
          <w:u w:val="single"/>
          <w:lang w:eastAsia="sk-SK"/>
        </w:rPr>
      </w:pPr>
      <w:r w:rsidRPr="00AB6088">
        <w:rPr>
          <w:rFonts w:eastAsia="Times New Roman" w:cs="Times New Roman"/>
          <w:b/>
          <w:szCs w:val="24"/>
          <w:u w:val="single"/>
          <w:lang w:eastAsia="sk-SK"/>
        </w:rPr>
        <w:t>Hodnotenie projektu:</w:t>
      </w:r>
    </w:p>
    <w:p w:rsidR="00AB6088" w:rsidRPr="00AB6088" w:rsidRDefault="00AB6088" w:rsidP="00AB6088">
      <w:pPr>
        <w:ind w:left="720"/>
        <w:rPr>
          <w:rFonts w:eastAsia="Times New Roman" w:cs="Times New Roman"/>
          <w:b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Cieľom je podpora samostatnej /skupinovej/ tvorivej činnosti, aplikácia teoretických vedomostí a komunikatívnych zručností. Žiaci môžu riešiť projekt samostatne alebo v skupinách /2 – 3 žiaci/. Projekt tvorí učebná pomôcka (žiakmi doma zhotovená) a plagát /poster/, ktorý žiaci písomne a graficky spracujú na základe vlastného pozorovania a inštrukcii učiteľa.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b/>
          <w:i/>
          <w:szCs w:val="24"/>
          <w:lang w:eastAsia="sk-SK"/>
        </w:rPr>
      </w:pPr>
      <w:r w:rsidRPr="00AB6088">
        <w:rPr>
          <w:rFonts w:eastAsia="Times New Roman" w:cs="Times New Roman"/>
          <w:b/>
          <w:i/>
          <w:szCs w:val="24"/>
          <w:lang w:eastAsia="sk-SK"/>
        </w:rPr>
        <w:t>Obsah projektu: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1. Názov projektu, meno a priezvisko žiaka, ročník, trieda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2. Cieľ- čo sa má riešením  zistiť,  dosiahnuť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3. Úlohy-potrebné na dosiahnutie cieľa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4. Metódy- postupy na splnenie úloh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5. Výsledky- súbor jednoduchých textov, tabuľka, graf a pod.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6. Záver- zhrnutie výsledkov a možnosti ich využitia.</w:t>
      </w:r>
    </w:p>
    <w:p w:rsidR="00AB6088" w:rsidRPr="00AB6088" w:rsidRDefault="00AB6088" w:rsidP="00AB6088">
      <w:pPr>
        <w:rPr>
          <w:rFonts w:eastAsia="Times New Roman" w:cs="Times New Roman"/>
          <w:b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AB6088">
        <w:rPr>
          <w:rFonts w:eastAsia="Times New Roman" w:cs="Times New Roman"/>
          <w:b/>
          <w:i/>
          <w:szCs w:val="24"/>
          <w:lang w:eastAsia="sk-SK"/>
        </w:rPr>
        <w:lastRenderedPageBreak/>
        <w:t xml:space="preserve">Prezentácia projektov:                                                                                               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Formou prehliadky umiestnených v triede a na chodbe vo vitrínach na to určených.  Účelom je, aby žiaci preukázali poznatky a komunikatívne schopnosti vo verbálnej, písomnej a grafickej forme.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Projekt sa prezentuje slovným komentovaním obsahu posteru a následným prevedením pokusu (pomocou doma zhotovenej učebnej pomôcky), vyplývajúceho z daného projektu. Žiaci stručne a vecne charakterizujú projekt z hľadiska cieľa, úloh, metód, postupov, výsledkov a záverov. Najlepšie učebné pomôcky a postery môžu žiaci - škola prezentovať aj navonok /v chodbových priestoroch školy/ ako propagácia praktickej tvorivej činnosti žiakov.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szCs w:val="24"/>
          <w:lang w:eastAsia="sk-SK"/>
        </w:rPr>
      </w:pPr>
      <w:r w:rsidRPr="00AB6088">
        <w:rPr>
          <w:rFonts w:eastAsia="Times New Roman" w:cs="Times New Roman"/>
          <w:b/>
          <w:bCs/>
          <w:i/>
          <w:szCs w:val="24"/>
          <w:lang w:eastAsia="sk-SK"/>
        </w:rPr>
        <w:t>Kritéria hodnotenia projektov</w:t>
      </w:r>
      <w:r w:rsidRPr="00AB6088">
        <w:rPr>
          <w:rFonts w:eastAsia="Times New Roman" w:cs="Times New Roman"/>
          <w:bCs/>
          <w:i/>
          <w:szCs w:val="24"/>
          <w:lang w:eastAsia="sk-SK"/>
        </w:rPr>
        <w:t xml:space="preserve">  </w:t>
      </w:r>
    </w:p>
    <w:p w:rsidR="00AB6088" w:rsidRPr="00AB6088" w:rsidRDefault="00AB6088" w:rsidP="00AB6088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>Po vypracovaní projektov  žiakmi sa stanovia kritéria hodnotenia, pomocou ktorých sa potom (prihliadajúc názory sebakritiky žiakov) vyhodnotí naše spoločné úsilie.</w:t>
      </w:r>
    </w:p>
    <w:p w:rsidR="00AB6088" w:rsidRPr="00AB6088" w:rsidRDefault="00AB6088" w:rsidP="00AB6088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  <w:lang w:eastAsia="sk-SK"/>
        </w:rPr>
      </w:pPr>
    </w:p>
    <w:p w:rsidR="00AB6088" w:rsidRPr="00AB6088" w:rsidRDefault="00AB6088" w:rsidP="006E46A4">
      <w:pPr>
        <w:numPr>
          <w:ilvl w:val="0"/>
          <w:numId w:val="17"/>
        </w:numPr>
        <w:autoSpaceDE w:val="0"/>
        <w:autoSpaceDN w:val="0"/>
        <w:adjustRightInd w:val="0"/>
        <w:ind w:left="630"/>
        <w:jc w:val="both"/>
        <w:rPr>
          <w:rFonts w:eastAsia="Times New Roman" w:cs="Times New Roman"/>
          <w:bCs/>
          <w:i/>
          <w:szCs w:val="24"/>
          <w:lang w:eastAsia="sk-SK"/>
        </w:rPr>
      </w:pPr>
      <w:r w:rsidRPr="00AB6088">
        <w:rPr>
          <w:rFonts w:eastAsia="Times New Roman" w:cs="Times New Roman"/>
          <w:bCs/>
          <w:i/>
          <w:szCs w:val="24"/>
          <w:lang w:eastAsia="sk-SK"/>
        </w:rPr>
        <w:t>Hodnotenie práce žiakov spolužiakmi:                          10 bodov</w:t>
      </w:r>
    </w:p>
    <w:p w:rsidR="00AB6088" w:rsidRPr="00AB6088" w:rsidRDefault="00AB6088" w:rsidP="00AB6088">
      <w:pPr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 - vhodný výber materiálu a jeho spracovanie.............  4 b  </w:t>
      </w:r>
    </w:p>
    <w:p w:rsidR="00AB6088" w:rsidRPr="00AB6088" w:rsidRDefault="00AB6088" w:rsidP="00AB6088">
      <w:pPr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 - zapájanie sa do práce v skupine ................................2 b</w:t>
      </w:r>
    </w:p>
    <w:p w:rsidR="00AB6088" w:rsidRPr="00AB6088" w:rsidRDefault="00AB6088" w:rsidP="00AB6088">
      <w:pPr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 - originalita....................................................................2 b</w:t>
      </w:r>
    </w:p>
    <w:p w:rsidR="00AB6088" w:rsidRPr="00AB6088" w:rsidRDefault="00AB6088" w:rsidP="00AB6088">
      <w:pPr>
        <w:tabs>
          <w:tab w:val="left" w:pos="5940"/>
        </w:tabs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 - samostatnosť...............................................................2 b</w:t>
      </w:r>
    </w:p>
    <w:p w:rsidR="00AB6088" w:rsidRPr="00AB6088" w:rsidRDefault="00AB6088" w:rsidP="00AB6088">
      <w:pPr>
        <w:tabs>
          <w:tab w:val="left" w:pos="5940"/>
        </w:tabs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</w:p>
    <w:p w:rsidR="00AB6088" w:rsidRPr="00AB6088" w:rsidRDefault="00AB6088" w:rsidP="00AB6088">
      <w:pPr>
        <w:autoSpaceDE w:val="0"/>
        <w:autoSpaceDN w:val="0"/>
        <w:adjustRightInd w:val="0"/>
        <w:ind w:left="150"/>
        <w:jc w:val="both"/>
        <w:rPr>
          <w:rFonts w:eastAsia="Times New Roman" w:cs="Times New Roman"/>
          <w:bCs/>
          <w:i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</w:t>
      </w:r>
      <w:r w:rsidRPr="00AB6088">
        <w:rPr>
          <w:rFonts w:eastAsia="Times New Roman" w:cs="Times New Roman"/>
          <w:bCs/>
          <w:i/>
          <w:szCs w:val="24"/>
          <w:lang w:eastAsia="sk-SK"/>
        </w:rPr>
        <w:t>2. Hodnotenie práce žiakov učiteľom:                                15 bodov</w:t>
      </w:r>
    </w:p>
    <w:p w:rsidR="00AB6088" w:rsidRPr="00AB6088" w:rsidRDefault="00AB6088" w:rsidP="00AB6088">
      <w:pPr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- forma spracovania projektu .......................................3 b</w:t>
      </w:r>
    </w:p>
    <w:p w:rsidR="00AB6088" w:rsidRPr="00AB6088" w:rsidRDefault="00AB6088" w:rsidP="00AB6088">
      <w:pPr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- množstvo získaného materiálu,...................................3 b</w:t>
      </w:r>
    </w:p>
    <w:p w:rsidR="00AB6088" w:rsidRPr="00AB6088" w:rsidRDefault="00AB6088" w:rsidP="00AB6088">
      <w:pPr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- kvalita a obsah získaného materiálu............................3 b</w:t>
      </w:r>
    </w:p>
    <w:p w:rsidR="00AB6088" w:rsidRPr="00AB6088" w:rsidRDefault="00AB6088" w:rsidP="00AB6088">
      <w:pPr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- vlastná prezentácia projektu .......................................3 b    </w:t>
      </w:r>
    </w:p>
    <w:p w:rsidR="00AB6088" w:rsidRDefault="00AB6088" w:rsidP="00AB6088">
      <w:pPr>
        <w:tabs>
          <w:tab w:val="left" w:pos="5040"/>
          <w:tab w:val="left" w:pos="5400"/>
          <w:tab w:val="left" w:pos="5580"/>
          <w:tab w:val="left" w:pos="5940"/>
        </w:tabs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u w:val="single"/>
          <w:lang w:eastAsia="sk-SK"/>
        </w:rPr>
      </w:pPr>
      <w:r w:rsidRPr="00AB6088">
        <w:rPr>
          <w:rFonts w:eastAsia="Times New Roman" w:cs="Times New Roman"/>
          <w:bCs/>
          <w:szCs w:val="24"/>
          <w:lang w:eastAsia="sk-SK"/>
        </w:rPr>
        <w:t xml:space="preserve">        - pravopis a grafika ......................................................</w:t>
      </w:r>
      <w:r w:rsidRPr="00AB6088">
        <w:rPr>
          <w:rFonts w:eastAsia="Times New Roman" w:cs="Times New Roman"/>
          <w:bCs/>
          <w:szCs w:val="24"/>
          <w:u w:val="single"/>
          <w:lang w:eastAsia="sk-SK"/>
        </w:rPr>
        <w:t>.3 b</w:t>
      </w:r>
      <w:r w:rsidR="00992AC6" w:rsidRPr="00992AC6">
        <w:rPr>
          <w:rFonts w:eastAsia="Times New Roman" w:cs="Times New Roman"/>
          <w:i/>
          <w:szCs w:val="24"/>
          <w:lang w:eastAsia="sk-SK"/>
        </w:rPr>
        <w:t xml:space="preserve"> </w:t>
      </w:r>
      <w:r w:rsidR="00992AC6" w:rsidRPr="00AB6088">
        <w:rPr>
          <w:rFonts w:eastAsia="Times New Roman" w:cs="Times New Roman"/>
          <w:i/>
          <w:szCs w:val="24"/>
          <w:lang w:eastAsia="sk-SK"/>
        </w:rPr>
        <w:t>Spolu.................25 bodov</w:t>
      </w:r>
    </w:p>
    <w:p w:rsidR="00862923" w:rsidRDefault="00862923" w:rsidP="00AB6088">
      <w:pPr>
        <w:tabs>
          <w:tab w:val="left" w:pos="5040"/>
          <w:tab w:val="left" w:pos="5400"/>
          <w:tab w:val="left" w:pos="5580"/>
          <w:tab w:val="left" w:pos="5940"/>
        </w:tabs>
        <w:autoSpaceDE w:val="0"/>
        <w:autoSpaceDN w:val="0"/>
        <w:adjustRightInd w:val="0"/>
        <w:ind w:left="690" w:hanging="540"/>
        <w:jc w:val="both"/>
        <w:rPr>
          <w:rFonts w:eastAsia="Times New Roman" w:cs="Times New Roman"/>
          <w:bCs/>
          <w:szCs w:val="24"/>
          <w:u w:val="single"/>
          <w:lang w:eastAsia="sk-SK"/>
        </w:rPr>
      </w:pPr>
    </w:p>
    <w:p w:rsidR="00AB6088" w:rsidRPr="00AB6088" w:rsidRDefault="00992AC6" w:rsidP="00AB6088">
      <w:pPr>
        <w:rPr>
          <w:rFonts w:eastAsia="Times New Roman" w:cs="Times New Roman"/>
          <w:i/>
          <w:szCs w:val="24"/>
          <w:lang w:eastAsia="sk-SK"/>
        </w:rPr>
      </w:pPr>
      <w:r w:rsidRPr="00AB6088">
        <w:rPr>
          <w:rFonts w:eastAsia="Times New Roman" w:cs="Times New Roman"/>
          <w:b/>
          <w:i/>
          <w:szCs w:val="24"/>
          <w:lang w:eastAsia="sk-SK"/>
        </w:rPr>
        <w:t>Hodnotiaca stupnica:</w:t>
      </w:r>
      <w:r w:rsidR="00AB6088" w:rsidRPr="00AB6088">
        <w:rPr>
          <w:rFonts w:eastAsia="Times New Roman" w:cs="Times New Roman"/>
          <w:i/>
          <w:szCs w:val="24"/>
          <w:lang w:eastAsia="sk-SK"/>
        </w:rPr>
        <w:t xml:space="preserve">                                                                    </w:t>
      </w:r>
    </w:p>
    <w:p w:rsidR="00AB6088" w:rsidRPr="00AB6088" w:rsidRDefault="00AB6088" w:rsidP="00AB6088">
      <w:pPr>
        <w:rPr>
          <w:rFonts w:eastAsia="Times New Roman" w:cs="Times New Roman"/>
          <w:i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i/>
          <w:szCs w:val="24"/>
          <w:lang w:eastAsia="sk-SK"/>
        </w:rPr>
      </w:pPr>
    </w:p>
    <w:p w:rsidR="00F25776" w:rsidRDefault="00F25776" w:rsidP="00AB6088">
      <w:pPr>
        <w:rPr>
          <w:rFonts w:eastAsia="Times New Roman" w:cs="Times New Roman"/>
          <w:b/>
          <w:i/>
          <w:szCs w:val="24"/>
          <w:lang w:eastAsia="sk-SK"/>
        </w:rPr>
      </w:pPr>
    </w:p>
    <w:p w:rsidR="00F25776" w:rsidRDefault="00F25776" w:rsidP="00AB6088">
      <w:pPr>
        <w:rPr>
          <w:rFonts w:eastAsia="Times New Roman" w:cs="Times New Roman"/>
          <w:b/>
          <w:i/>
          <w:szCs w:val="24"/>
          <w:lang w:eastAsia="sk-SK"/>
        </w:rPr>
      </w:pPr>
    </w:p>
    <w:p w:rsidR="00F25776" w:rsidRDefault="00F25776" w:rsidP="00AB6088">
      <w:pPr>
        <w:rPr>
          <w:rFonts w:eastAsia="Times New Roman" w:cs="Times New Roman"/>
          <w:b/>
          <w:i/>
          <w:szCs w:val="24"/>
          <w:lang w:eastAsia="sk-SK"/>
        </w:rPr>
      </w:pPr>
    </w:p>
    <w:p w:rsidR="00F25776" w:rsidRDefault="00F25776" w:rsidP="00AB6088">
      <w:pPr>
        <w:rPr>
          <w:rFonts w:eastAsia="Times New Roman" w:cs="Times New Roman"/>
          <w:b/>
          <w:i/>
          <w:szCs w:val="24"/>
          <w:lang w:eastAsia="sk-SK"/>
        </w:rPr>
      </w:pPr>
    </w:p>
    <w:p w:rsidR="00F25776" w:rsidRDefault="00F25776" w:rsidP="00AB6088">
      <w:pPr>
        <w:rPr>
          <w:rFonts w:eastAsia="Times New Roman" w:cs="Times New Roman"/>
          <w:b/>
          <w:i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b/>
          <w:i/>
          <w:szCs w:val="24"/>
          <w:lang w:eastAsia="sk-SK"/>
        </w:rPr>
      </w:pPr>
    </w:p>
    <w:tbl>
      <w:tblPr>
        <w:tblpPr w:leftFromText="141" w:rightFromText="141" w:vertAnchor="page" w:horzAnchor="margin" w:tblpY="93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91"/>
        <w:gridCol w:w="4239"/>
      </w:tblGrid>
      <w:tr w:rsidR="00AB6088" w:rsidRPr="00AB6088" w:rsidTr="00AB6088">
        <w:trPr>
          <w:trHeight w:val="414"/>
        </w:trPr>
        <w:tc>
          <w:tcPr>
            <w:tcW w:w="4091" w:type="dxa"/>
            <w:shd w:val="clear" w:color="auto" w:fill="FFFFFF"/>
          </w:tcPr>
          <w:p w:rsidR="00AB6088" w:rsidRPr="00AB6088" w:rsidRDefault="00AB6088" w:rsidP="00AB6088">
            <w:pPr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bCs/>
                <w:szCs w:val="24"/>
                <w:lang w:eastAsia="sk-SK"/>
              </w:rPr>
              <w:t>Súčet bodového hodnotenia:</w:t>
            </w:r>
          </w:p>
        </w:tc>
        <w:tc>
          <w:tcPr>
            <w:tcW w:w="4239" w:type="dxa"/>
            <w:shd w:val="clear" w:color="auto" w:fill="FFFFFF"/>
          </w:tcPr>
          <w:p w:rsidR="00AB6088" w:rsidRPr="00AB6088" w:rsidRDefault="00AB6088" w:rsidP="00AB6088">
            <w:pPr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bCs/>
                <w:szCs w:val="24"/>
                <w:lang w:eastAsia="sk-SK"/>
              </w:rPr>
              <w:t>Výsledná známka:</w:t>
            </w:r>
          </w:p>
        </w:tc>
      </w:tr>
      <w:tr w:rsidR="00AB6088" w:rsidRPr="00AB6088" w:rsidTr="00AB6088">
        <w:trPr>
          <w:trHeight w:val="414"/>
        </w:trPr>
        <w:tc>
          <w:tcPr>
            <w:tcW w:w="4091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25-22 bodov</w:t>
            </w:r>
          </w:p>
        </w:tc>
        <w:tc>
          <w:tcPr>
            <w:tcW w:w="4239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Výborný(1)</w:t>
            </w:r>
          </w:p>
        </w:tc>
      </w:tr>
      <w:tr w:rsidR="00AB6088" w:rsidRPr="00AB6088" w:rsidTr="00AB6088">
        <w:trPr>
          <w:trHeight w:val="414"/>
        </w:trPr>
        <w:tc>
          <w:tcPr>
            <w:tcW w:w="4091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21-17 bodov</w:t>
            </w:r>
          </w:p>
        </w:tc>
        <w:tc>
          <w:tcPr>
            <w:tcW w:w="4239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Veľmi dobrý(2)</w:t>
            </w:r>
          </w:p>
        </w:tc>
      </w:tr>
      <w:tr w:rsidR="00AB6088" w:rsidRPr="00AB6088" w:rsidTr="00AB6088">
        <w:trPr>
          <w:trHeight w:val="414"/>
        </w:trPr>
        <w:tc>
          <w:tcPr>
            <w:tcW w:w="4091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16-10 bodov</w:t>
            </w:r>
          </w:p>
        </w:tc>
        <w:tc>
          <w:tcPr>
            <w:tcW w:w="4239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Dobrý(3)</w:t>
            </w:r>
          </w:p>
        </w:tc>
      </w:tr>
      <w:tr w:rsidR="00AB6088" w:rsidRPr="00AB6088" w:rsidTr="00AB6088">
        <w:trPr>
          <w:trHeight w:val="414"/>
        </w:trPr>
        <w:tc>
          <w:tcPr>
            <w:tcW w:w="4091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9-5 bodov</w:t>
            </w:r>
          </w:p>
        </w:tc>
        <w:tc>
          <w:tcPr>
            <w:tcW w:w="4239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Dostatočný(4)</w:t>
            </w:r>
          </w:p>
        </w:tc>
      </w:tr>
      <w:tr w:rsidR="00AB6088" w:rsidRPr="00AB6088" w:rsidTr="00AB6088">
        <w:trPr>
          <w:trHeight w:val="414"/>
        </w:trPr>
        <w:tc>
          <w:tcPr>
            <w:tcW w:w="4091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4-0 bodov</w:t>
            </w:r>
          </w:p>
        </w:tc>
        <w:tc>
          <w:tcPr>
            <w:tcW w:w="4239" w:type="dxa"/>
            <w:shd w:val="clear" w:color="auto" w:fill="FFFFFF"/>
          </w:tcPr>
          <w:p w:rsidR="00AB6088" w:rsidRPr="00AB6088" w:rsidRDefault="00AB6088" w:rsidP="00AB6088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AB6088">
              <w:rPr>
                <w:rFonts w:eastAsia="Times New Roman" w:cs="Times New Roman"/>
                <w:szCs w:val="24"/>
                <w:lang w:eastAsia="sk-SK"/>
              </w:rPr>
              <w:t>Nedostatočný(5)</w:t>
            </w:r>
          </w:p>
        </w:tc>
      </w:tr>
    </w:tbl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992AC6" w:rsidRDefault="00992AC6" w:rsidP="00AB6088">
      <w:pPr>
        <w:rPr>
          <w:rFonts w:eastAsia="Times New Roman" w:cs="Times New Roman"/>
          <w:szCs w:val="24"/>
          <w:lang w:eastAsia="sk-SK"/>
        </w:rPr>
      </w:pPr>
    </w:p>
    <w:p w:rsidR="00992AC6" w:rsidRDefault="00992AC6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</w:rPr>
      </w:pPr>
      <w:r w:rsidRPr="00AB6088">
        <w:rPr>
          <w:rFonts w:eastAsia="Times New Roman" w:cs="Times New Roman"/>
          <w:szCs w:val="24"/>
          <w:lang w:eastAsia="sk-SK"/>
        </w:rPr>
        <w:t>Pri hodnotení učebných výsledkov žiakov so ŠVVP sa bude brať do úvahy možný vplyv zdravotného znevýhodnenia žiaka na jeho školský výkon.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6E46A4">
      <w:pPr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sk-SK"/>
        </w:rPr>
      </w:pPr>
      <w:r w:rsidRPr="00AB6088">
        <w:rPr>
          <w:rFonts w:eastAsia="Times New Roman" w:cs="Times New Roman"/>
          <w:b/>
          <w:szCs w:val="24"/>
          <w:u w:val="single"/>
          <w:lang w:eastAsia="sk-SK"/>
        </w:rPr>
        <w:t>KLASIFIKÁCIA PROSPECHU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Prospech žiaka v predmete fyzika sa klasifikuje týmito stupňami:</w:t>
      </w:r>
    </w:p>
    <w:p w:rsidR="00AB6088" w:rsidRPr="00AB6088" w:rsidRDefault="00AB6088" w:rsidP="00AB6088">
      <w:pPr>
        <w:jc w:val="both"/>
        <w:rPr>
          <w:rFonts w:eastAsia="Times New Roman" w:cs="Times New Roman"/>
          <w:b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1 – výborný,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2 – chválitebný,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3 – dobrý,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4 – dostatočný,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5 – nedostatočný.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Times New Roman" w:cs="Times New Roman"/>
          <w:b/>
          <w:szCs w:val="24"/>
          <w:lang w:eastAsia="sk-SK"/>
        </w:rPr>
      </w:pPr>
      <w:r w:rsidRPr="00AB6088">
        <w:rPr>
          <w:rFonts w:eastAsia="Times New Roman" w:cs="Times New Roman"/>
          <w:b/>
          <w:szCs w:val="24"/>
          <w:lang w:eastAsia="sk-SK"/>
        </w:rPr>
        <w:t>Stupeň 1 (výborný)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Times New Roman" w:cs="Times New Roman"/>
          <w:b/>
          <w:szCs w:val="24"/>
          <w:lang w:eastAsia="sk-SK"/>
        </w:rPr>
      </w:pPr>
      <w:r w:rsidRPr="00AB6088">
        <w:rPr>
          <w:rFonts w:eastAsia="Times New Roman" w:cs="Times New Roman"/>
          <w:b/>
          <w:szCs w:val="24"/>
          <w:lang w:eastAsia="sk-SK"/>
        </w:rPr>
        <w:t>Stupeň 2 (chválitebný)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občas nedostatky v správnosti, presnosti a výstižnosti. Grafický prejav je prevažne estetický. Výsledky jeho činností sú kvalitné, bez väčších nedostatkov.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b/>
          <w:szCs w:val="24"/>
          <w:lang w:eastAsia="sk-SK"/>
        </w:rPr>
      </w:pPr>
      <w:r w:rsidRPr="00AB6088">
        <w:rPr>
          <w:rFonts w:eastAsia="Times New Roman" w:cs="Times New Roman"/>
          <w:b/>
          <w:szCs w:val="24"/>
          <w:lang w:eastAsia="sk-SK"/>
        </w:rPr>
        <w:t>Stupeň 3 (dobrý)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Žiak má v celistvosti a úplnosti osvojenie poznatkov, pojmov a zákonitostí podľa učebných osnov a pri ich využívaní má nepodstatné medzery. Má osvojené kľúčové kompetencie, ktoré využíva pri intelektuálnych, motorických, praktických a iných činnostiach s menšími 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prácnosti, presnosti, výstižnosti. Grafický prejav je menej estetický. Výsledky jeho činností sú menej kvalitné.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b/>
          <w:szCs w:val="24"/>
          <w:lang w:eastAsia="sk-SK"/>
        </w:rPr>
      </w:pPr>
      <w:r w:rsidRPr="00AB6088">
        <w:rPr>
          <w:rFonts w:eastAsia="Times New Roman" w:cs="Times New Roman"/>
          <w:b/>
          <w:szCs w:val="24"/>
          <w:lang w:eastAsia="sk-SK"/>
        </w:rPr>
        <w:t>Stupeň 4 (dostatočný)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Žiak má závažné medzery v celistvosti a úplnosti osvojenia poznatkov a zákonitostí podľa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učebných osnov ako aj v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rPr>
          <w:rFonts w:eastAsia="Times New Roman" w:cs="Times New Roman"/>
          <w:b/>
          <w:szCs w:val="24"/>
          <w:lang w:eastAsia="sk-SK"/>
        </w:rPr>
      </w:pPr>
      <w:r w:rsidRPr="00AB6088">
        <w:rPr>
          <w:rFonts w:eastAsia="Times New Roman" w:cs="Times New Roman"/>
          <w:b/>
          <w:szCs w:val="24"/>
          <w:lang w:eastAsia="sk-SK"/>
        </w:rPr>
        <w:t>Stupeň 5 (nedostatočný)</w:t>
      </w:r>
    </w:p>
    <w:p w:rsidR="00C60145" w:rsidRPr="00C60145" w:rsidRDefault="00AB6088" w:rsidP="00C60145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>Žiak si neosvojil vedomosti a zákonitosti požadované učebnými osnovami, má v nich závažné medzery, preto ich nedokáže využívať. Pri riešení teoretických a praktických úloh s plánovaním kľúčových kompetencií sa vyskytujú značné chyby. Je nesamostatný pri využívaní poznatkov, hodnotení javov, nevie svoje vedomosti uplatniť ani na podnet učiteľa. Jeho ústny a písomný prejav je nesprávny, nepresný. Kvalita výsledkov jeho činností a grafický prejav sú na nízkej úrovni. Vážne nedostatky nedokáže opraviť ani s pomocou učiteľa.</w:t>
      </w:r>
    </w:p>
    <w:p w:rsidR="00AB6088" w:rsidRPr="00AB6088" w:rsidRDefault="00AB6088" w:rsidP="00AB6088">
      <w:pPr>
        <w:rPr>
          <w:rFonts w:eastAsia="Times New Roman" w:cs="Times New Roman"/>
          <w:b/>
          <w:szCs w:val="24"/>
          <w:lang w:eastAsia="sk-SK"/>
        </w:rPr>
      </w:pPr>
      <w:r w:rsidRPr="00AB6088">
        <w:rPr>
          <w:rFonts w:eastAsia="Times New Roman" w:cs="Times New Roman"/>
          <w:b/>
          <w:szCs w:val="24"/>
          <w:lang w:eastAsia="sk-SK"/>
        </w:rPr>
        <w:t>ZÁVER</w:t>
      </w:r>
    </w:p>
    <w:p w:rsidR="00AB6088" w:rsidRPr="00AB6088" w:rsidRDefault="00AB6088" w:rsidP="00AB6088">
      <w:pPr>
        <w:rPr>
          <w:rFonts w:eastAsia="Times New Roman" w:cs="Times New Roman"/>
          <w:b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 xml:space="preserve">Hodnotenie a klasifikácia na predmete fyzika je ku každému žiakovi  individuálna. Vyžaduje zo strany vyučujúceho maximálne zodpovedný prístup, teoretické a praktické znalosti o hodnotení žiaka, ako aj všetky potrebné informácie o žiakovi, o jeho vedomostiach a zručnostiach.  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 xml:space="preserve">Žiak je z predmetu skúšaný ústne, písomne alebo prakticky. Učiteľ oznamuje žiakovi výsledok každého hodnotenia a posúdi klady a nedostatky hodnotených prejavov a výkonov. Po ústnom skúšaní učiteľ oznámi žiakovi výsledok ihneď. Súčasťou hodnotenia je aj sebahodnotenie žiaka. </w:t>
      </w:r>
      <w:r w:rsidRPr="00AB6088">
        <w:rPr>
          <w:rFonts w:eastAsia="Times New Roman" w:cs="Times New Roman"/>
          <w:szCs w:val="24"/>
          <w:lang w:eastAsia="sk-SK"/>
        </w:rPr>
        <w:lastRenderedPageBreak/>
        <w:t xml:space="preserve">Výsledky hodnotenia písomných (písomky, testy), laboratórnych prác a praktických činností (projekty, pokusy) oznámi žiakovi a predloží k nahliadnutiu. Všetky formy skúšania žiaka rozvrhne učiteľ rovnomerne na celý školský rok tak, aby zabránil preťaženiu žiaka.  </w:t>
      </w:r>
    </w:p>
    <w:p w:rsidR="00AB6088" w:rsidRPr="00AB6088" w:rsidRDefault="00AB6088" w:rsidP="00AB6088">
      <w:pPr>
        <w:jc w:val="both"/>
        <w:rPr>
          <w:rFonts w:eastAsia="Times New Roman" w:cs="Times New Roman"/>
          <w:szCs w:val="24"/>
          <w:lang w:eastAsia="sk-SK"/>
        </w:rPr>
      </w:pPr>
      <w:r w:rsidRPr="00AB6088">
        <w:rPr>
          <w:rFonts w:eastAsia="Times New Roman" w:cs="Times New Roman"/>
          <w:szCs w:val="24"/>
          <w:lang w:eastAsia="sk-SK"/>
        </w:rPr>
        <w:t xml:space="preserve">Aritmetický priemer známok nie je určujúci pri polročnej a koncoročnej klasifikácii. Pri klasifikovaní žiaka na vysvedčení pedagóg hodnotí prácu žiaka za celé klasifikované obdobie komplexne (z hľadiska učebných štandardov) a individuálne (z hľadiska osobnostných charakteristík žiaka). </w:t>
      </w:r>
    </w:p>
    <w:p w:rsidR="00AB6088" w:rsidRPr="00AB6088" w:rsidRDefault="00AB6088" w:rsidP="00AB6088">
      <w:pPr>
        <w:rPr>
          <w:rFonts w:eastAsia="Times New Roman" w:cs="Times New Roman"/>
          <w:szCs w:val="24"/>
          <w:lang w:eastAsia="sk-SK"/>
        </w:rPr>
      </w:pPr>
    </w:p>
    <w:p w:rsidR="00AB6088" w:rsidRPr="00AB6088" w:rsidRDefault="00AB6088" w:rsidP="00AB6088">
      <w:pPr>
        <w:jc w:val="both"/>
        <w:rPr>
          <w:rFonts w:eastAsia="Times New Roman" w:cs="Times New Roman"/>
          <w:b/>
          <w:szCs w:val="24"/>
          <w:lang w:eastAsia="sk-SK"/>
        </w:rPr>
      </w:pPr>
      <w:r w:rsidRPr="00AB6088">
        <w:rPr>
          <w:rFonts w:eastAsia="Times New Roman" w:cs="Times New Roman"/>
          <w:b/>
          <w:szCs w:val="24"/>
          <w:lang w:eastAsia="sk-SK"/>
        </w:rPr>
        <w:t>K žiakom so ŠVVP má učiteľ individuálny a špeciálny prístup. Títo žiaci sú hodnotení s ohľadom na svoje možnosti a v súlade s platnými metodickými pokynmi.</w:t>
      </w:r>
    </w:p>
    <w:p w:rsidR="00AB6088" w:rsidRPr="00AB6088" w:rsidRDefault="00AB6088" w:rsidP="00AB6088">
      <w:pPr>
        <w:rPr>
          <w:rFonts w:eastAsia="Times New Roman" w:cs="Times New Roman"/>
          <w:b/>
          <w:szCs w:val="24"/>
          <w:lang w:eastAsia="sk-SK"/>
        </w:rPr>
      </w:pPr>
    </w:p>
    <w:p w:rsidR="00AB6088" w:rsidRDefault="00AB6088" w:rsidP="00D02152">
      <w:pPr>
        <w:jc w:val="center"/>
        <w:rPr>
          <w:rFonts w:cs="Times New Roman"/>
          <w:b/>
          <w:szCs w:val="24"/>
        </w:rPr>
      </w:pPr>
    </w:p>
    <w:p w:rsidR="00AB6088" w:rsidRDefault="00AB6088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992AC6" w:rsidRDefault="00992AC6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5D297B" w:rsidRDefault="005D297B" w:rsidP="00D02152">
      <w:pPr>
        <w:jc w:val="center"/>
        <w:rPr>
          <w:rFonts w:cs="Times New Roman"/>
          <w:b/>
          <w:szCs w:val="24"/>
        </w:rPr>
      </w:pPr>
    </w:p>
    <w:p w:rsidR="00D02152" w:rsidRDefault="00D02152" w:rsidP="00D02152">
      <w:pPr>
        <w:jc w:val="center"/>
        <w:rPr>
          <w:rFonts w:cs="Times New Roman"/>
          <w:b/>
          <w:szCs w:val="24"/>
        </w:rPr>
      </w:pPr>
      <w:r w:rsidRPr="00D02152">
        <w:rPr>
          <w:rFonts w:cs="Times New Roman"/>
          <w:b/>
          <w:szCs w:val="24"/>
        </w:rPr>
        <w:lastRenderedPageBreak/>
        <w:t>Hodnotenie predmetu BIO</w:t>
      </w:r>
      <w:r w:rsidR="00952B8F">
        <w:rPr>
          <w:rFonts w:cs="Times New Roman"/>
          <w:b/>
          <w:szCs w:val="24"/>
        </w:rPr>
        <w:t>LÓGIA</w:t>
      </w:r>
    </w:p>
    <w:p w:rsidR="00D02152" w:rsidRPr="00F6142A" w:rsidRDefault="00D02152" w:rsidP="00F6142A">
      <w:pPr>
        <w:pStyle w:val="Odsekzoznamu"/>
        <w:rPr>
          <w:rFonts w:cs="Times New Roman"/>
          <w:b/>
          <w:szCs w:val="24"/>
        </w:rPr>
      </w:pPr>
    </w:p>
    <w:p w:rsidR="00D02152" w:rsidRDefault="00D02152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Pri hodnotení žiaka sa prihliada na jeho osobný rast, ako zvládol učivo, ako vie využiť získané vedomosti v bežnom živote. Hodnotenie pôsobí na žiaka motivačne. Žiaci budú hodnotený podľa aktuálnych metodických pokynov na hodnotenie a klasifikáciu. V hodnotení žiaka v predmete biológia sa využíva:</w:t>
      </w:r>
    </w:p>
    <w:p w:rsidR="00D02152" w:rsidRDefault="00D02152" w:rsidP="008E0592">
      <w:pPr>
        <w:jc w:val="both"/>
        <w:rPr>
          <w:rFonts w:cs="Times New Roman"/>
          <w:szCs w:val="24"/>
        </w:rPr>
      </w:pPr>
    </w:p>
    <w:p w:rsidR="00D02152" w:rsidRDefault="00D02152" w:rsidP="008E0592">
      <w:pPr>
        <w:jc w:val="both"/>
        <w:rPr>
          <w:rFonts w:cs="Times New Roman"/>
          <w:szCs w:val="24"/>
        </w:rPr>
      </w:pPr>
      <w:r w:rsidRPr="00D02152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Pr="00D02152">
        <w:rPr>
          <w:rFonts w:cs="Times New Roman"/>
          <w:b/>
          <w:szCs w:val="24"/>
        </w:rPr>
        <w:t xml:space="preserve">formatívne hodnotenie: </w:t>
      </w:r>
      <w:r>
        <w:rPr>
          <w:rFonts w:cs="Times New Roman"/>
          <w:szCs w:val="24"/>
        </w:rPr>
        <w:t>toto hodnotenie umožňuje žiakovi odstraňovať nedostatky a učiteľ mu poskytne rady na jeho zlepšenie (</w:t>
      </w:r>
      <w:r w:rsidRPr="00D02152">
        <w:rPr>
          <w:rFonts w:cs="Times New Roman"/>
          <w:b/>
          <w:szCs w:val="24"/>
        </w:rPr>
        <w:t>verbálne hodnotenie</w:t>
      </w:r>
      <w:r>
        <w:rPr>
          <w:rFonts w:cs="Times New Roman"/>
          <w:szCs w:val="24"/>
        </w:rPr>
        <w:t xml:space="preserve"> žiaka)</w:t>
      </w:r>
    </w:p>
    <w:p w:rsidR="00D02152" w:rsidRDefault="00D02152" w:rsidP="008E0592">
      <w:pPr>
        <w:jc w:val="both"/>
        <w:rPr>
          <w:rFonts w:cs="Times New Roman"/>
          <w:szCs w:val="24"/>
        </w:rPr>
      </w:pPr>
    </w:p>
    <w:p w:rsidR="00D02152" w:rsidRDefault="00D02152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D02152">
        <w:rPr>
          <w:rFonts w:cs="Times New Roman"/>
          <w:b/>
          <w:szCs w:val="24"/>
        </w:rPr>
        <w:t>neformálne hodnotenie: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cieľom tohto hodnotenia je zhodnotiť prácu </w:t>
      </w:r>
      <w:r w:rsidR="00F6142A">
        <w:rPr>
          <w:rFonts w:cs="Times New Roman"/>
          <w:szCs w:val="24"/>
        </w:rPr>
        <w:t>žiaka v skupine alebo v individuálnej práci (</w:t>
      </w:r>
      <w:r w:rsidR="00F6142A" w:rsidRPr="00F6142A">
        <w:rPr>
          <w:rFonts w:cs="Times New Roman"/>
          <w:b/>
          <w:szCs w:val="24"/>
        </w:rPr>
        <w:t>verbálne  hodnotenie</w:t>
      </w:r>
      <w:r w:rsidR="00F6142A">
        <w:rPr>
          <w:rFonts w:cs="Times New Roman"/>
          <w:szCs w:val="24"/>
        </w:rPr>
        <w:t xml:space="preserve"> žiaka) </w:t>
      </w:r>
    </w:p>
    <w:p w:rsidR="00F6142A" w:rsidRDefault="00F6142A" w:rsidP="008E0592">
      <w:pPr>
        <w:jc w:val="both"/>
        <w:rPr>
          <w:rFonts w:cs="Times New Roman"/>
          <w:szCs w:val="24"/>
        </w:rPr>
      </w:pPr>
    </w:p>
    <w:p w:rsidR="00F6142A" w:rsidRDefault="00F6142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b/>
          <w:szCs w:val="24"/>
        </w:rPr>
        <w:t>pribežné hodnotenie:</w:t>
      </w:r>
    </w:p>
    <w:p w:rsidR="00F6142A" w:rsidRDefault="00F6142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klasifikácia praktických aktivít, pozorovaní projektových prác </w:t>
      </w:r>
    </w:p>
    <w:p w:rsidR="00F6142A" w:rsidRDefault="00F6142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klasifikácia písomných prác po skončení tematického celku alebo skupiny podobných tém </w:t>
      </w:r>
    </w:p>
    <w:p w:rsidR="00F6142A" w:rsidRDefault="00F6142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klasifikácia frontálneho verbálneho skúšania</w:t>
      </w:r>
    </w:p>
    <w:p w:rsidR="00F6142A" w:rsidRDefault="00F6142A" w:rsidP="008E0592">
      <w:pPr>
        <w:jc w:val="both"/>
        <w:rPr>
          <w:rFonts w:cs="Times New Roman"/>
          <w:szCs w:val="24"/>
        </w:rPr>
      </w:pPr>
    </w:p>
    <w:p w:rsidR="00F6142A" w:rsidRDefault="00F6142A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Najmenší predpokladaný </w:t>
      </w:r>
      <w:r w:rsidRPr="00F6142A">
        <w:rPr>
          <w:rFonts w:cs="Times New Roman"/>
          <w:b/>
          <w:szCs w:val="24"/>
        </w:rPr>
        <w:t>počet známok za polrok:</w:t>
      </w:r>
      <w:r>
        <w:rPr>
          <w:rFonts w:cs="Times New Roman"/>
          <w:szCs w:val="24"/>
        </w:rPr>
        <w:t xml:space="preserve"> </w:t>
      </w:r>
    </w:p>
    <w:p w:rsidR="00F6142A" w:rsidRDefault="00F6142A" w:rsidP="00F6142A">
      <w:pPr>
        <w:rPr>
          <w:rFonts w:cs="Times New Roman"/>
          <w:szCs w:val="24"/>
        </w:rPr>
      </w:pPr>
    </w:p>
    <w:p w:rsidR="00F6142A" w:rsidRDefault="00F6142A" w:rsidP="006E46A4">
      <w:pPr>
        <w:pStyle w:val="Odsekzoznamu"/>
        <w:numPr>
          <w:ilvl w:val="0"/>
          <w:numId w:val="8"/>
        </w:numPr>
        <w:rPr>
          <w:rFonts w:cs="Times New Roman"/>
          <w:szCs w:val="24"/>
        </w:rPr>
      </w:pPr>
      <w:r w:rsidRPr="00F6142A">
        <w:rPr>
          <w:rFonts w:cs="Times New Roman"/>
          <w:szCs w:val="24"/>
        </w:rPr>
        <w:t>ústne skúšanie</w:t>
      </w:r>
      <w:r w:rsidRPr="00F6142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</w:t>
      </w:r>
      <w:r w:rsidRPr="00F6142A">
        <w:rPr>
          <w:rFonts w:cs="Times New Roman"/>
          <w:szCs w:val="24"/>
        </w:rPr>
        <w:t xml:space="preserve"> 2</w:t>
      </w:r>
    </w:p>
    <w:p w:rsidR="00F6142A" w:rsidRDefault="00F6142A" w:rsidP="006E46A4">
      <w:pPr>
        <w:pStyle w:val="Odsekzoznamu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písomné skúšanie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- 2</w:t>
      </w:r>
    </w:p>
    <w:p w:rsidR="00F6142A" w:rsidRDefault="00F6142A" w:rsidP="006E46A4">
      <w:pPr>
        <w:pStyle w:val="Odsekzoznamu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praktické aktivity, projekty, iné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- 2</w:t>
      </w:r>
    </w:p>
    <w:p w:rsidR="00B16131" w:rsidRDefault="00B16131" w:rsidP="00F6142A">
      <w:pPr>
        <w:rPr>
          <w:rFonts w:cs="Times New Roman"/>
          <w:szCs w:val="24"/>
        </w:rPr>
      </w:pPr>
    </w:p>
    <w:p w:rsidR="00F6142A" w:rsidRDefault="00F6142A" w:rsidP="00F6142A">
      <w:pPr>
        <w:rPr>
          <w:rFonts w:cs="Times New Roman"/>
          <w:b/>
          <w:szCs w:val="24"/>
        </w:rPr>
      </w:pPr>
      <w:r w:rsidRPr="00F6142A">
        <w:rPr>
          <w:rFonts w:cs="Times New Roman"/>
          <w:b/>
          <w:szCs w:val="24"/>
        </w:rPr>
        <w:t>Stupnica hodnotenia písomných prác:</w:t>
      </w:r>
    </w:p>
    <w:p w:rsidR="00F6142A" w:rsidRPr="00B16131" w:rsidRDefault="00F6142A" w:rsidP="00F6142A">
      <w:pPr>
        <w:rPr>
          <w:rFonts w:cs="Times New Roman"/>
          <w:szCs w:val="24"/>
          <w:u w:val="single"/>
        </w:rPr>
      </w:pPr>
    </w:p>
    <w:p w:rsidR="00B16131" w:rsidRPr="00B16131" w:rsidRDefault="00B16131" w:rsidP="00F6142A">
      <w:pPr>
        <w:rPr>
          <w:rFonts w:cs="Times New Roman"/>
          <w:szCs w:val="24"/>
          <w:u w:val="single"/>
        </w:rPr>
      </w:pPr>
      <w:r w:rsidRPr="00B16131">
        <w:rPr>
          <w:rFonts w:cs="Times New Roman"/>
          <w:szCs w:val="24"/>
          <w:u w:val="single"/>
        </w:rPr>
        <w:t>Známka:</w:t>
      </w:r>
      <w:r w:rsidRPr="00B16131">
        <w:rPr>
          <w:rFonts w:cs="Times New Roman"/>
          <w:szCs w:val="24"/>
        </w:rPr>
        <w:tab/>
      </w:r>
      <w:r w:rsidRPr="00B16131">
        <w:rPr>
          <w:rFonts w:cs="Times New Roman"/>
          <w:szCs w:val="24"/>
        </w:rPr>
        <w:tab/>
      </w:r>
      <w:r w:rsidRPr="00B16131">
        <w:rPr>
          <w:rFonts w:cs="Times New Roman"/>
          <w:szCs w:val="24"/>
        </w:rPr>
        <w:tab/>
      </w:r>
      <w:r w:rsidRPr="00B16131">
        <w:rPr>
          <w:rFonts w:cs="Times New Roman"/>
          <w:szCs w:val="24"/>
        </w:rPr>
        <w:tab/>
      </w:r>
      <w:r w:rsidRPr="00B16131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</w:t>
      </w:r>
      <w:r w:rsidRPr="00B16131">
        <w:rPr>
          <w:rFonts w:cs="Times New Roman"/>
          <w:szCs w:val="24"/>
          <w:u w:val="single"/>
        </w:rPr>
        <w:t>Percentuálna úspešnosť:</w:t>
      </w:r>
    </w:p>
    <w:p w:rsidR="00B16131" w:rsidRPr="00B16131" w:rsidRDefault="00B16131" w:rsidP="00F6142A">
      <w:pPr>
        <w:rPr>
          <w:rFonts w:cs="Times New Roman"/>
          <w:szCs w:val="24"/>
        </w:rPr>
      </w:pPr>
    </w:p>
    <w:p w:rsidR="00B16131" w:rsidRPr="00B16131" w:rsidRDefault="00B16131" w:rsidP="00F6142A">
      <w:pPr>
        <w:rPr>
          <w:rFonts w:cs="Times New Roman"/>
          <w:szCs w:val="24"/>
        </w:rPr>
      </w:pPr>
      <w:r w:rsidRPr="00B16131">
        <w:rPr>
          <w:rFonts w:cs="Times New Roman"/>
          <w:szCs w:val="24"/>
        </w:rPr>
        <w:t>výborný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- 1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100 % - 90 %</w:t>
      </w:r>
    </w:p>
    <w:p w:rsidR="00B16131" w:rsidRDefault="00B16131" w:rsidP="00F6142A">
      <w:pPr>
        <w:rPr>
          <w:rFonts w:cs="Times New Roman"/>
          <w:szCs w:val="24"/>
        </w:rPr>
      </w:pPr>
      <w:r>
        <w:rPr>
          <w:rFonts w:cs="Times New Roman"/>
          <w:szCs w:val="24"/>
        </w:rPr>
        <w:t>chválitebný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- 2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89 % - 75 % </w:t>
      </w:r>
    </w:p>
    <w:p w:rsidR="00B16131" w:rsidRDefault="00B16131" w:rsidP="00F6142A">
      <w:pPr>
        <w:rPr>
          <w:rFonts w:cs="Times New Roman"/>
          <w:szCs w:val="24"/>
        </w:rPr>
      </w:pPr>
      <w:r>
        <w:rPr>
          <w:rFonts w:cs="Times New Roman"/>
          <w:szCs w:val="24"/>
        </w:rPr>
        <w:t>dobrý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- 3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74 % - 50 %</w:t>
      </w:r>
    </w:p>
    <w:p w:rsidR="00B16131" w:rsidRDefault="00B16131" w:rsidP="00F6142A">
      <w:pPr>
        <w:rPr>
          <w:rFonts w:cs="Times New Roman"/>
          <w:szCs w:val="24"/>
        </w:rPr>
      </w:pPr>
      <w:r>
        <w:rPr>
          <w:rFonts w:cs="Times New Roman"/>
          <w:szCs w:val="24"/>
        </w:rPr>
        <w:t>dostatočný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- 4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49 % - 25 %</w:t>
      </w:r>
    </w:p>
    <w:p w:rsidR="00B16131" w:rsidRDefault="00B16131" w:rsidP="00F6142A">
      <w:pPr>
        <w:rPr>
          <w:rFonts w:cs="Times New Roman"/>
          <w:szCs w:val="24"/>
        </w:rPr>
      </w:pPr>
      <w:r>
        <w:rPr>
          <w:rFonts w:cs="Times New Roman"/>
          <w:szCs w:val="24"/>
        </w:rPr>
        <w:t>nedostatočný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- 5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24 % -   0 %</w:t>
      </w:r>
    </w:p>
    <w:p w:rsidR="00B16131" w:rsidRPr="00B16131" w:rsidRDefault="00B16131" w:rsidP="00F6142A">
      <w:pPr>
        <w:rPr>
          <w:rFonts w:cs="Times New Roman"/>
          <w:b/>
          <w:szCs w:val="24"/>
          <w:u w:val="single"/>
        </w:rPr>
      </w:pPr>
    </w:p>
    <w:p w:rsidR="00B16131" w:rsidRDefault="00B16131" w:rsidP="00F6142A">
      <w:pPr>
        <w:rPr>
          <w:rFonts w:cs="Times New Roman"/>
          <w:szCs w:val="24"/>
          <w:u w:val="single"/>
        </w:rPr>
      </w:pPr>
      <w:r w:rsidRPr="00B16131">
        <w:rPr>
          <w:rFonts w:cs="Times New Roman"/>
          <w:szCs w:val="24"/>
          <w:u w:val="single"/>
        </w:rPr>
        <w:t>Pri realizácií hodnotenia žiaka kladieme dôraz hlavne na:</w:t>
      </w:r>
    </w:p>
    <w:p w:rsidR="00B16131" w:rsidRDefault="00B16131" w:rsidP="00B16131">
      <w:pPr>
        <w:pStyle w:val="Odsekzoznamu"/>
        <w:rPr>
          <w:rFonts w:cs="Times New Roman"/>
          <w:szCs w:val="24"/>
          <w:u w:val="single"/>
        </w:rPr>
      </w:pPr>
    </w:p>
    <w:p w:rsidR="00B16131" w:rsidRPr="00B16131" w:rsidRDefault="00B16131" w:rsidP="006E46A4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 w:rsidRPr="00B16131">
        <w:rPr>
          <w:rFonts w:cs="Times New Roman"/>
          <w:szCs w:val="24"/>
        </w:rPr>
        <w:t>aktívny prístup žiaka</w:t>
      </w:r>
    </w:p>
    <w:p w:rsidR="00B16131" w:rsidRPr="00931B7B" w:rsidRDefault="00B16131" w:rsidP="006E46A4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 w:rsidRPr="00B16131">
        <w:rPr>
          <w:rFonts w:cs="Times New Roman"/>
          <w:szCs w:val="24"/>
        </w:rPr>
        <w:t xml:space="preserve">vypracovanie projektu - </w:t>
      </w:r>
      <w:r w:rsidRPr="00B16131">
        <w:t>„</w:t>
      </w:r>
      <w:r>
        <w:t>Zdravý životný</w:t>
      </w:r>
      <w:r w:rsidR="00931B7B">
        <w:t xml:space="preserve"> štýl</w:t>
      </w:r>
      <w:r w:rsidRPr="00B16131">
        <w:t>”</w:t>
      </w:r>
    </w:p>
    <w:p w:rsidR="00931B7B" w:rsidRPr="00931B7B" w:rsidRDefault="00931B7B" w:rsidP="006E46A4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>
        <w:t>praktické aktivity – 5/školský rok</w:t>
      </w:r>
    </w:p>
    <w:p w:rsidR="00931B7B" w:rsidRPr="00931B7B" w:rsidRDefault="00931B7B" w:rsidP="006E46A4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>
        <w:t>samostatné pozorovanie – 1/ školský rok</w:t>
      </w:r>
    </w:p>
    <w:p w:rsidR="00931B7B" w:rsidRPr="00931B7B" w:rsidRDefault="00931B7B" w:rsidP="006E46A4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>
        <w:t xml:space="preserve">verbálnu formu – orientačné skúšanie </w:t>
      </w:r>
    </w:p>
    <w:p w:rsidR="00931B7B" w:rsidRDefault="00931B7B" w:rsidP="00931B7B">
      <w:pPr>
        <w:pStyle w:val="Odsekzoznamu"/>
        <w:ind w:left="4966"/>
      </w:pPr>
      <w:r>
        <w:t xml:space="preserve">(v rámci motivačnej diskusie, riešenia problému), uprednostňovať princíp dobrovoľnosti </w:t>
      </w:r>
    </w:p>
    <w:p w:rsidR="00931B7B" w:rsidRDefault="00931B7B" w:rsidP="006E46A4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písomnú formu – písomné previerky po skončení tematického celku, alebo skupiny podobných tém </w:t>
      </w:r>
    </w:p>
    <w:p w:rsidR="00931B7B" w:rsidRDefault="00931B7B" w:rsidP="006E46A4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dobrovoľné referáty, projekty...</w:t>
      </w:r>
    </w:p>
    <w:p w:rsidR="00C60145" w:rsidRDefault="00C60145" w:rsidP="00931B7B">
      <w:pPr>
        <w:jc w:val="center"/>
        <w:rPr>
          <w:rFonts w:cs="Times New Roman"/>
          <w:b/>
          <w:szCs w:val="24"/>
        </w:rPr>
      </w:pPr>
    </w:p>
    <w:p w:rsidR="00931B7B" w:rsidRDefault="00931B7B" w:rsidP="00931B7B">
      <w:pPr>
        <w:jc w:val="center"/>
        <w:rPr>
          <w:rFonts w:cs="Times New Roman"/>
          <w:b/>
          <w:szCs w:val="24"/>
        </w:rPr>
      </w:pPr>
      <w:r w:rsidRPr="00931B7B">
        <w:rPr>
          <w:rFonts w:cs="Times New Roman"/>
          <w:b/>
          <w:szCs w:val="24"/>
        </w:rPr>
        <w:lastRenderedPageBreak/>
        <w:t xml:space="preserve">Hodnotenie predmetu </w:t>
      </w:r>
      <w:r>
        <w:rPr>
          <w:rFonts w:cs="Times New Roman"/>
          <w:b/>
          <w:szCs w:val="24"/>
        </w:rPr>
        <w:t>–</w:t>
      </w:r>
      <w:r w:rsidR="00952B8F">
        <w:rPr>
          <w:rFonts w:cs="Times New Roman"/>
          <w:b/>
          <w:szCs w:val="24"/>
        </w:rPr>
        <w:t xml:space="preserve"> CHÉMIA</w:t>
      </w:r>
    </w:p>
    <w:p w:rsidR="00931B7B" w:rsidRDefault="00931B7B" w:rsidP="00931B7B">
      <w:pPr>
        <w:jc w:val="center"/>
        <w:rPr>
          <w:rFonts w:cs="Times New Roman"/>
          <w:b/>
          <w:szCs w:val="24"/>
        </w:rPr>
      </w:pPr>
    </w:p>
    <w:p w:rsidR="00931B7B" w:rsidRDefault="00931B7B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Predmet chémia klasifikujeme. Hodnotenie prebieha podľa </w:t>
      </w:r>
      <w:r w:rsidRPr="00C466AE">
        <w:rPr>
          <w:rFonts w:cs="Times New Roman"/>
          <w:b/>
          <w:szCs w:val="24"/>
        </w:rPr>
        <w:t xml:space="preserve">metodických pokynov č. 22/2011 na </w:t>
      </w:r>
      <w:r w:rsidR="00C466AE" w:rsidRPr="00C466AE">
        <w:rPr>
          <w:rFonts w:cs="Times New Roman"/>
          <w:b/>
          <w:szCs w:val="24"/>
        </w:rPr>
        <w:t>hodnotenie žiakov základnej školy.</w:t>
      </w:r>
      <w:r w:rsidR="00C466AE">
        <w:rPr>
          <w:rFonts w:cs="Times New Roman"/>
          <w:szCs w:val="24"/>
        </w:rPr>
        <w:t xml:space="preserve"> Pri hodnotení a klasifikovaní žiakov so špecifickými potrebami dodržiavame </w:t>
      </w:r>
      <w:r w:rsidR="00C466AE" w:rsidRPr="00C466AE">
        <w:rPr>
          <w:rFonts w:cs="Times New Roman"/>
          <w:b/>
          <w:szCs w:val="24"/>
        </w:rPr>
        <w:t>– metodické pokyny č. 22/2011 na hodnotenie žiakov základnej školy</w:t>
      </w:r>
      <w:r w:rsidR="00C466AE">
        <w:rPr>
          <w:rFonts w:cs="Times New Roman"/>
          <w:szCs w:val="24"/>
        </w:rPr>
        <w:t>, príloha č. 2 : zásady hodnotenia žiaka so zdravotným znevýhodnením začleneného v základnej škole.</w:t>
      </w:r>
    </w:p>
    <w:p w:rsidR="00063123" w:rsidRDefault="00063123" w:rsidP="008E0592">
      <w:pPr>
        <w:jc w:val="both"/>
        <w:rPr>
          <w:rFonts w:cs="Times New Roman"/>
          <w:szCs w:val="24"/>
        </w:rPr>
      </w:pPr>
    </w:p>
    <w:p w:rsidR="00063123" w:rsidRDefault="00063123" w:rsidP="008E0592">
      <w:pPr>
        <w:jc w:val="both"/>
        <w:rPr>
          <w:rFonts w:eastAsia="Times New Roman" w:cs="Times New Roman"/>
          <w:b/>
          <w:szCs w:val="35"/>
        </w:rPr>
      </w:pPr>
      <w:r>
        <w:rPr>
          <w:rFonts w:eastAsia="Times New Roman" w:cs="Times New Roman"/>
          <w:b/>
          <w:szCs w:val="35"/>
        </w:rPr>
        <w:t>V rámci predmetu CHE sú hodnotené:</w:t>
      </w:r>
    </w:p>
    <w:p w:rsidR="00063123" w:rsidRDefault="00063123" w:rsidP="008E0592">
      <w:pPr>
        <w:pStyle w:val="Odsekzoznamu"/>
        <w:numPr>
          <w:ilvl w:val="0"/>
          <w:numId w:val="23"/>
        </w:numPr>
        <w:jc w:val="both"/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>schopnos</w:t>
      </w:r>
      <w:r>
        <w:rPr>
          <w:rFonts w:eastAsia="Times New Roman" w:cs="Times New Roman"/>
          <w:szCs w:val="24"/>
        </w:rPr>
        <w:t>ť žiaka posudzovať a uplatňovať poznatky a zručnosti pri riešení teoretických a praktických úloh,</w:t>
      </w:r>
    </w:p>
    <w:p w:rsidR="00063123" w:rsidRDefault="00063123" w:rsidP="008E0592">
      <w:pPr>
        <w:pStyle w:val="Odsekzoznamu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schopnosť vykonávať požadované intelektuálne a praktické činnosti pri realizácii</w:t>
      </w:r>
    </w:p>
    <w:p w:rsidR="00063123" w:rsidRDefault="00063123" w:rsidP="008E0592">
      <w:pPr>
        <w:pStyle w:val="Odsekzoznamu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experimentov,</w:t>
      </w:r>
    </w:p>
    <w:p w:rsidR="00063123" w:rsidRDefault="00063123" w:rsidP="008E0592">
      <w:pPr>
        <w:pStyle w:val="Odsekzoznamu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využívať experiment ako formu získavania podkladov na vyvodenie teoretických poznatkov,</w:t>
      </w:r>
    </w:p>
    <w:p w:rsidR="00063123" w:rsidRDefault="00063123" w:rsidP="008E0592">
      <w:pPr>
        <w:pStyle w:val="Odsekzoznamu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vedieť navrhnúť postup riešenia úlohy,</w:t>
      </w:r>
    </w:p>
    <w:p w:rsidR="00063123" w:rsidRDefault="00063123" w:rsidP="008E0592">
      <w:pPr>
        <w:pStyle w:val="Odsekzoznamu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kvalita myslenia, predovšetkým jeho logickosť, samostatnosť a tvorivosť,</w:t>
      </w:r>
    </w:p>
    <w:p w:rsidR="00063123" w:rsidRDefault="00063123" w:rsidP="008E0592">
      <w:pPr>
        <w:pStyle w:val="Odsekzoznamu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schopnosť vyhľadávať informácie z digitálnych zdrojov, ich spracovanie a primeranú</w:t>
      </w:r>
    </w:p>
    <w:p w:rsidR="00063123" w:rsidRDefault="00063123" w:rsidP="008E0592">
      <w:pPr>
        <w:pStyle w:val="Odsekzoznamu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prezentáciu, </w:t>
      </w:r>
    </w:p>
    <w:p w:rsidR="00063123" w:rsidRDefault="00063123" w:rsidP="008E0592">
      <w:pPr>
        <w:pStyle w:val="Odsekzoznamu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schopnosť riešiť úlohy a prezentovať informácie samostatne, ale aj v skupine.</w:t>
      </w:r>
    </w:p>
    <w:p w:rsidR="00063123" w:rsidRDefault="00063123" w:rsidP="008E0592">
      <w:pPr>
        <w:pStyle w:val="Odsekzoznamu"/>
        <w:jc w:val="both"/>
        <w:rPr>
          <w:rFonts w:eastAsia="Times New Roman" w:cs="Times New Roman"/>
          <w:szCs w:val="35"/>
        </w:rPr>
      </w:pPr>
    </w:p>
    <w:p w:rsidR="00063123" w:rsidRDefault="00063123" w:rsidP="008E0592">
      <w:pPr>
        <w:jc w:val="both"/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 xml:space="preserve">Na kontrolu a hodnotenie sa využívajú konkrétne a objektívne postupy kontroly a hodnotenia. </w:t>
      </w:r>
    </w:p>
    <w:p w:rsidR="00063123" w:rsidRDefault="00063123" w:rsidP="008E0592">
      <w:pPr>
        <w:jc w:val="both"/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 xml:space="preserve">Hodnotí sa schopnosť získať, upraviť, spracovať, používať a prezentovať vedomosti,  a návyky v konkrétnych situáciách, obsahová kvalita a jazyková správnosť odpovede, rozsah </w:t>
      </w:r>
    </w:p>
    <w:p w:rsidR="005D297B" w:rsidRDefault="00063123" w:rsidP="008E0592">
      <w:pPr>
        <w:jc w:val="both"/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>slovnej zásoby, gramatická správnosť a stupeň rečovej pohotovosti.</w:t>
      </w:r>
    </w:p>
    <w:p w:rsidR="00063123" w:rsidRDefault="00063123" w:rsidP="008E0592">
      <w:pPr>
        <w:jc w:val="both"/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 xml:space="preserve"> </w:t>
      </w:r>
    </w:p>
    <w:p w:rsidR="00C466AE" w:rsidRDefault="005D297B" w:rsidP="008E0592">
      <w:pPr>
        <w:jc w:val="both"/>
        <w:rPr>
          <w:rFonts w:cs="Times New Roman"/>
          <w:b/>
          <w:szCs w:val="24"/>
        </w:rPr>
      </w:pPr>
      <w:r w:rsidRPr="005D297B">
        <w:rPr>
          <w:rFonts w:cs="Times New Roman"/>
          <w:szCs w:val="24"/>
        </w:rPr>
        <w:t>Pri</w:t>
      </w:r>
      <w:r>
        <w:rPr>
          <w:rFonts w:cs="Times New Roman"/>
          <w:b/>
          <w:szCs w:val="24"/>
        </w:rPr>
        <w:t xml:space="preserve"> verbálnej forme </w:t>
      </w:r>
      <w:r w:rsidRPr="005D297B">
        <w:rPr>
          <w:rFonts w:cs="Times New Roman"/>
          <w:szCs w:val="24"/>
        </w:rPr>
        <w:t>zisťovať a hodnotiť najmä osvojenie základných poznatkov stanovených výkonovou časťou vzdelávacieho štandardu.</w:t>
      </w:r>
      <w:r>
        <w:rPr>
          <w:rFonts w:cs="Times New Roman"/>
          <w:b/>
          <w:szCs w:val="24"/>
        </w:rPr>
        <w:t xml:space="preserve"> </w:t>
      </w:r>
    </w:p>
    <w:p w:rsidR="005D297B" w:rsidRDefault="005D297B" w:rsidP="008E0592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Písomnou formou </w:t>
      </w:r>
      <w:r>
        <w:rPr>
          <w:rFonts w:cs="Times New Roman"/>
          <w:szCs w:val="24"/>
        </w:rPr>
        <w:t>kontrolovať a hodnotiť osvojenie základných poznatkov prostredníctvom testu na konci tematického celku alebo skupiny podobných učebných tém.</w:t>
      </w:r>
    </w:p>
    <w:p w:rsidR="005D297B" w:rsidRDefault="005D297B" w:rsidP="008E0592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Pri </w:t>
      </w:r>
      <w:r>
        <w:rPr>
          <w:rFonts w:cs="Times New Roman"/>
          <w:b/>
          <w:szCs w:val="24"/>
        </w:rPr>
        <w:t xml:space="preserve">praktických aktivitách </w:t>
      </w:r>
      <w:r>
        <w:rPr>
          <w:rFonts w:cs="Times New Roman"/>
          <w:szCs w:val="24"/>
        </w:rPr>
        <w:t xml:space="preserve">slovné hodnotenie so stručným komentárom k výkonu žiaka. Preverovať úroveň </w:t>
      </w:r>
      <w:r w:rsidRPr="005D297B">
        <w:rPr>
          <w:rFonts w:cs="Times New Roman"/>
          <w:b/>
          <w:szCs w:val="24"/>
        </w:rPr>
        <w:t>samostatnej práce žiakov a schopností práce s</w:t>
      </w:r>
      <w:r>
        <w:rPr>
          <w:rFonts w:cs="Times New Roman"/>
          <w:b/>
          <w:szCs w:val="24"/>
        </w:rPr>
        <w:t> textom.</w:t>
      </w:r>
    </w:p>
    <w:p w:rsidR="00063123" w:rsidRDefault="00063123" w:rsidP="008E0592">
      <w:pPr>
        <w:jc w:val="both"/>
        <w:rPr>
          <w:rFonts w:eastAsia="Times New Roman" w:cs="Times New Roman"/>
          <w:b/>
          <w:szCs w:val="35"/>
        </w:rPr>
      </w:pPr>
      <w:r>
        <w:rPr>
          <w:rFonts w:eastAsia="Times New Roman" w:cs="Times New Roman"/>
          <w:b/>
          <w:szCs w:val="35"/>
        </w:rPr>
        <w:t>Ústne odpovede</w:t>
      </w:r>
    </w:p>
    <w:p w:rsidR="00063123" w:rsidRDefault="00063123" w:rsidP="008E0592">
      <w:pPr>
        <w:jc w:val="both"/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 xml:space="preserve">Pri kontrole ústnej odpovede zisťovať a hodnotiť osvojenie si základných poznatkov stanovených  výkonovou časťou UO. Po ústnej odpovedi učiteľ oznámi známku ihneď. Učiteľ hodnotí: </w:t>
      </w:r>
    </w:p>
    <w:p w:rsidR="00063123" w:rsidRDefault="00063123" w:rsidP="008E0592">
      <w:pPr>
        <w:pStyle w:val="Odsekzoznamu"/>
        <w:numPr>
          <w:ilvl w:val="0"/>
          <w:numId w:val="24"/>
        </w:numPr>
        <w:tabs>
          <w:tab w:val="left" w:pos="1319"/>
        </w:tabs>
        <w:spacing w:after="200" w:line="276" w:lineRule="auto"/>
        <w:jc w:val="both"/>
        <w:rPr>
          <w:rFonts w:eastAsiaTheme="minorEastAsia" w:cs="Times New Roman"/>
          <w:sz w:val="16"/>
        </w:rPr>
      </w:pPr>
      <w:r>
        <w:rPr>
          <w:rFonts w:eastAsia="Times New Roman" w:cs="Times New Roman"/>
          <w:szCs w:val="35"/>
        </w:rPr>
        <w:t>obsahovú stránku,</w:t>
      </w:r>
    </w:p>
    <w:p w:rsidR="00063123" w:rsidRDefault="00063123" w:rsidP="008E0592">
      <w:pPr>
        <w:pStyle w:val="Odsekzoznamu"/>
        <w:numPr>
          <w:ilvl w:val="0"/>
          <w:numId w:val="24"/>
        </w:numPr>
        <w:tabs>
          <w:tab w:val="left" w:pos="1319"/>
        </w:tabs>
        <w:spacing w:after="200" w:line="276" w:lineRule="auto"/>
        <w:jc w:val="both"/>
        <w:rPr>
          <w:rFonts w:cs="Times New Roman"/>
          <w:sz w:val="16"/>
        </w:rPr>
      </w:pPr>
      <w:r>
        <w:rPr>
          <w:rFonts w:eastAsia="Times New Roman" w:cs="Times New Roman"/>
          <w:szCs w:val="35"/>
        </w:rPr>
        <w:t>naplnenie a</w:t>
      </w:r>
      <w:r>
        <w:rPr>
          <w:rFonts w:cs="Times New Roman"/>
          <w:sz w:val="16"/>
        </w:rPr>
        <w:t xml:space="preserve"> </w:t>
      </w:r>
      <w:r>
        <w:rPr>
          <w:rFonts w:eastAsia="Times New Roman" w:cs="Times New Roman"/>
          <w:szCs w:val="35"/>
        </w:rPr>
        <w:t>úplnosť obsahu odpovede.</w:t>
      </w:r>
    </w:p>
    <w:p w:rsidR="00063123" w:rsidRDefault="00063123" w:rsidP="008E0592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Písomné práce </w:t>
      </w:r>
    </w:p>
    <w:p w:rsidR="00063123" w:rsidRDefault="00063123" w:rsidP="008E0592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Hodnotenie a kontrola osvojených poznatkov zisťovaných v písomnej podobe prebieha vo forme:</w:t>
      </w:r>
    </w:p>
    <w:p w:rsidR="00063123" w:rsidRDefault="00063123" w:rsidP="008E0592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a/ písomná práca (didaktický test)</w:t>
      </w:r>
    </w:p>
    <w:p w:rsidR="00063123" w:rsidRDefault="00063123" w:rsidP="008E0592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každom ročníku po prebraní a zopakovaní celoročného učiva sa píše vstupná, polročná a výstupná previerka,</w:t>
      </w:r>
    </w:p>
    <w:p w:rsidR="00063123" w:rsidRDefault="00063123" w:rsidP="008E0592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 prebraní jednotlivých tematických celkov sa píše kontrolná písomná práca,</w:t>
      </w:r>
    </w:p>
    <w:p w:rsidR="00063123" w:rsidRDefault="00063123" w:rsidP="008E0592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žiaci sú klasifikovaní,</w:t>
      </w:r>
    </w:p>
    <w:p w:rsidR="00063123" w:rsidRDefault="00063123" w:rsidP="008E0592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učiteľ má vo svojej kompetencii zadávanie ďalších čiastkových testov, cvičení, 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5-minútoviek, ktoré klasifikuje.</w:t>
      </w:r>
    </w:p>
    <w:p w:rsidR="00063123" w:rsidRDefault="00063123" w:rsidP="00063123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b/ projekt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 klasifikácii sa uplatňuje stupnica ako pri kontrolných písomných prácach a</w:t>
      </w:r>
    </w:p>
    <w:p w:rsidR="00063123" w:rsidRDefault="00063123" w:rsidP="00063123">
      <w:pPr>
        <w:pStyle w:val="Odsekzoznamu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testoch  so zreteľom na: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obsahová stránka primeranosť poskytnutých poznatkov,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nové informácie, výstižnosť, originalita,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použitie 3 rôznych zdrojov informácií (odborná literatúra, knižná  literatúra, elektronické zdroje), 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zrozumiteľnosť, pútavosť,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estetická stránka - čistota, úhľadnosť písomného, výtvarného prejavu,</w:t>
      </w:r>
      <w:r w:rsidR="003C32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nápaditosť,</w:t>
      </w:r>
    </w:p>
    <w:p w:rsidR="00063123" w:rsidRDefault="00063123" w:rsidP="006E46A4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prezentácia, pochopenie obsahu projektu a presvedčivosť,</w:t>
      </w:r>
    </w:p>
    <w:p w:rsidR="00063123" w:rsidRPr="00276C48" w:rsidRDefault="00063123" w:rsidP="00276C48">
      <w:pPr>
        <w:pStyle w:val="Odsekzoznamu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 w:rsidRPr="00276C48">
        <w:rPr>
          <w:rFonts w:eastAsia="Times New Roman" w:cs="Times New Roman"/>
          <w:szCs w:val="24"/>
        </w:rPr>
        <w:t>samostatnosť prejavu zaujatie poslucháčov.</w:t>
      </w:r>
    </w:p>
    <w:p w:rsidR="00063123" w:rsidRDefault="00063123" w:rsidP="00063123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c/ laboratórna práce</w:t>
      </w:r>
    </w:p>
    <w:p w:rsidR="00063123" w:rsidRDefault="00063123" w:rsidP="006E46A4">
      <w:pPr>
        <w:pStyle w:val="Odsekzoznamu"/>
        <w:numPr>
          <w:ilvl w:val="0"/>
          <w:numId w:val="25"/>
        </w:numPr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>samostatná práca s textom,</w:t>
      </w:r>
    </w:p>
    <w:p w:rsidR="00063123" w:rsidRDefault="00063123" w:rsidP="006E46A4">
      <w:pPr>
        <w:pStyle w:val="Odsekzoznamu"/>
        <w:numPr>
          <w:ilvl w:val="0"/>
          <w:numId w:val="25"/>
        </w:numPr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>realizácia laboratórneho a praktického cvičenia,</w:t>
      </w:r>
    </w:p>
    <w:p w:rsidR="00063123" w:rsidRDefault="00063123" w:rsidP="006E46A4">
      <w:pPr>
        <w:pStyle w:val="Odsekzoznamu"/>
        <w:numPr>
          <w:ilvl w:val="0"/>
          <w:numId w:val="25"/>
        </w:numPr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>schopnosť vyvodiť na základe experimentu teoretické poznatky,</w:t>
      </w:r>
    </w:p>
    <w:p w:rsidR="00063123" w:rsidRDefault="00063123" w:rsidP="006E46A4">
      <w:pPr>
        <w:pStyle w:val="Odsekzoznamu"/>
        <w:numPr>
          <w:ilvl w:val="0"/>
          <w:numId w:val="25"/>
        </w:numPr>
        <w:rPr>
          <w:rFonts w:eastAsia="Times New Roman" w:cs="Times New Roman"/>
          <w:szCs w:val="35"/>
        </w:rPr>
      </w:pPr>
      <w:r>
        <w:rPr>
          <w:rFonts w:eastAsia="Times New Roman" w:cs="Times New Roman"/>
          <w:szCs w:val="35"/>
        </w:rPr>
        <w:t>vedieť zdôvodniť výsledok experimentu,</w:t>
      </w:r>
    </w:p>
    <w:p w:rsidR="00063123" w:rsidRDefault="00063123" w:rsidP="00276C48">
      <w:pPr>
        <w:rPr>
          <w:rFonts w:eastAsia="Times New Roman" w:cs="Times New Roman"/>
          <w:b/>
          <w:sz w:val="18"/>
          <w:szCs w:val="24"/>
        </w:rPr>
      </w:pPr>
      <w:r>
        <w:rPr>
          <w:rFonts w:eastAsia="Times New Roman" w:cs="Times New Roman"/>
          <w:szCs w:val="35"/>
        </w:rPr>
        <w:t>vypracovanie protokolu na požadovanej úrovni.</w:t>
      </w:r>
    </w:p>
    <w:p w:rsidR="00063123" w:rsidRDefault="00063123" w:rsidP="00063123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d/ domáce úlohy</w:t>
      </w:r>
    </w:p>
    <w:p w:rsidR="00063123" w:rsidRPr="00276C48" w:rsidRDefault="00063123" w:rsidP="00276C48">
      <w:pPr>
        <w:pStyle w:val="Odsekzoznamu"/>
        <w:numPr>
          <w:ilvl w:val="0"/>
          <w:numId w:val="26"/>
        </w:numPr>
        <w:jc w:val="both"/>
        <w:rPr>
          <w:rFonts w:eastAsia="Times New Roman" w:cs="Times New Roman"/>
          <w:szCs w:val="24"/>
        </w:rPr>
      </w:pPr>
      <w:r w:rsidRPr="00276C48">
        <w:rPr>
          <w:rFonts w:eastAsia="Times New Roman" w:cs="Times New Roman"/>
          <w:szCs w:val="24"/>
        </w:rPr>
        <w:t>priebežne zadávané úlohy, pri klasifikácii sa hodnotí miera osvojených poznatkov.</w:t>
      </w:r>
    </w:p>
    <w:p w:rsidR="005753C1" w:rsidRDefault="005753C1" w:rsidP="00063123">
      <w:pPr>
        <w:jc w:val="both"/>
        <w:rPr>
          <w:rFonts w:eastAsia="Times New Roman" w:cs="Times New Roman"/>
          <w:szCs w:val="24"/>
        </w:rPr>
      </w:pPr>
    </w:p>
    <w:p w:rsidR="00063123" w:rsidRDefault="00063123" w:rsidP="00063123">
      <w:pPr>
        <w:jc w:val="both"/>
        <w:rPr>
          <w:rFonts w:eastAsia="Times New Roman" w:cs="Times New Roman"/>
          <w:b/>
          <w:i/>
          <w:szCs w:val="35"/>
        </w:rPr>
      </w:pPr>
      <w:r>
        <w:rPr>
          <w:rFonts w:eastAsia="Times New Roman" w:cs="Times New Roman"/>
          <w:b/>
          <w:i/>
          <w:szCs w:val="35"/>
        </w:rPr>
        <w:t xml:space="preserve">Pri celkovom hodnotení a klasifikácii predmetu zohrávajú dôležitú úlohu známky z kontrolných  prác a  testov. </w:t>
      </w:r>
    </w:p>
    <w:p w:rsidR="00063123" w:rsidRDefault="00063123" w:rsidP="00063123">
      <w:pPr>
        <w:jc w:val="both"/>
        <w:rPr>
          <w:rFonts w:eastAsia="Times New Roman" w:cs="Times New Roman"/>
          <w:b/>
          <w:i/>
          <w:szCs w:val="35"/>
        </w:rPr>
      </w:pPr>
    </w:p>
    <w:p w:rsidR="00063123" w:rsidRDefault="00063123" w:rsidP="00063123">
      <w:pPr>
        <w:jc w:val="both"/>
        <w:rPr>
          <w:rFonts w:eastAsia="Times New Roman" w:cs="Times New Roman"/>
          <w:b/>
          <w:i/>
          <w:szCs w:val="35"/>
        </w:rPr>
      </w:pPr>
      <w:r>
        <w:rPr>
          <w:rFonts w:eastAsia="Times New Roman" w:cs="Times New Roman"/>
          <w:b/>
          <w:i/>
          <w:szCs w:val="35"/>
        </w:rPr>
        <w:t>Celkové hodnotenie a klasifikáciu žiackych výkonov v CHE môže ovplyvniť aj: aktivita, účasť v súťažiach, referáty, plnenie domácich úloh.</w:t>
      </w:r>
    </w:p>
    <w:p w:rsidR="00063123" w:rsidRDefault="00063123" w:rsidP="00063123">
      <w:pPr>
        <w:jc w:val="both"/>
        <w:rPr>
          <w:rFonts w:eastAsia="Times New Roman" w:cs="Times New Roman"/>
          <w:b/>
          <w:i/>
          <w:szCs w:val="35"/>
        </w:rPr>
      </w:pPr>
    </w:p>
    <w:p w:rsidR="005753C1" w:rsidRDefault="005753C1" w:rsidP="00063123">
      <w:pPr>
        <w:jc w:val="both"/>
        <w:rPr>
          <w:rFonts w:eastAsia="Times New Roman" w:cs="Times New Roman"/>
          <w:b/>
          <w:i/>
          <w:szCs w:val="35"/>
        </w:rPr>
      </w:pPr>
    </w:p>
    <w:tbl>
      <w:tblPr>
        <w:tblStyle w:val="Mriekatabuky"/>
        <w:tblW w:w="4610" w:type="dxa"/>
        <w:tblInd w:w="720" w:type="dxa"/>
        <w:tblLook w:val="04A0" w:firstRow="1" w:lastRow="0" w:firstColumn="1" w:lastColumn="0" w:noHBand="0" w:noVBand="1"/>
      </w:tblPr>
      <w:tblGrid>
        <w:gridCol w:w="1871"/>
        <w:gridCol w:w="2739"/>
      </w:tblGrid>
      <w:tr w:rsidR="00063123" w:rsidTr="00063123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both"/>
              <w:rPr>
                <w:rFonts w:eastAsiaTheme="minorEastAsia"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Známka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Percentuálna úspešnosť</w:t>
            </w:r>
          </w:p>
        </w:tc>
      </w:tr>
      <w:tr w:rsidR="00063123" w:rsidTr="00063123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výborný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 – 90 %</w:t>
            </w:r>
          </w:p>
        </w:tc>
      </w:tr>
      <w:tr w:rsidR="00063123" w:rsidTr="00063123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chválitebný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 – 75 %</w:t>
            </w:r>
          </w:p>
        </w:tc>
      </w:tr>
      <w:tr w:rsidR="00063123" w:rsidTr="00063123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dobrý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 – 50 %</w:t>
            </w:r>
          </w:p>
        </w:tc>
      </w:tr>
      <w:tr w:rsidR="00063123" w:rsidTr="00063123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dostatočný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 – 30 %</w:t>
            </w:r>
          </w:p>
        </w:tc>
      </w:tr>
      <w:tr w:rsidR="00063123" w:rsidTr="00063123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nedostatočný (5)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3" w:rsidRDefault="00063123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 – 0 %</w:t>
            </w:r>
          </w:p>
        </w:tc>
      </w:tr>
    </w:tbl>
    <w:p w:rsidR="00333774" w:rsidRDefault="00333774" w:rsidP="00063123">
      <w:pPr>
        <w:tabs>
          <w:tab w:val="left" w:pos="1319"/>
        </w:tabs>
        <w:ind w:left="360"/>
        <w:jc w:val="both"/>
        <w:rPr>
          <w:rFonts w:eastAsia="Times New Roman" w:cs="Times New Roman"/>
          <w:b/>
          <w:i/>
          <w:szCs w:val="35"/>
        </w:rPr>
      </w:pPr>
    </w:p>
    <w:p w:rsidR="00063123" w:rsidRDefault="00063123" w:rsidP="00063123">
      <w:pPr>
        <w:tabs>
          <w:tab w:val="left" w:pos="1319"/>
        </w:tabs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Tabuľka váh: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252"/>
      </w:tblGrid>
      <w:tr w:rsidR="00063123" w:rsidTr="00063123">
        <w:trPr>
          <w:trHeight w:hRule="exact" w:val="46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Chémia</w:t>
            </w:r>
          </w:p>
        </w:tc>
      </w:tr>
      <w:tr w:rsidR="00063123" w:rsidTr="00063123">
        <w:trPr>
          <w:trHeight w:hRule="exact" w:val="42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Ústna odpoveď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1x</w:t>
            </w:r>
          </w:p>
        </w:tc>
      </w:tr>
      <w:tr w:rsidR="00063123" w:rsidTr="00063123">
        <w:trPr>
          <w:trHeight w:hRule="exact" w:val="418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Písomné práce po 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2x</w:t>
            </w:r>
          </w:p>
        </w:tc>
      </w:tr>
      <w:tr w:rsidR="00063123" w:rsidTr="00063123">
        <w:trPr>
          <w:trHeight w:hRule="exact" w:val="42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Čiastkové písomné práce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1x</w:t>
            </w:r>
          </w:p>
        </w:tc>
      </w:tr>
      <w:tr w:rsidR="00063123" w:rsidTr="00063123">
        <w:trPr>
          <w:trHeight w:hRule="exact" w:val="43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Domáce úlohy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0,5x</w:t>
            </w:r>
          </w:p>
        </w:tc>
      </w:tr>
      <w:tr w:rsidR="00063123" w:rsidTr="00063123">
        <w:trPr>
          <w:trHeight w:hRule="exact" w:val="42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Projekt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0,5x</w:t>
            </w:r>
          </w:p>
        </w:tc>
      </w:tr>
      <w:tr w:rsidR="00063123" w:rsidTr="00063123">
        <w:trPr>
          <w:trHeight w:hRule="exact" w:val="43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Laboratórne práce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23" w:rsidRDefault="00063123">
            <w:pPr>
              <w:tabs>
                <w:tab w:val="left" w:pos="1319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0,5x</w:t>
            </w:r>
          </w:p>
        </w:tc>
      </w:tr>
    </w:tbl>
    <w:p w:rsidR="00F25776" w:rsidRDefault="00E952B0" w:rsidP="00F25776">
      <w:pPr>
        <w:shd w:val="clear" w:color="auto" w:fill="00B05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Vzdelávacia oblasť</w:t>
      </w:r>
      <w:r w:rsidR="00992AC6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="00BC704F">
        <w:rPr>
          <w:rFonts w:cs="Times New Roman"/>
          <w:b/>
          <w:szCs w:val="24"/>
        </w:rPr>
        <w:t>Človek a spoločnosť</w:t>
      </w:r>
    </w:p>
    <w:p w:rsidR="00BC704F" w:rsidRDefault="00BC704F" w:rsidP="00F25776">
      <w:pPr>
        <w:shd w:val="clear" w:color="auto" w:fill="00B050"/>
        <w:jc w:val="center"/>
        <w:rPr>
          <w:rFonts w:cs="Times New Roman"/>
          <w:b/>
          <w:szCs w:val="24"/>
        </w:rPr>
      </w:pPr>
    </w:p>
    <w:p w:rsidR="00F25776" w:rsidRDefault="00F25776" w:rsidP="00F674E9">
      <w:pPr>
        <w:jc w:val="center"/>
        <w:rPr>
          <w:rFonts w:cs="Times New Roman"/>
          <w:b/>
          <w:szCs w:val="24"/>
        </w:rPr>
      </w:pPr>
    </w:p>
    <w:p w:rsidR="00F674E9" w:rsidRDefault="00F674E9" w:rsidP="00F674E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Hodnot</w:t>
      </w:r>
      <w:r w:rsidR="00721EC6">
        <w:rPr>
          <w:rFonts w:cs="Times New Roman"/>
          <w:b/>
          <w:szCs w:val="24"/>
        </w:rPr>
        <w:t>enie predmetu – Občianska náuka</w:t>
      </w:r>
    </w:p>
    <w:p w:rsidR="00F674E9" w:rsidRDefault="00F674E9" w:rsidP="00F674E9">
      <w:pPr>
        <w:jc w:val="center"/>
        <w:rPr>
          <w:rFonts w:cs="Times New Roman"/>
          <w:b/>
          <w:szCs w:val="24"/>
        </w:rPr>
      </w:pPr>
    </w:p>
    <w:p w:rsidR="008C5CBD" w:rsidRDefault="00F674E9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 klasifikácií a hodnotení budem vychádzať z metodických pokynov pre hodnotenie a klasifikáciu. Pri hodnotení budem prihliadať na osobnostný rast žiaka. Hodnotenie bude komplexné, záložné na princípe individuálneho prístupu k osobnosti žiaka, hodnotenie bude pôsobiť na žiaka motivačne. Dôležité je tiež rozvíjať u žiaka </w:t>
      </w:r>
      <w:r w:rsidR="008C5CBD">
        <w:rPr>
          <w:rFonts w:cs="Times New Roman"/>
          <w:szCs w:val="24"/>
        </w:rPr>
        <w:t>správne sebahodnotenie a hodnotenie navzájom. Cieľom je prepojenie hodnotenia vedomostí, zručností a spôsobilosti.</w:t>
      </w:r>
    </w:p>
    <w:p w:rsidR="006B61C3" w:rsidRDefault="006B61C3" w:rsidP="008E0592">
      <w:pPr>
        <w:jc w:val="both"/>
        <w:rPr>
          <w:rFonts w:cs="Times New Roman"/>
          <w:szCs w:val="24"/>
        </w:rPr>
      </w:pPr>
    </w:p>
    <w:p w:rsidR="00F674E9" w:rsidRDefault="008C5CBD" w:rsidP="008E059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 hodnotení výsledkov vyučovania použijem metódy: </w:t>
      </w:r>
      <w:r w:rsidR="00F674E9">
        <w:rPr>
          <w:rFonts w:cs="Times New Roman"/>
          <w:szCs w:val="24"/>
        </w:rPr>
        <w:t xml:space="preserve"> </w:t>
      </w:r>
    </w:p>
    <w:p w:rsidR="008C5CBD" w:rsidRDefault="008C5CBD" w:rsidP="008E0592">
      <w:pPr>
        <w:jc w:val="both"/>
      </w:pPr>
      <w:r w:rsidRPr="008C5CBD">
        <w:rPr>
          <w:rFonts w:cs="Times New Roman"/>
          <w:szCs w:val="24"/>
        </w:rPr>
        <w:t>-</w:t>
      </w:r>
      <w:r>
        <w:t xml:space="preserve"> ústne skúšanie </w:t>
      </w:r>
    </w:p>
    <w:p w:rsidR="008C5CBD" w:rsidRDefault="008C5CBD" w:rsidP="008E0592">
      <w:pPr>
        <w:jc w:val="both"/>
      </w:pPr>
      <w:r>
        <w:t xml:space="preserve">- slovné hodnotenie </w:t>
      </w:r>
    </w:p>
    <w:p w:rsidR="008C5CBD" w:rsidRDefault="008C5CBD" w:rsidP="008E0592">
      <w:pPr>
        <w:jc w:val="both"/>
      </w:pPr>
      <w:r>
        <w:t>- písomné skúšanie (testy)</w:t>
      </w:r>
    </w:p>
    <w:p w:rsidR="008C5CBD" w:rsidRDefault="008C5CBD" w:rsidP="008E0592">
      <w:pPr>
        <w:jc w:val="both"/>
      </w:pPr>
      <w:r>
        <w:t xml:space="preserve">- aktivitu a prácu v hodinách </w:t>
      </w:r>
    </w:p>
    <w:p w:rsidR="008C5CBD" w:rsidRDefault="008C5CBD" w:rsidP="008E0592">
      <w:pPr>
        <w:jc w:val="both"/>
      </w:pPr>
      <w:r>
        <w:t xml:space="preserve">- schopnosť viesť diskusiu na daný problém </w:t>
      </w:r>
    </w:p>
    <w:p w:rsidR="008C5CBD" w:rsidRDefault="008C5CBD" w:rsidP="008E0592">
      <w:pPr>
        <w:jc w:val="both"/>
      </w:pPr>
      <w:r>
        <w:t xml:space="preserve">- zapojenie do súťaží </w:t>
      </w:r>
    </w:p>
    <w:p w:rsidR="008C5CBD" w:rsidRDefault="008C5CBD" w:rsidP="008E0592">
      <w:pPr>
        <w:jc w:val="both"/>
      </w:pPr>
      <w:r>
        <w:t xml:space="preserve">- skupinovú prácu </w:t>
      </w:r>
    </w:p>
    <w:p w:rsidR="008C5CBD" w:rsidRDefault="008C5CBD" w:rsidP="008E0592">
      <w:pPr>
        <w:jc w:val="both"/>
      </w:pPr>
      <w:r>
        <w:t xml:space="preserve">- súčasťou klasifikácie je vypracovanie projektov prezentácií (2x ročne)  </w:t>
      </w:r>
    </w:p>
    <w:p w:rsidR="008C5CBD" w:rsidRDefault="008C5CBD" w:rsidP="008E0592">
      <w:pPr>
        <w:jc w:val="both"/>
      </w:pPr>
    </w:p>
    <w:p w:rsidR="008C5CBD" w:rsidRDefault="008C5CBD" w:rsidP="008E0592">
      <w:pPr>
        <w:jc w:val="both"/>
        <w:rPr>
          <w:b/>
        </w:rPr>
      </w:pPr>
      <w:r>
        <w:rPr>
          <w:b/>
        </w:rPr>
        <w:t>Hodnotenie projektov (prezentácií)</w:t>
      </w:r>
    </w:p>
    <w:p w:rsidR="008C5CBD" w:rsidRDefault="008C5CBD" w:rsidP="008E0592">
      <w:pPr>
        <w:jc w:val="both"/>
        <w:rPr>
          <w:b/>
        </w:rPr>
      </w:pPr>
    </w:p>
    <w:p w:rsidR="008C5CBD" w:rsidRDefault="008C5CBD" w:rsidP="008E0592">
      <w:pPr>
        <w:jc w:val="both"/>
      </w:pPr>
      <w:r>
        <w:t>- schopnosť zbierať, triediť a použiť informácie, riešenie problému, individuálna práca, práca v skupine (spolupráca), schopnosť viesť rozhovor (komunikácie), prezentácia samého seba.</w:t>
      </w:r>
    </w:p>
    <w:p w:rsidR="006B61C3" w:rsidRDefault="006B61C3" w:rsidP="008E0592">
      <w:pPr>
        <w:jc w:val="both"/>
      </w:pPr>
    </w:p>
    <w:p w:rsidR="006B61C3" w:rsidRPr="008C5CBD" w:rsidRDefault="006B61C3" w:rsidP="008E0592">
      <w:pPr>
        <w:jc w:val="both"/>
      </w:pPr>
      <w:r>
        <w:t>Percentuálna úspešnosť</w:t>
      </w:r>
    </w:p>
    <w:p w:rsidR="006B61C3" w:rsidRDefault="006B61C3" w:rsidP="006B61C3">
      <w:pPr>
        <w:rPr>
          <w:b/>
        </w:rPr>
      </w:pPr>
    </w:p>
    <w:p w:rsidR="006B61C3" w:rsidRPr="00B16131" w:rsidRDefault="006B61C3" w:rsidP="006B61C3">
      <w:pPr>
        <w:rPr>
          <w:rFonts w:cs="Times New Roman"/>
          <w:szCs w:val="24"/>
        </w:rPr>
      </w:pPr>
      <w:r w:rsidRPr="006B61C3">
        <w:t>1</w:t>
      </w:r>
      <w:r>
        <w:rPr>
          <w:rFonts w:cs="Times New Roman"/>
          <w:szCs w:val="24"/>
        </w:rPr>
        <w:t>00 % - 90 %</w:t>
      </w:r>
    </w:p>
    <w:p w:rsidR="006B61C3" w:rsidRDefault="006B61C3" w:rsidP="006B61C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89 % - 75 % </w:t>
      </w:r>
    </w:p>
    <w:p w:rsidR="006B61C3" w:rsidRDefault="006B61C3" w:rsidP="006B61C3">
      <w:pPr>
        <w:rPr>
          <w:rFonts w:cs="Times New Roman"/>
          <w:szCs w:val="24"/>
        </w:rPr>
      </w:pPr>
      <w:r>
        <w:rPr>
          <w:rFonts w:cs="Times New Roman"/>
          <w:szCs w:val="24"/>
        </w:rPr>
        <w:t>74 % - 50 %</w:t>
      </w:r>
    </w:p>
    <w:p w:rsidR="006B61C3" w:rsidRDefault="006B61C3" w:rsidP="006B61C3">
      <w:pPr>
        <w:rPr>
          <w:rFonts w:cs="Times New Roman"/>
          <w:szCs w:val="24"/>
        </w:rPr>
      </w:pPr>
      <w:r>
        <w:rPr>
          <w:rFonts w:cs="Times New Roman"/>
          <w:szCs w:val="24"/>
        </w:rPr>
        <w:t>49 % - 30 %</w:t>
      </w:r>
    </w:p>
    <w:p w:rsidR="006B61C3" w:rsidRDefault="006B61C3" w:rsidP="006B61C3">
      <w:pPr>
        <w:rPr>
          <w:rFonts w:cs="Times New Roman"/>
          <w:szCs w:val="24"/>
        </w:rPr>
      </w:pPr>
      <w:r>
        <w:rPr>
          <w:rFonts w:cs="Times New Roman"/>
          <w:szCs w:val="24"/>
        </w:rPr>
        <w:t>29 % -   0 %</w:t>
      </w:r>
    </w:p>
    <w:p w:rsidR="006B61C3" w:rsidRDefault="006B61C3" w:rsidP="008C5CBD">
      <w:pPr>
        <w:rPr>
          <w:b/>
        </w:rPr>
      </w:pPr>
    </w:p>
    <w:p w:rsidR="006B61C3" w:rsidRDefault="006B61C3" w:rsidP="008C5CBD">
      <w:r w:rsidRPr="006B61C3">
        <w:t>Pri hodnotení žiaka budem využívať tieto zásady:</w:t>
      </w:r>
    </w:p>
    <w:p w:rsidR="006B61C3" w:rsidRPr="006B61C3" w:rsidRDefault="006B61C3" w:rsidP="006B61C3">
      <w:r w:rsidRPr="006B61C3">
        <w:t>- spätnú väzbu</w:t>
      </w:r>
    </w:p>
    <w:p w:rsidR="006B61C3" w:rsidRPr="006B61C3" w:rsidRDefault="006B61C3" w:rsidP="006B61C3">
      <w:r w:rsidRPr="006B61C3">
        <w:t>- motivačný charakter hodnotenia</w:t>
      </w:r>
    </w:p>
    <w:p w:rsidR="006B61C3" w:rsidRPr="006B61C3" w:rsidRDefault="006B61C3" w:rsidP="006B61C3">
      <w:r w:rsidRPr="006B61C3">
        <w:t>- individuálny prístup</w:t>
      </w:r>
    </w:p>
    <w:p w:rsidR="006B61C3" w:rsidRPr="006B61C3" w:rsidRDefault="006B61C3" w:rsidP="006B61C3"/>
    <w:p w:rsidR="006B61C3" w:rsidRPr="006B61C3" w:rsidRDefault="006B61C3" w:rsidP="006B61C3">
      <w:r w:rsidRPr="006B61C3">
        <w:t xml:space="preserve">Hodnotiť sa bude zámkou  </w:t>
      </w:r>
      <w:r>
        <w:t xml:space="preserve">   </w:t>
      </w:r>
      <w:r w:rsidRPr="006B61C3">
        <w:t>1 - výborný</w:t>
      </w:r>
    </w:p>
    <w:p w:rsidR="006B61C3" w:rsidRPr="006B61C3" w:rsidRDefault="006B61C3" w:rsidP="006B61C3">
      <w:r w:rsidRPr="006B61C3">
        <w:tab/>
      </w:r>
      <w:r w:rsidRPr="006B61C3">
        <w:tab/>
      </w:r>
      <w:r w:rsidRPr="006B61C3">
        <w:tab/>
      </w:r>
      <w:r w:rsidRPr="006B61C3">
        <w:tab/>
        <w:t>2 - chválitebný</w:t>
      </w:r>
    </w:p>
    <w:p w:rsidR="006B61C3" w:rsidRPr="006B61C3" w:rsidRDefault="006B61C3" w:rsidP="006B61C3">
      <w:r w:rsidRPr="006B61C3">
        <w:tab/>
      </w:r>
      <w:r w:rsidRPr="006B61C3">
        <w:tab/>
      </w:r>
      <w:r w:rsidRPr="006B61C3">
        <w:tab/>
      </w:r>
      <w:r w:rsidRPr="006B61C3">
        <w:tab/>
        <w:t>3 - dobrý</w:t>
      </w:r>
    </w:p>
    <w:p w:rsidR="006B61C3" w:rsidRPr="006B61C3" w:rsidRDefault="006B61C3" w:rsidP="006B61C3">
      <w:r w:rsidRPr="006B61C3">
        <w:tab/>
      </w:r>
      <w:r w:rsidRPr="006B61C3">
        <w:tab/>
      </w:r>
      <w:r w:rsidRPr="006B61C3">
        <w:tab/>
      </w:r>
      <w:r w:rsidRPr="006B61C3">
        <w:tab/>
        <w:t>4 - dostatočný</w:t>
      </w:r>
    </w:p>
    <w:p w:rsidR="006B61C3" w:rsidRDefault="006B61C3" w:rsidP="006B61C3">
      <w:r w:rsidRPr="006B61C3">
        <w:tab/>
      </w:r>
      <w:r w:rsidRPr="006B61C3">
        <w:tab/>
      </w:r>
      <w:r w:rsidRPr="006B61C3">
        <w:tab/>
      </w:r>
      <w:r w:rsidRPr="006B61C3">
        <w:tab/>
        <w:t xml:space="preserve">5 - nedostatočný </w:t>
      </w:r>
    </w:p>
    <w:p w:rsidR="006B61C3" w:rsidRPr="006B61C3" w:rsidRDefault="006B61C3" w:rsidP="006B61C3"/>
    <w:p w:rsidR="006B61C3" w:rsidRDefault="006B61C3" w:rsidP="006B61C3">
      <w:r>
        <w:t>Taktiež sa bude hodnotiť rôznymi formami hodnotenia: pochvaly, slovné hodnotenie.</w:t>
      </w:r>
    </w:p>
    <w:p w:rsidR="006B61C3" w:rsidRDefault="006B61C3" w:rsidP="006B61C3"/>
    <w:p w:rsidR="006B61C3" w:rsidRDefault="006B61C3" w:rsidP="006B61C3"/>
    <w:p w:rsidR="006B61C3" w:rsidRDefault="006B61C3" w:rsidP="006B61C3"/>
    <w:p w:rsidR="00C60145" w:rsidRDefault="00C60145" w:rsidP="003C32A2">
      <w:pPr>
        <w:rPr>
          <w:b/>
        </w:rPr>
      </w:pPr>
    </w:p>
    <w:p w:rsidR="00E352B8" w:rsidRDefault="00952B8F" w:rsidP="00E352B8">
      <w:pPr>
        <w:jc w:val="center"/>
        <w:rPr>
          <w:b/>
        </w:rPr>
      </w:pPr>
      <w:r>
        <w:rPr>
          <w:b/>
        </w:rPr>
        <w:lastRenderedPageBreak/>
        <w:t xml:space="preserve"> H</w:t>
      </w:r>
      <w:r w:rsidR="00E352B8">
        <w:rPr>
          <w:b/>
        </w:rPr>
        <w:t xml:space="preserve">odnotenia žiakov v predmete </w:t>
      </w:r>
      <w:r>
        <w:rPr>
          <w:b/>
        </w:rPr>
        <w:t>GEOGRAFIA</w:t>
      </w:r>
    </w:p>
    <w:p w:rsidR="00E352B8" w:rsidRDefault="00E352B8" w:rsidP="00E352B8">
      <w:pPr>
        <w:jc w:val="center"/>
        <w:rPr>
          <w:b/>
        </w:rPr>
      </w:pPr>
    </w:p>
    <w:p w:rsidR="00E352B8" w:rsidRDefault="00E352B8" w:rsidP="008E0592">
      <w:pPr>
        <w:jc w:val="both"/>
        <w:rPr>
          <w:b/>
        </w:rPr>
      </w:pPr>
      <w:r>
        <w:rPr>
          <w:b/>
        </w:rPr>
        <w:t>Na hodinách sa využívajú tieto formy hodnotenia žiakov:</w:t>
      </w:r>
    </w:p>
    <w:p w:rsidR="00E352B8" w:rsidRDefault="00E352B8" w:rsidP="008E0592">
      <w:pPr>
        <w:jc w:val="both"/>
        <w:rPr>
          <w:b/>
        </w:rPr>
      </w:pPr>
    </w:p>
    <w:p w:rsidR="00E352B8" w:rsidRDefault="008B1530" w:rsidP="008E0592">
      <w:pPr>
        <w:jc w:val="both"/>
      </w:pPr>
      <w:r>
        <w:t xml:space="preserve">1. ústne odpovede – učiteľ oznámi výsledok ihneď </w:t>
      </w:r>
    </w:p>
    <w:p w:rsidR="008B1530" w:rsidRDefault="008B1530" w:rsidP="008E0592">
      <w:pPr>
        <w:jc w:val="both"/>
      </w:pPr>
      <w:r>
        <w:t>2. orientácia na mape – 1-2x za polrok, učiteľ oznámi výsledok ihneď</w:t>
      </w:r>
    </w:p>
    <w:p w:rsidR="008B1530" w:rsidRDefault="008B1530" w:rsidP="008E0592">
      <w:pPr>
        <w:jc w:val="both"/>
        <w:rPr>
          <w:rFonts w:cs="Times New Roman"/>
          <w:szCs w:val="24"/>
          <w:shd w:val="clear" w:color="auto" w:fill="FFFFFF"/>
        </w:rPr>
      </w:pPr>
      <w:r>
        <w:t>3. písomné previerky – priebežne</w:t>
      </w:r>
      <w:r w:rsidRPr="008B1530">
        <w:rPr>
          <w:rFonts w:cs="Times New Roman"/>
          <w:szCs w:val="24"/>
          <w:shd w:val="clear" w:color="auto" w:fill="FFFFFF"/>
        </w:rPr>
        <w:t>;</w:t>
      </w:r>
      <w:r>
        <w:rPr>
          <w:rFonts w:cs="Times New Roman"/>
          <w:szCs w:val="24"/>
          <w:shd w:val="clear" w:color="auto" w:fill="FFFFFF"/>
        </w:rPr>
        <w:t xml:space="preserve"> na záver tematického celku </w:t>
      </w:r>
    </w:p>
    <w:p w:rsidR="008B1530" w:rsidRDefault="008B1530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4. projekty – 1x za polrok prezentácia z preberaného učiva – kvalitná prezentácia sa hodnotí známkou 1 / výborný /</w:t>
      </w:r>
    </w:p>
    <w:p w:rsidR="008B1530" w:rsidRDefault="008B1530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5. geografická olympiáda – úspešný riešiteľ školského kola dostáva známku 1 / výborný / </w:t>
      </w:r>
    </w:p>
    <w:p w:rsidR="008B1530" w:rsidRDefault="008B1530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6F476E" w:rsidRDefault="006F476E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Orientácia na mape – hodnotí sa 10 údajov z preberaného učiva, ktoré sú na mape </w:t>
      </w:r>
    </w:p>
    <w:p w:rsidR="006F476E" w:rsidRDefault="006F476E" w:rsidP="008E0592">
      <w:pPr>
        <w:jc w:val="both"/>
        <w:rPr>
          <w:rFonts w:cs="Times New Roman"/>
          <w:szCs w:val="24"/>
          <w:shd w:val="clear" w:color="auto" w:fill="FFFFFF"/>
        </w:rPr>
      </w:pPr>
    </w:p>
    <w:p w:rsidR="006F476E" w:rsidRDefault="006F476E" w:rsidP="008E0592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Stupnica hodnotenia </w:t>
      </w:r>
    </w:p>
    <w:p w:rsidR="006F476E" w:rsidRDefault="006F476E" w:rsidP="008B1530">
      <w:pPr>
        <w:rPr>
          <w:rFonts w:cs="Times New Roman"/>
          <w:szCs w:val="24"/>
          <w:shd w:val="clear" w:color="auto" w:fill="FFFFFF"/>
        </w:rPr>
      </w:pPr>
    </w:p>
    <w:p w:rsidR="006F476E" w:rsidRDefault="006F476E" w:rsidP="008B1530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0 – 1 chyba</w:t>
      </w:r>
      <w:r>
        <w:rPr>
          <w:rFonts w:cs="Times New Roman"/>
          <w:szCs w:val="24"/>
          <w:shd w:val="clear" w:color="auto" w:fill="FFFFFF"/>
        </w:rPr>
        <w:tab/>
        <w:t>= 1</w:t>
      </w:r>
    </w:p>
    <w:p w:rsidR="006F476E" w:rsidRDefault="006F476E" w:rsidP="008B1530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2 – 3 chyby</w:t>
      </w:r>
      <w:r>
        <w:rPr>
          <w:rFonts w:cs="Times New Roman"/>
          <w:szCs w:val="24"/>
          <w:shd w:val="clear" w:color="auto" w:fill="FFFFFF"/>
        </w:rPr>
        <w:tab/>
        <w:t>= 2</w:t>
      </w:r>
    </w:p>
    <w:p w:rsidR="006F476E" w:rsidRDefault="006F476E" w:rsidP="006F476E">
      <w:r>
        <w:t>4 – 5 chýb</w:t>
      </w:r>
      <w:r>
        <w:tab/>
        <w:t>= 3</w:t>
      </w:r>
    </w:p>
    <w:p w:rsidR="006F476E" w:rsidRDefault="006F476E" w:rsidP="006F476E">
      <w:r>
        <w:t>6 – 7 chýb</w:t>
      </w:r>
      <w:r>
        <w:tab/>
        <w:t>= 4</w:t>
      </w:r>
    </w:p>
    <w:p w:rsidR="006F476E" w:rsidRDefault="006F476E" w:rsidP="006F476E">
      <w:r>
        <w:t>8 – 10 chýb</w:t>
      </w:r>
      <w:r>
        <w:tab/>
        <w:t>= 5</w:t>
      </w:r>
    </w:p>
    <w:p w:rsidR="006F476E" w:rsidRDefault="006F476E" w:rsidP="006F476E"/>
    <w:p w:rsidR="006F476E" w:rsidRDefault="006F476E" w:rsidP="006F476E">
      <w:r>
        <w:t xml:space="preserve">Stupnica hodnotenia pre písomné práce: </w:t>
      </w:r>
    </w:p>
    <w:p w:rsidR="006F476E" w:rsidRDefault="006F476E" w:rsidP="006F476E">
      <w:pPr>
        <w:rPr>
          <w:b/>
        </w:rPr>
      </w:pPr>
    </w:p>
    <w:p w:rsidR="006F476E" w:rsidRPr="00B16131" w:rsidRDefault="006F476E" w:rsidP="006F476E">
      <w:pPr>
        <w:rPr>
          <w:rFonts w:cs="Times New Roman"/>
          <w:szCs w:val="24"/>
        </w:rPr>
      </w:pPr>
      <w:r w:rsidRPr="006B61C3">
        <w:t>1</w:t>
      </w:r>
      <w:r>
        <w:rPr>
          <w:rFonts w:cs="Times New Roman"/>
          <w:szCs w:val="24"/>
        </w:rPr>
        <w:t>00 % - 90 %</w:t>
      </w:r>
      <w:r>
        <w:rPr>
          <w:rFonts w:cs="Times New Roman"/>
          <w:szCs w:val="24"/>
        </w:rPr>
        <w:tab/>
        <w:t>= 1</w:t>
      </w:r>
    </w:p>
    <w:p w:rsidR="006F476E" w:rsidRDefault="006F476E" w:rsidP="006F47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89 % - 75 % </w:t>
      </w:r>
      <w:r>
        <w:rPr>
          <w:rFonts w:cs="Times New Roman"/>
          <w:szCs w:val="24"/>
        </w:rPr>
        <w:tab/>
        <w:t>= 2</w:t>
      </w:r>
    </w:p>
    <w:p w:rsidR="006F476E" w:rsidRDefault="006F476E" w:rsidP="006F476E">
      <w:pPr>
        <w:rPr>
          <w:rFonts w:cs="Times New Roman"/>
          <w:szCs w:val="24"/>
        </w:rPr>
      </w:pPr>
      <w:r>
        <w:rPr>
          <w:rFonts w:cs="Times New Roman"/>
          <w:szCs w:val="24"/>
        </w:rPr>
        <w:t>74 % - 50 %</w:t>
      </w:r>
      <w:r>
        <w:rPr>
          <w:rFonts w:cs="Times New Roman"/>
          <w:szCs w:val="24"/>
        </w:rPr>
        <w:tab/>
        <w:t>= 3</w:t>
      </w:r>
    </w:p>
    <w:p w:rsidR="006F476E" w:rsidRDefault="006F476E" w:rsidP="006F476E">
      <w:pPr>
        <w:rPr>
          <w:rFonts w:cs="Times New Roman"/>
          <w:szCs w:val="24"/>
        </w:rPr>
      </w:pPr>
      <w:r>
        <w:rPr>
          <w:rFonts w:cs="Times New Roman"/>
          <w:szCs w:val="24"/>
        </w:rPr>
        <w:t>49 % - 25 %</w:t>
      </w:r>
      <w:r>
        <w:rPr>
          <w:rFonts w:cs="Times New Roman"/>
          <w:szCs w:val="24"/>
        </w:rPr>
        <w:tab/>
        <w:t>= 4</w:t>
      </w:r>
    </w:p>
    <w:p w:rsidR="006F476E" w:rsidRDefault="006F476E" w:rsidP="006F476E">
      <w:r>
        <w:rPr>
          <w:rFonts w:cs="Times New Roman"/>
          <w:szCs w:val="24"/>
        </w:rPr>
        <w:t>24 % -   0 %</w:t>
      </w:r>
      <w:r>
        <w:rPr>
          <w:rFonts w:cs="Times New Roman"/>
          <w:szCs w:val="24"/>
        </w:rPr>
        <w:tab/>
        <w:t>= 5</w:t>
      </w:r>
    </w:p>
    <w:p w:rsidR="006F476E" w:rsidRDefault="006F476E" w:rsidP="006F476E"/>
    <w:p w:rsidR="006F476E" w:rsidRDefault="006F476E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7D1BE5" w:rsidRDefault="007D1BE5" w:rsidP="006F476E"/>
    <w:p w:rsidR="00F25776" w:rsidRDefault="00952B8F" w:rsidP="00F2577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H</w:t>
      </w:r>
      <w:r w:rsidR="00F25776">
        <w:rPr>
          <w:b/>
          <w:color w:val="000000"/>
        </w:rPr>
        <w:t>odnoteni</w:t>
      </w:r>
      <w:r>
        <w:rPr>
          <w:b/>
          <w:color w:val="000000"/>
        </w:rPr>
        <w:t>e</w:t>
      </w:r>
      <w:r w:rsidR="00F25776">
        <w:rPr>
          <w:b/>
          <w:color w:val="000000"/>
        </w:rPr>
        <w:t xml:space="preserve"> predmetu DEJEPIS</w:t>
      </w:r>
    </w:p>
    <w:p w:rsidR="00F25776" w:rsidRDefault="00F25776" w:rsidP="00F25776">
      <w:pPr>
        <w:pStyle w:val="Normlnywebov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Klasifikácia a hodnotenie žiakov vychádza z </w:t>
      </w:r>
      <w:r>
        <w:rPr>
          <w:rStyle w:val="Siln"/>
          <w:b w:val="0"/>
          <w:color w:val="000000"/>
        </w:rPr>
        <w:t xml:space="preserve">Metodického pokynu č. 22/2011. </w:t>
      </w:r>
    </w:p>
    <w:p w:rsidR="00F25776" w:rsidRDefault="00F25776" w:rsidP="00F25776">
      <w:pPr>
        <w:jc w:val="both"/>
        <w:rPr>
          <w:rStyle w:val="Siln"/>
          <w:b w:val="0"/>
        </w:rPr>
      </w:pPr>
    </w:p>
    <w:p w:rsidR="00F25776" w:rsidRDefault="00F25776" w:rsidP="00F25776">
      <w:pPr>
        <w:jc w:val="both"/>
      </w:pPr>
      <w:r>
        <w:rPr>
          <w:rStyle w:val="Siln"/>
          <w:b w:val="0"/>
          <w:color w:val="000000"/>
        </w:rPr>
        <w:t xml:space="preserve">Predmet kontroly: </w:t>
      </w:r>
      <w:r>
        <w:rPr>
          <w:color w:val="000000"/>
        </w:rPr>
        <w:t>dosiahnuté vedomosti, zručnosti a osvojené základné poznatky stanovené výkonovou časťou vzdelávacieho štandardu v jednotlivých ročníkoch ŠkVP</w:t>
      </w:r>
    </w:p>
    <w:p w:rsidR="00F25776" w:rsidRDefault="00F25776" w:rsidP="00F25776">
      <w:pPr>
        <w:pStyle w:val="Normlnywebov"/>
        <w:spacing w:after="0" w:afterAutospacing="0"/>
        <w:jc w:val="both"/>
        <w:rPr>
          <w:color w:val="000000"/>
        </w:rPr>
      </w:pPr>
      <w:r>
        <w:rPr>
          <w:rStyle w:val="Siln"/>
          <w:color w:val="000000"/>
        </w:rPr>
        <w:t>Metódy a formy kontroly:</w:t>
      </w:r>
      <w:r>
        <w:rPr>
          <w:color w:val="000000"/>
        </w:rPr>
        <w:t> 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Verbálna odpoveď žiaka na základe výberu učiteľa – váha 1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Hodnotenie projektov (2 projekty za školský rok), referátov a iných samostatných prác – váha 1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Hodnotenie portfólií v 6.-9.ročníku – váha 1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Hodnotenie Denníka pátrača  - váha 1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Písomné hodnotenie podľa potreby ( päťminútovky, ktoré nemusia byť vopred ohlásené, väčšie písomné práce po prebratí tematického celku, ktoré sú vopred ohlásené učiteľom, záverečné práce ) – testy váha 2, previerky váha 1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Hodnotenie práce s mapou v predmetoch dejepis – váha 1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Hodnotenie domácich úloh v pracovnom zošite, zadaných učiteľom ako samostatná práca doma s cieľom upevnenia vedomostí – váha 0,5</w:t>
      </w:r>
    </w:p>
    <w:p w:rsidR="00F25776" w:rsidRDefault="00F25776" w:rsidP="00F25776">
      <w:pPr>
        <w:numPr>
          <w:ilvl w:val="0"/>
          <w:numId w:val="27"/>
        </w:numPr>
        <w:spacing w:before="100" w:beforeAutospacing="1"/>
        <w:jc w:val="both"/>
        <w:rPr>
          <w:color w:val="000000"/>
        </w:rPr>
      </w:pPr>
      <w:r>
        <w:rPr>
          <w:color w:val="000000"/>
        </w:rPr>
        <w:t>Aktivita – váha 0,5</w:t>
      </w:r>
    </w:p>
    <w:p w:rsidR="00F25776" w:rsidRDefault="00F25776" w:rsidP="00F25776">
      <w:pPr>
        <w:jc w:val="both"/>
        <w:rPr>
          <w:color w:val="000000"/>
        </w:rPr>
      </w:pPr>
    </w:p>
    <w:p w:rsidR="00F25776" w:rsidRDefault="00F25776" w:rsidP="00F2577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Stupnica: </w:t>
      </w:r>
    </w:p>
    <w:p w:rsidR="00F25776" w:rsidRDefault="00F25776" w:rsidP="00F25776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100 – 90 %</w:t>
      </w:r>
    </w:p>
    <w:p w:rsidR="00F25776" w:rsidRDefault="00F25776" w:rsidP="00F25776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89 -75 %</w:t>
      </w:r>
    </w:p>
    <w:p w:rsidR="00F25776" w:rsidRDefault="00F25776" w:rsidP="00F25776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74 -50 %</w:t>
      </w:r>
    </w:p>
    <w:p w:rsidR="00F25776" w:rsidRDefault="00F25776" w:rsidP="00F25776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49 – 25 %</w:t>
      </w:r>
    </w:p>
    <w:p w:rsidR="00F25776" w:rsidRDefault="00F25776" w:rsidP="00F25776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24 – 0 %</w:t>
      </w:r>
    </w:p>
    <w:p w:rsidR="00F25776" w:rsidRDefault="00F25776" w:rsidP="00F25776">
      <w:pPr>
        <w:jc w:val="both"/>
        <w:rPr>
          <w:color w:val="000000"/>
        </w:rPr>
      </w:pPr>
    </w:p>
    <w:p w:rsidR="00F25776" w:rsidRDefault="00F25776" w:rsidP="00F25776">
      <w:pPr>
        <w:jc w:val="both"/>
        <w:rPr>
          <w:color w:val="000000"/>
        </w:rPr>
      </w:pPr>
    </w:p>
    <w:p w:rsidR="00F25776" w:rsidRDefault="00F25776" w:rsidP="00F25776">
      <w:pPr>
        <w:jc w:val="both"/>
        <w:rPr>
          <w:b/>
          <w:color w:val="000000"/>
        </w:rPr>
      </w:pPr>
      <w:r>
        <w:rPr>
          <w:b/>
          <w:color w:val="000000"/>
        </w:rPr>
        <w:t>Projekty: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Hlavným cieľom reformy školstva v Slovenskej republike je premeniť tradičné encyklopedicko-memorovacie a direktívne školstvo na tvorivo-humánnu výchovu a vzdelávanie a poznatkovo-hodnotné školstvo s dôrazom na aktivitu a slobodu osobnosti, jej silu vytvoriť vlastný progresívny a tvorivý spôsob bytia pre život v novom tisícročí. Podľa Kašovej (1995) je výchovno-vzdelávací projekt integrované vyučovanie, ktoré stavia pred žiakov jeden alebo viac konkrétnych  zmysluplných cieľov. Žiacky projekt teda môžeme vymedziť ako časť učiva, ktorého osvojenie smeruje k dosiahnutiu daného cieľa, vyznačuje sa otvorenosťou v procese učenia sa, vychádza zo získaných poznatkov a zážitkov žiaka a vedie ku konkrétnym výsledkom riešenia problému. Žiaci pracujú samostatne a sú vedení k spolupráci, samostatnosti. Veľmi jednoducho by sme mohli projekt definovať ako prechod od myšlienky k činu, ktorý sa uskutočňuje na zodpovednosť žiaka a má konkrétny výstup. Projektová metóda je jedna z možností zvyšovania efektívnosti vyučovacieho procesu. Rola učiteľa sa v projektovom vyučovaní mení z roly riadiacej na poradenskú, koordinačnú, riadiace aktivity sa presúvajú na žiaka samotného. Projekty ponúkajú celkom prirodzene možnosť učiť sa učiť. Prednosti projektovej metódy: má motivačnú silu, zamestnáva a formuje celú osobnosť, umožňuje kvalitatívnu diferenciáciu (podľa záujmov dieťaťa) a individualizáciu vo vyučovaní (demokratizácia), učí spolupracovať, učí diskutovať a formovať názory, učí riešiť problémy, učí tvoriť, podnecuje intuíciu a fantáziu, učí hľadať informácie ( nie ich iba bezducho opísať, okopírovať z internetu) , má výchovnú dimenziu. Cieľom je vedieť si projekt odprezentovať, </w:t>
      </w:r>
      <w:r>
        <w:rPr>
          <w:color w:val="000000"/>
        </w:rPr>
        <w:lastRenderedPageBreak/>
        <w:t>predniesť, poskytnúť nové informácie pre žiakov. Do hodnotenia sa ráta obsahové dodržanie témy zadanej učiteľom, použitie obrázkov, ak sa jedná o projekt ( referát obsahuje iba text ), interaktívnosť prezentácie, celkový dojem, samotná prezentácia projektu ( s</w:t>
      </w:r>
      <w:r>
        <w:rPr>
          <w:bCs/>
          <w:color w:val="000000"/>
        </w:rPr>
        <w:t xml:space="preserve">amostatnosť prejavu /ide o prezentáciu projektu: žiak číta, alebo doprevádza výkladom svoj projekt) , </w:t>
      </w:r>
      <w:r>
        <w:rPr>
          <w:color w:val="000000"/>
        </w:rPr>
        <w:t xml:space="preserve"> </w:t>
      </w:r>
      <w:r>
        <w:rPr>
          <w:bCs/>
          <w:color w:val="000000"/>
        </w:rPr>
        <w:t>použite textu v prezentácii /pojmovosť vyjadrenia alebo množstvo textu v ktorom sa stráca prehľadnosť témy/, použitie literatúry.</w:t>
      </w:r>
    </w:p>
    <w:p w:rsidR="00F25776" w:rsidRDefault="00F25776" w:rsidP="00F25776">
      <w:pPr>
        <w:jc w:val="both"/>
        <w:rPr>
          <w:color w:val="000000"/>
        </w:rPr>
      </w:pPr>
    </w:p>
    <w:p w:rsidR="00F25776" w:rsidRDefault="00F25776" w:rsidP="00F25776">
      <w:pPr>
        <w:jc w:val="both"/>
        <w:rPr>
          <w:color w:val="000000"/>
        </w:rPr>
      </w:pPr>
    </w:p>
    <w:p w:rsidR="00F25776" w:rsidRDefault="00F25776" w:rsidP="00F25776">
      <w:pPr>
        <w:jc w:val="both"/>
        <w:rPr>
          <w:b/>
          <w:color w:val="000000"/>
        </w:rPr>
      </w:pPr>
      <w:r>
        <w:rPr>
          <w:b/>
          <w:color w:val="000000"/>
        </w:rPr>
        <w:t>Hodnotenie ústneho skúšania žiakov: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Pri ústnom skúšaní žiakov sa zohľadňuje :úroveň ovládania poznatkov a pojmov,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>úroveň aplikácie poznatkov, úroveň ústneho prejavu.</w:t>
      </w: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t>Stupňom 1 – výborný</w:t>
      </w:r>
      <w:r>
        <w:rPr>
          <w:color w:val="000000"/>
        </w:rPr>
        <w:t xml:space="preserve"> : sa žiak klasifikuje, ak samostatne prezentuje poznatky a pojmy požadované učebnými osnovami vyučovacieho predmetu, vie ich pohotovo použiť a tvorivo uplatniť, jeho ústny prejav je výstižný, súvislý a zrozumiteľný. Žiak ovláda požadované poznatky, fakty, pojmy, definície, zákonitosti ucelene, presne a úplne chápe vzťahy medzi nimi. Pohotovo vykonáva požadované intelektuálne a motorické činnosti. Samostatne a tvorivo uplatňuje osvojené poznatky a zručnosti pri riešení teoretických a praktických úloh. Myslí logicky správne, zreteľne sa u neho prejavuje samostatnosť a tvorivosť. Jeho ústny a písomný prejav je správny , presný a výstižný. Je schopný sebakontroly. Dokáže pracovať s informáciami a samostatne študovať vhodné texty – učiť sa. </w:t>
      </w: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t>Stupňom 2=chválitebný :</w:t>
      </w:r>
      <w:r>
        <w:rPr>
          <w:color w:val="000000"/>
        </w:rPr>
        <w:t xml:space="preserve"> sa žiak klasifikuje, ak poznatky a pojmy požadované učebnými osnovami vyučovacieho predmetu ovláda, vie ich použiť s malou pomocou učiteľa, v ústnom prejave má malé nedostatky vo výstižnosti , zrozumiteľnosti a súvislosti. Preukazuje snahu a vzdelávaciu aktivitu. V jeho prejave je zreteľná originalita a tvorivosť. Máva menšie nedostatky v správnosti, presnosti a výstižnosti ústneho prejavu. Kvalita vzdelávania je bez podstatných nedostatkov. Pri práci s informáciami má drobné problémy. Dokáže sa učiť s malou pomocou. Myslí správne, logicky a tvorivo</w:t>
      </w: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t>Stupňom 3 – dobrý</w:t>
      </w:r>
      <w:r>
        <w:rPr>
          <w:color w:val="000000"/>
        </w:rPr>
        <w:t xml:space="preserve">: sa žiak klasifikuje, ak v ovládaní poznatkov a pojmov požadovanými učebnými osnovami vyučovacieho predmetu má nepodstatné medzery , poznatky aplikuje s problémami a s pomocou učiteľa, v ústnom prejave používa často nepresné, nevýstižné výrazy, prejav nie je súvislý. Jeho myslenie je v celku správne, ale málo tvorivé, v jeho logike sa vyskytujú chyby. Má nedostatky v správnosti, presnosti a výstižnosti ústneho prejavu. Je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schopný samostatne študovať podľa návodu učiteľa. </w:t>
      </w: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t>Stupňom 4= dostatočný</w:t>
      </w:r>
      <w:r>
        <w:rPr>
          <w:color w:val="000000"/>
        </w:rPr>
        <w:t>: sa žiak klasifikuje, ak má závažné medzery v osvojení pojmov a poznatkov určených učebnými osnovami vyučovacieho predmetu, poznatky vie aplikovať iba s výraznou pomocou učiteľa, má vážne nedostatky vo výstižnosti, súvislosti a zrozumiteľnosti prejavu. V úplnosti a presnosti osvojenia si požadovaných vedomostí má žiak závažné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>medzery. Vo vzdelávacích činnostiach je málo pohotový a má väčšie nedostatky. Jedine s pomocou učiteľa je schopný zorganizovať si vlastnú prácu. Je nesamostatný, málokedy preukazuje usilovnosť, snahu a vzdelávaciu aktivitu. Je netvorivý. Niektoré závažné chyby dokáže žiak s pomocou učiteľa opraviť</w:t>
      </w: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t>Stupňom 5 – nedostatočný</w:t>
      </w:r>
      <w:r>
        <w:rPr>
          <w:color w:val="000000"/>
        </w:rPr>
        <w:t xml:space="preserve">: sa žiak klasifikuje, ak si neosvojil poznatky a pojmy požadované učebnými osnovami vyučovacieho predmetu, nedokáže využívať poznatky, jeho ústny prejav je nesúvislý, nesprávny, nedokáže reagovať na podnety učiteľa. Vo vedomostiach, faktoch, pojmoch, definíciách a zákonitostiach má žiak zásadné medzery. Má veľmi podstatné nedostatky v zručnostiach vykonávať požadované vzdelávacie činnosti. Spravidla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nepreukazuje usilovnosť, jeho snaha je minimálna alebo krátkodobá. Vedomosti a zručnosti nedokáže uplatňovať, nie je samostatný v myslení, má nedostatky v logike, v správnosti, presnosti a výstižnosti ústneho prejavu. Závažné nedostatky a chyby nedokáže opraviť ani s pomocou učiteľa. Nedokáže sa samostatne učiť. </w:t>
      </w: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lastRenderedPageBreak/>
        <w:t>Kritériá hodnotenia aktivity na hodine:</w:t>
      </w:r>
      <w:r>
        <w:rPr>
          <w:color w:val="000000"/>
        </w:rPr>
        <w:t xml:space="preserve">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1. pohotovosť a správnosť odpovedí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2. samostatnosť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3. flexibilita .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>Aktivita na hodine je spojená s klasifikáciou, so slovným hodnotením, či hodnotením motivačným . Hodnotená je váhou 0,5.</w:t>
      </w:r>
    </w:p>
    <w:p w:rsidR="00F25776" w:rsidRDefault="00F25776" w:rsidP="00F25776">
      <w:pPr>
        <w:jc w:val="both"/>
        <w:rPr>
          <w:color w:val="000000"/>
        </w:rPr>
      </w:pPr>
    </w:p>
    <w:p w:rsidR="00F25776" w:rsidRDefault="00F25776" w:rsidP="00F25776">
      <w:pPr>
        <w:ind w:firstLine="708"/>
        <w:jc w:val="both"/>
        <w:rPr>
          <w:color w:val="000000"/>
        </w:rPr>
      </w:pP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t>Žiaci so ŠVVP a individuálnym prístupom</w:t>
      </w:r>
      <w:r>
        <w:rPr>
          <w:color w:val="000000"/>
        </w:rPr>
        <w:t xml:space="preserve"> sú hodnotení podľa pokynov podľa Metodického pokynu č.22/2011- zásady hodnotenia žiaka so zdravotným znevýhodnením začleneného v základnej škole platné od 1.5.2011. Žiaci s MP sú hodnotení podľa Metodického pokynu č. 19/2015 na hodnotenie a klasifikáciu prospechu a správania žiakov s mentálnym postihnutím pre vzdelávanie platné od 1. 9. 2015. Kritériá sú individuálne prispôsobené druhu a rozsahu postihnutia. Žiaci so zdravotným znevýhodnením začlenení v základnej škole v štandardnom populačnom pásme intelektu sú hodnotení z predpísaného obsahu a rozsahu učiva. Pre vzdelávanie sú im vytvárané podmienky, a to predĺžený čas, asistencia učiteľa, diferencované úlohy, individuálny prístup. </w:t>
      </w:r>
    </w:p>
    <w:p w:rsidR="00F25776" w:rsidRDefault="00F25776" w:rsidP="00F25776">
      <w:pPr>
        <w:jc w:val="both"/>
        <w:rPr>
          <w:color w:val="000000"/>
        </w:rPr>
      </w:pPr>
    </w:p>
    <w:p w:rsidR="00F25776" w:rsidRDefault="00F25776" w:rsidP="00F25776">
      <w:pPr>
        <w:jc w:val="both"/>
        <w:rPr>
          <w:color w:val="000000"/>
        </w:rPr>
      </w:pPr>
      <w:r>
        <w:rPr>
          <w:b/>
          <w:color w:val="000000"/>
        </w:rPr>
        <w:t>Rola učiteľa a rola žiaka v modeli učenia sa</w:t>
      </w:r>
      <w:r>
        <w:rPr>
          <w:color w:val="000000"/>
        </w:rPr>
        <w:t xml:space="preserve"> a pri tradičnom vyučovaní podľa Metodicko-pedagogického centra: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- model učenia sa: učiteľ koordinuje proces učenia sa žiaka na hodine, na hodine je žiak pasívnejší, aktívnejší je pri príprave na hodinu doma, učiteľ oboznámi žiakov s cieľom hodiny, necháva priestor na aktivitu žiakov, využíva spätnú väzbu, pracuje s chybou, využíva sebakontrolu a sebahodnotenie žiakov, využíva hlavne slovné hodnotenie ako pozitívnu motiváciu ,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- žiak pracuje na hodine rôznymi metódami na rozvoj zručností, ale aj na rozvoj osobnosti, má možnosť výberu úloh podľa štýlu učenia sa a podľa rôznej úrovne náročnosti, individuálneho prístupu žiaka, </w:t>
      </w:r>
    </w:p>
    <w:p w:rsidR="00F25776" w:rsidRDefault="00F25776" w:rsidP="00F25776">
      <w:pPr>
        <w:jc w:val="both"/>
        <w:rPr>
          <w:color w:val="000000"/>
        </w:rPr>
      </w:pPr>
      <w:r>
        <w:rPr>
          <w:color w:val="000000"/>
        </w:rPr>
        <w:t xml:space="preserve"> - tradičné vyučovanie – učiteľ vyučuje, prednáša ( slovne, formou PP prezentácii, kde žiak využíva audiovizuálne zmysly),  vykladá nové učivo, necháva malý priestor na otázky a aktivitu žiakov, komunikuje s nimi počas výkladu nového učiva, úlohou žiaka je počúvať na hodine a odniesť si z výkladu učiva čo najviac. </w:t>
      </w:r>
    </w:p>
    <w:p w:rsidR="00F25776" w:rsidRDefault="00F25776" w:rsidP="00F25776">
      <w:pPr>
        <w:spacing w:line="360" w:lineRule="auto"/>
        <w:jc w:val="both"/>
        <w:rPr>
          <w:color w:val="000000"/>
        </w:rPr>
      </w:pPr>
    </w:p>
    <w:p w:rsidR="006F476E" w:rsidRDefault="006F476E" w:rsidP="006F476E"/>
    <w:p w:rsidR="00F25776" w:rsidRDefault="00F25776" w:rsidP="006F476E"/>
    <w:p w:rsidR="00F25776" w:rsidRDefault="00F25776" w:rsidP="006F476E"/>
    <w:p w:rsidR="00F25776" w:rsidRDefault="00F25776" w:rsidP="006F476E"/>
    <w:p w:rsidR="00F25776" w:rsidRDefault="00F25776" w:rsidP="006F476E"/>
    <w:p w:rsidR="00F25776" w:rsidRDefault="00F25776" w:rsidP="006F476E"/>
    <w:p w:rsidR="00F25776" w:rsidRDefault="00F25776" w:rsidP="006F476E"/>
    <w:p w:rsidR="00276C48" w:rsidRDefault="00276C48" w:rsidP="006F476E"/>
    <w:p w:rsidR="00276C48" w:rsidRDefault="00276C48" w:rsidP="006F476E"/>
    <w:p w:rsidR="00276C48" w:rsidRDefault="00276C48" w:rsidP="006F476E"/>
    <w:p w:rsidR="00276C48" w:rsidRDefault="00276C48" w:rsidP="006F476E"/>
    <w:p w:rsidR="00276C48" w:rsidRDefault="00276C48" w:rsidP="006F476E"/>
    <w:p w:rsidR="00276C48" w:rsidRDefault="00276C48" w:rsidP="006F476E"/>
    <w:p w:rsidR="00276C48" w:rsidRDefault="00276C48" w:rsidP="006F476E"/>
    <w:p w:rsidR="00276C48" w:rsidRDefault="00276C48" w:rsidP="006F476E"/>
    <w:p w:rsidR="00276C48" w:rsidRDefault="00276C48" w:rsidP="006F476E"/>
    <w:p w:rsidR="00276C48" w:rsidRDefault="00276C48" w:rsidP="006F476E"/>
    <w:p w:rsidR="007D1BE5" w:rsidRDefault="007D1BE5" w:rsidP="007D1BE5">
      <w:pPr>
        <w:shd w:val="clear" w:color="auto" w:fill="00B050"/>
        <w:spacing w:line="360" w:lineRule="auto"/>
        <w:jc w:val="center"/>
        <w:rPr>
          <w:b/>
          <w:color w:val="000000"/>
        </w:rPr>
      </w:pPr>
    </w:p>
    <w:p w:rsidR="00721EC6" w:rsidRPr="005C0CB3" w:rsidRDefault="007D1BE5" w:rsidP="007D1BE5">
      <w:pPr>
        <w:shd w:val="clear" w:color="auto" w:fill="00B05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5C0CB3" w:rsidRPr="005C0CB3">
        <w:rPr>
          <w:b/>
          <w:color w:val="000000"/>
        </w:rPr>
        <w:t>zdelávacia oblasť:  Človek a svet práce</w:t>
      </w:r>
    </w:p>
    <w:p w:rsidR="00721EC6" w:rsidRPr="005C0CB3" w:rsidRDefault="00721EC6" w:rsidP="007D1BE5">
      <w:pPr>
        <w:shd w:val="clear" w:color="auto" w:fill="FFFFFF" w:themeFill="background1"/>
        <w:spacing w:line="360" w:lineRule="auto"/>
        <w:jc w:val="both"/>
        <w:rPr>
          <w:b/>
          <w:color w:val="000000"/>
        </w:rPr>
      </w:pPr>
    </w:p>
    <w:p w:rsidR="00721EC6" w:rsidRDefault="00721EC6" w:rsidP="003A384A">
      <w:pPr>
        <w:spacing w:line="360" w:lineRule="auto"/>
        <w:jc w:val="both"/>
        <w:rPr>
          <w:color w:val="000000"/>
        </w:rPr>
      </w:pPr>
    </w:p>
    <w:p w:rsidR="00721EC6" w:rsidRPr="00721EC6" w:rsidRDefault="00721EC6" w:rsidP="00721EC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21EC6">
        <w:rPr>
          <w:b/>
          <w:bCs/>
          <w:szCs w:val="24"/>
        </w:rPr>
        <w:t>Hodnotenie a klasifikácia predmetu TECHNIKA</w:t>
      </w:r>
    </w:p>
    <w:p w:rsidR="00721EC6" w:rsidRPr="00E55954" w:rsidRDefault="00721EC6" w:rsidP="00721EC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721EC6" w:rsidRDefault="00721EC6" w:rsidP="008E0592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Pri hodnotení žiakov základnej školy vychádzame z Metodického pokynu č. 22/2011 z 1. mája 2011  na hodnotenie žiakov základnej školy.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E55954">
        <w:rPr>
          <w:rFonts w:cs="Times New Roman"/>
          <w:bCs/>
          <w:szCs w:val="24"/>
        </w:rPr>
        <w:tab/>
        <w:t>Vo výchovno-vzdelávacom procese sa uskutočňuje</w:t>
      </w:r>
      <w:r>
        <w:rPr>
          <w:rFonts w:cs="Times New Roman"/>
          <w:bCs/>
          <w:szCs w:val="24"/>
        </w:rPr>
        <w:t xml:space="preserve"> priebežné a celkové hodnotenie.</w:t>
      </w:r>
    </w:p>
    <w:p w:rsidR="00721EC6" w:rsidRDefault="00721EC6" w:rsidP="008E0592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</w:t>
      </w:r>
      <w:r w:rsidRPr="00E55954">
        <w:rPr>
          <w:rFonts w:cs="Times New Roman"/>
          <w:bCs/>
          <w:szCs w:val="24"/>
        </w:rPr>
        <w:t>riebežné hodnotenie sa uskutočňuje pri hodnotení čiastkových výsledkov a prejavov žiaka na vyučovacích hodinách a má hlavne motivačný charakter; učiteľ zohľadňuje vekové a individuálne osobitosti žiaka a prihliada na jeho momentálnu psychickú i fyzickú</w:t>
      </w:r>
      <w:r>
        <w:rPr>
          <w:rFonts w:cs="Times New Roman"/>
          <w:bCs/>
          <w:szCs w:val="24"/>
        </w:rPr>
        <w:t xml:space="preserve"> disponovanosť.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</w:t>
      </w:r>
      <w:r w:rsidRPr="00E55954">
        <w:rPr>
          <w:rFonts w:cs="Times New Roman"/>
          <w:bCs/>
          <w:szCs w:val="24"/>
        </w:rPr>
        <w:t>elkové hodnotenie žiaka v jednotlivých vyučovacích predmetoch sa  uskutočňuje na konci prvého polroka a druhého polroka v školskom roku a má čo najobjektívnejšie zhodnotiť úroveň jeho vedomostí, zručností a návykov v danom vyučovacom predmete.</w:t>
      </w:r>
    </w:p>
    <w:p w:rsidR="00721EC6" w:rsidRDefault="00721EC6" w:rsidP="008E0592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E55954">
        <w:rPr>
          <w:rFonts w:cs="Times New Roman"/>
          <w:bCs/>
          <w:szCs w:val="24"/>
        </w:rPr>
        <w:t>V procese hodnotenia učiteľ uplatňuje primeranú náročnosť, pedagogický takt voči žiakovi, rešpektuje práva dieťaťa a humánne sa správa voči žiakovi. Predmetom hodnotenia vo výchovno-vzdelávacom procese sú najmä učebné výsledky žiaka, ktoré dosiahol vo vyučovacích predmetoch v súlade s požiadavkami vymedzenými v učebných osnovách, osvojené kľúčové kompetencie, ako aj usilovnosť, osobnostný rast, rešpektovanie práv iných osôb, ochota spolupracovať a správanie žiaka podľa školského poriadku. Hodnotenie slúži ako prostriedok pozitívnej podpory zdravého rozvoja osobnosti žiaka.</w:t>
      </w:r>
    </w:p>
    <w:p w:rsidR="00721EC6" w:rsidRDefault="00721EC6" w:rsidP="008E0592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 žiakom so ŠVVP má učiteľ individuálny a špeciálny prístup. Títo žiaci sú hodnotení s ohľadom na svoje možnosti a v súlade s platnými metodickými pokynmi.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b/>
          <w:bCs/>
          <w:szCs w:val="24"/>
        </w:rPr>
        <w:t xml:space="preserve"> </w:t>
      </w:r>
      <w:r w:rsidRPr="00E55954">
        <w:rPr>
          <w:rFonts w:cs="Times New Roman"/>
          <w:szCs w:val="24"/>
        </w:rPr>
        <w:t>Proces hodnotenia v rámci vyučovacieho procesu v predmete technika sa zameria na nasledovné oblasti :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Zapamätanie si poznatkov – žiaci dokážu poznatky: reprodukovať, vymenovať, definovať,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nakresliť.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Porozumenie poznatkov – žiaci dokážu poznatky: vysvetliť, zadefinovať, opísať, vyjadriť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vlastnými slovami.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Použitie poznatkov (špecifický transfer) – žiaci dokážu poznatky: aplikovať, demonštrovať,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vyskúšať, vyriešiť, vyrobiť.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Hodnotenie žiakov podľa klasifikačného poriadku na základe ústnych odpovedí, kontrolných prác / testov/ a aktivity v</w:t>
      </w:r>
      <w:r>
        <w:rPr>
          <w:rFonts w:cs="Times New Roman"/>
          <w:szCs w:val="24"/>
        </w:rPr>
        <w:t> </w:t>
      </w:r>
      <w:r w:rsidRPr="00E55954">
        <w:rPr>
          <w:rFonts w:cs="Times New Roman"/>
          <w:szCs w:val="24"/>
        </w:rPr>
        <w:t>triede</w:t>
      </w:r>
      <w:r>
        <w:rPr>
          <w:rFonts w:cs="Times New Roman"/>
          <w:szCs w:val="24"/>
        </w:rPr>
        <w:t>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Odporúčané formy hodnotenia pre predmet technika sú nasledovné: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b/>
          <w:bCs/>
          <w:szCs w:val="24"/>
        </w:rPr>
        <w:t xml:space="preserve">Písomná (grafická) forma hodnotenia </w:t>
      </w:r>
      <w:r w:rsidRPr="00E55954">
        <w:rPr>
          <w:rFonts w:cs="Times New Roman"/>
          <w:szCs w:val="24"/>
        </w:rPr>
        <w:t>– odporúča sa pre tematický celok Elektrická energia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– kreslenie schematických značiek, Technické zobrazovanie – technický výkres, Človek a technika, Technické materiály, Technologický postup , Bezpečnosť práce, Zdroje energie, a pod. Dopĺňanie, prípadne oprava (vyhľadávanie )chýb v spôsoboch zobrazovania. Do hodnotenia bude spadať aj úprava z</w:t>
      </w:r>
      <w:r>
        <w:rPr>
          <w:rFonts w:cs="Times New Roman"/>
          <w:szCs w:val="24"/>
        </w:rPr>
        <w:t xml:space="preserve">ošita – grafický prejav ako aj rozsah prebratého  učiva na vyučovacích hodinách a jeho doplnenie žiakom /chýbajúce učivo/. 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21EC6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b/>
          <w:bCs/>
          <w:szCs w:val="24"/>
        </w:rPr>
        <w:t>Praktická forma hodnotenia</w:t>
      </w:r>
      <w:r>
        <w:rPr>
          <w:rFonts w:cs="Times New Roman"/>
          <w:b/>
          <w:bCs/>
          <w:szCs w:val="24"/>
        </w:rPr>
        <w:t xml:space="preserve"> </w:t>
      </w:r>
      <w:r w:rsidRPr="00586CE4">
        <w:rPr>
          <w:rFonts w:cs="Times New Roman"/>
          <w:bCs/>
          <w:szCs w:val="24"/>
        </w:rPr>
        <w:t>má najväčší vplyv na hodnotenie</w:t>
      </w:r>
      <w:r>
        <w:rPr>
          <w:rFonts w:cs="Times New Roman"/>
          <w:szCs w:val="24"/>
        </w:rPr>
        <w:t xml:space="preserve"> preto, aby sme u žiaka dosiahli chuť pracovať a tým získavať praktické zručnosti a tak u neho podnecovať záujem o techniku, technické predmety a vzdelanie. P</w:t>
      </w:r>
      <w:r w:rsidRPr="00E55954">
        <w:rPr>
          <w:rFonts w:cs="Times New Roman"/>
          <w:szCs w:val="24"/>
        </w:rPr>
        <w:t xml:space="preserve">re tematické celky, kde má žiak zvládnuť pracovné operácie, </w:t>
      </w:r>
      <w:r w:rsidRPr="00E55954">
        <w:rPr>
          <w:rFonts w:cs="Times New Roman"/>
          <w:szCs w:val="24"/>
        </w:rPr>
        <w:lastRenderedPageBreak/>
        <w:t>prípadne pracovné postupy hlavne v tematických celkoch: Elektrická energia – zapájanie jednoduchých elektrických obvodov, práca s elektrotechnickými stavebnicami, Výroba vlastného výrobku, Ako veci fungujú, Precvičovanie pracovných operácií, Košikárstvo a pod.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/využívať hlavne kreativitu žiaka a jeho pracovný postoj, snahu/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b/>
          <w:szCs w:val="24"/>
        </w:rPr>
        <w:t>Praktické práce /výrobky/</w:t>
      </w:r>
      <w:r w:rsidRPr="00E55954">
        <w:rPr>
          <w:rFonts w:cs="Times New Roman"/>
          <w:szCs w:val="24"/>
        </w:rPr>
        <w:t xml:space="preserve"> budú hodnotenie po každej pracovnej operácií vzhľadom na dodržanie požadovanej presnosti, rozmerov a tvaru výrobku. Taktiež bude hodnotená pracovná aktivita, samostatnosť a originalita pri dotváraní výrobku /projektu/.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1 -          výborne                                   t</w:t>
      </w:r>
      <w:r>
        <w:rPr>
          <w:rFonts w:cs="Times New Roman"/>
          <w:szCs w:val="24"/>
        </w:rPr>
        <w:t>olerancia od rozmeru a tvaru +15%   -    -15</w:t>
      </w:r>
      <w:r w:rsidRPr="00E55954">
        <w:rPr>
          <w:rFonts w:cs="Times New Roman"/>
          <w:szCs w:val="24"/>
        </w:rPr>
        <w:t xml:space="preserve"> %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2 -          chválitebný                              t</w:t>
      </w:r>
      <w:r>
        <w:rPr>
          <w:rFonts w:cs="Times New Roman"/>
          <w:szCs w:val="24"/>
        </w:rPr>
        <w:t>olerancia od rozmeru a tvaru +25%    -    -25</w:t>
      </w:r>
      <w:r w:rsidRPr="00E55954">
        <w:rPr>
          <w:rFonts w:cs="Times New Roman"/>
          <w:szCs w:val="24"/>
        </w:rPr>
        <w:t>%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 xml:space="preserve">3 -          dobrý                                       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szCs w:val="24"/>
        </w:rPr>
        <w:t>Po zhotovení výrobkov /projektov/ sa do hodnotenia zapoja aj spolužiaci a vyhodnotia najlepšie výrobky /projekty/ /</w:t>
      </w:r>
      <w:r w:rsidRPr="00E55954">
        <w:rPr>
          <w:rFonts w:cs="Times New Roman"/>
          <w:i/>
          <w:szCs w:val="24"/>
        </w:rPr>
        <w:t>kritiky, sebakritika/.</w:t>
      </w:r>
      <w:r w:rsidRPr="00E55954">
        <w:rPr>
          <w:rFonts w:cs="Times New Roman"/>
          <w:szCs w:val="24"/>
        </w:rPr>
        <w:t xml:space="preserve"> 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954">
        <w:rPr>
          <w:rFonts w:cs="Times New Roman"/>
          <w:b/>
          <w:bCs/>
          <w:szCs w:val="24"/>
        </w:rPr>
        <w:t>Ústna forma hodnotenia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>využívať hlavne frontálne skúšanie v rámci opakovania</w:t>
      </w:r>
      <w:r w:rsidRPr="00E55954">
        <w:rPr>
          <w:rFonts w:cs="Times New Roman"/>
          <w:b/>
          <w:bCs/>
          <w:szCs w:val="24"/>
        </w:rPr>
        <w:t xml:space="preserve"> </w:t>
      </w:r>
      <w:r w:rsidRPr="00E55954">
        <w:rPr>
          <w:rFonts w:cs="Times New Roman"/>
          <w:szCs w:val="24"/>
        </w:rPr>
        <w:t>vhodná pre všetky tematické celky hlavne ak žiak prakticky</w:t>
      </w:r>
      <w:r>
        <w:rPr>
          <w:rFonts w:cs="Times New Roman"/>
          <w:szCs w:val="24"/>
        </w:rPr>
        <w:t xml:space="preserve"> </w:t>
      </w:r>
      <w:r w:rsidRPr="00E55954">
        <w:rPr>
          <w:rFonts w:cs="Times New Roman"/>
          <w:szCs w:val="24"/>
        </w:rPr>
        <w:t>demonštruje, definuje jav, obhajuje spôsob riešenia problému, prípadne prezentuje vlastný</w:t>
      </w:r>
      <w:r>
        <w:rPr>
          <w:rFonts w:cs="Times New Roman"/>
          <w:szCs w:val="24"/>
        </w:rPr>
        <w:t xml:space="preserve"> </w:t>
      </w:r>
      <w:r w:rsidRPr="00E55954">
        <w:rPr>
          <w:rFonts w:cs="Times New Roman"/>
          <w:szCs w:val="24"/>
        </w:rPr>
        <w:t>projekt (Príklady projektov:</w:t>
      </w:r>
      <w:r>
        <w:rPr>
          <w:rFonts w:cs="Times New Roman"/>
          <w:szCs w:val="24"/>
        </w:rPr>
        <w:t xml:space="preserve"> Človeka technika,</w:t>
      </w:r>
      <w:r w:rsidRPr="00E55954">
        <w:rPr>
          <w:rFonts w:cs="Times New Roman"/>
          <w:szCs w:val="24"/>
        </w:rPr>
        <w:t xml:space="preserve"> Výroba elektrickej energie, Rozvod teplej a studenej vody,</w:t>
      </w:r>
      <w:r>
        <w:rPr>
          <w:rFonts w:cs="Times New Roman"/>
          <w:szCs w:val="24"/>
        </w:rPr>
        <w:t xml:space="preserve"> </w:t>
      </w:r>
      <w:r w:rsidRPr="00E55954">
        <w:rPr>
          <w:rFonts w:cs="Times New Roman"/>
          <w:szCs w:val="24"/>
        </w:rPr>
        <w:t>Elektrické spotrebiče v domácnosti, Významní slovenskí vynálezcovia, Technické materiály,</w:t>
      </w:r>
      <w:r>
        <w:rPr>
          <w:rFonts w:cs="Times New Roman"/>
          <w:szCs w:val="24"/>
        </w:rPr>
        <w:t xml:space="preserve"> atď</w:t>
      </w:r>
      <w:r w:rsidRPr="00E55954">
        <w:rPr>
          <w:rFonts w:cs="Times New Roman"/>
          <w:szCs w:val="24"/>
        </w:rPr>
        <w:t>).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E55954">
        <w:rPr>
          <w:rFonts w:cs="Times New Roman"/>
          <w:szCs w:val="24"/>
        </w:rPr>
        <w:t xml:space="preserve">Záverečné hodnotenie na konci prvého a druhého polroka sa uskutoční </w:t>
      </w:r>
      <w:r w:rsidRPr="00E55954">
        <w:rPr>
          <w:rFonts w:cs="Times New Roman"/>
          <w:b/>
          <w:bCs/>
          <w:szCs w:val="24"/>
        </w:rPr>
        <w:t>klasifikáciou</w:t>
      </w:r>
    </w:p>
    <w:p w:rsidR="00721EC6" w:rsidRPr="001460DA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predmetu technika s využitým metodického pokynu č.22/2011 hodnotenie prospechu, pričom</w:t>
      </w:r>
    </w:p>
    <w:p w:rsidR="00721EC6" w:rsidRPr="00E55954" w:rsidRDefault="00721EC6" w:rsidP="008E05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1460DA">
        <w:rPr>
          <w:rFonts w:cs="Times New Roman"/>
          <w:szCs w:val="24"/>
        </w:rPr>
        <w:t xml:space="preserve">rospech žiaka v  jednotlivých vyučovacích </w:t>
      </w:r>
      <w:r>
        <w:rPr>
          <w:rFonts w:cs="Times New Roman"/>
          <w:szCs w:val="24"/>
        </w:rPr>
        <w:t>predmetoch sa klasifikuje jednotlivými stupňami.</w:t>
      </w:r>
    </w:p>
    <w:p w:rsidR="00721EC6" w:rsidRDefault="00721EC6" w:rsidP="008E0592">
      <w:pPr>
        <w:jc w:val="both"/>
      </w:pPr>
    </w:p>
    <w:p w:rsidR="00721EC6" w:rsidRDefault="00721EC6" w:rsidP="008E0592">
      <w:pPr>
        <w:spacing w:line="360" w:lineRule="auto"/>
        <w:jc w:val="both"/>
        <w:rPr>
          <w:color w:val="000000"/>
        </w:rPr>
      </w:pPr>
    </w:p>
    <w:p w:rsidR="003A384A" w:rsidRDefault="003A384A" w:rsidP="008E0592">
      <w:pPr>
        <w:jc w:val="both"/>
        <w:rPr>
          <w:color w:val="000000"/>
        </w:rPr>
      </w:pPr>
    </w:p>
    <w:p w:rsidR="003A384A" w:rsidRDefault="003A384A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E952B0" w:rsidRDefault="00E952B0" w:rsidP="006F476E"/>
    <w:p w:rsidR="00276C48" w:rsidRDefault="00276C48" w:rsidP="006F476E"/>
    <w:p w:rsidR="00E952B0" w:rsidRDefault="00E952B0" w:rsidP="006F476E"/>
    <w:p w:rsidR="00E952B0" w:rsidRDefault="00E952B0" w:rsidP="006F476E"/>
    <w:p w:rsidR="00952B8F" w:rsidRDefault="00952B8F" w:rsidP="006F476E"/>
    <w:p w:rsidR="00FD73A3" w:rsidRDefault="00FD73A3" w:rsidP="00FD73A3">
      <w:pPr>
        <w:shd w:val="clear" w:color="auto" w:fill="00B050"/>
        <w:jc w:val="center"/>
        <w:rPr>
          <w:b/>
          <w:sz w:val="28"/>
          <w:szCs w:val="28"/>
        </w:rPr>
      </w:pPr>
      <w:r w:rsidRPr="00FD73A3">
        <w:rPr>
          <w:b/>
          <w:sz w:val="28"/>
          <w:szCs w:val="28"/>
        </w:rPr>
        <w:t>Vzdelávacia oblasť :Zdravie a</w:t>
      </w:r>
      <w:r w:rsidR="007D1BE5">
        <w:rPr>
          <w:b/>
          <w:sz w:val="28"/>
          <w:szCs w:val="28"/>
        </w:rPr>
        <w:t> </w:t>
      </w:r>
      <w:r w:rsidRPr="00FD73A3">
        <w:rPr>
          <w:b/>
          <w:sz w:val="28"/>
          <w:szCs w:val="28"/>
        </w:rPr>
        <w:t>pohyb</w:t>
      </w:r>
    </w:p>
    <w:p w:rsidR="007D1BE5" w:rsidRPr="00FD73A3" w:rsidRDefault="007D1BE5" w:rsidP="00FD73A3">
      <w:pPr>
        <w:shd w:val="clear" w:color="auto" w:fill="00B050"/>
        <w:jc w:val="center"/>
        <w:rPr>
          <w:b/>
          <w:sz w:val="28"/>
          <w:szCs w:val="28"/>
        </w:rPr>
      </w:pPr>
    </w:p>
    <w:p w:rsidR="00FD73A3" w:rsidRDefault="00FD73A3" w:rsidP="00EF6335">
      <w:pPr>
        <w:jc w:val="center"/>
        <w:rPr>
          <w:b/>
        </w:rPr>
      </w:pPr>
    </w:p>
    <w:p w:rsidR="00E952B0" w:rsidRPr="00EF6335" w:rsidRDefault="00952B8F" w:rsidP="00EF6335">
      <w:pPr>
        <w:jc w:val="center"/>
        <w:rPr>
          <w:b/>
        </w:rPr>
      </w:pPr>
      <w:r>
        <w:rPr>
          <w:b/>
        </w:rPr>
        <w:t>Hodnotenie</w:t>
      </w:r>
      <w:r w:rsidR="00E952B0" w:rsidRPr="00EF6335">
        <w:rPr>
          <w:b/>
        </w:rPr>
        <w:t xml:space="preserve"> predmetu </w:t>
      </w:r>
      <w:r w:rsidR="00EF6335" w:rsidRPr="00EF6335">
        <w:rPr>
          <w:b/>
        </w:rPr>
        <w:t xml:space="preserve">Telesná a športová výchova </w:t>
      </w:r>
    </w:p>
    <w:p w:rsidR="00EF6335" w:rsidRDefault="00EF6335" w:rsidP="00EF6335">
      <w:pPr>
        <w:jc w:val="both"/>
      </w:pPr>
    </w:p>
    <w:p w:rsidR="00EF6335" w:rsidRDefault="00EF6335" w:rsidP="00EF6335">
      <w:pPr>
        <w:jc w:val="both"/>
      </w:pPr>
      <w:r>
        <w:t>Predmet Telesná a športová výchova je kvalifikovaný známkou. Hodnotenie berie ohľad na žiakove schopnosti, možnosti, nadanie, ambície. Zohľadňujú sa vekové a individuálne osobitosti žiaka s prihliadaním na jeho momentálnu psychickú a fyzickú disponovanosť. Hlavným kritériom hodnotenia má byť individuálne zlepšenie v pohybových zručnostiach, vedomostiach, psychomotorických schopnostiach, v snahe o lepšie výkony, ale i angažovanosť v telesnej a športovej výchove.</w:t>
      </w:r>
    </w:p>
    <w:p w:rsidR="00EF6335" w:rsidRDefault="00EF6335" w:rsidP="00EF6335">
      <w:pPr>
        <w:jc w:val="both"/>
      </w:pPr>
    </w:p>
    <w:p w:rsidR="00EF6335" w:rsidRDefault="00EF6335" w:rsidP="00EF6335">
      <w:pPr>
        <w:jc w:val="both"/>
      </w:pPr>
      <w:r>
        <w:t>Kritéria hodnotenia:</w:t>
      </w:r>
    </w:p>
    <w:p w:rsidR="00EF6335" w:rsidRDefault="00EF6335" w:rsidP="00EF6335">
      <w:pPr>
        <w:pStyle w:val="Odsekzoznamu"/>
        <w:numPr>
          <w:ilvl w:val="0"/>
          <w:numId w:val="8"/>
        </w:numPr>
        <w:jc w:val="both"/>
      </w:pPr>
      <w:r>
        <w:t>snaha</w:t>
      </w:r>
    </w:p>
    <w:p w:rsidR="00EF6335" w:rsidRDefault="00EF6335" w:rsidP="00EF6335">
      <w:pPr>
        <w:pStyle w:val="Odsekzoznamu"/>
        <w:numPr>
          <w:ilvl w:val="0"/>
          <w:numId w:val="8"/>
        </w:numPr>
        <w:jc w:val="both"/>
      </w:pPr>
      <w:r>
        <w:t>osobný výkonnostný rast</w:t>
      </w:r>
    </w:p>
    <w:p w:rsidR="00EF6335" w:rsidRDefault="00EF6335" w:rsidP="00EF6335">
      <w:pPr>
        <w:pStyle w:val="Odsekzoznamu"/>
        <w:numPr>
          <w:ilvl w:val="0"/>
          <w:numId w:val="8"/>
        </w:numPr>
        <w:jc w:val="both"/>
      </w:pPr>
      <w:r>
        <w:t>športové správanie</w:t>
      </w:r>
    </w:p>
    <w:p w:rsidR="00EF6335" w:rsidRDefault="00EF6335" w:rsidP="00EF6335">
      <w:pPr>
        <w:pStyle w:val="Odsekzoznamu"/>
        <w:numPr>
          <w:ilvl w:val="0"/>
          <w:numId w:val="8"/>
        </w:numPr>
        <w:jc w:val="both"/>
      </w:pPr>
      <w:r>
        <w:t>aktivita</w:t>
      </w:r>
    </w:p>
    <w:p w:rsidR="00EF6335" w:rsidRDefault="00EF6335" w:rsidP="00EF6335">
      <w:pPr>
        <w:pStyle w:val="Odsekzoznamu"/>
        <w:numPr>
          <w:ilvl w:val="0"/>
          <w:numId w:val="8"/>
        </w:numPr>
        <w:jc w:val="both"/>
      </w:pPr>
      <w:r>
        <w:t xml:space="preserve">kladný prístup k pohybovým aktivitám </w:t>
      </w:r>
    </w:p>
    <w:p w:rsidR="00EF6335" w:rsidRDefault="00EF6335" w:rsidP="00EF6335">
      <w:pPr>
        <w:pStyle w:val="Odsekzoznamu"/>
        <w:numPr>
          <w:ilvl w:val="0"/>
          <w:numId w:val="8"/>
        </w:numPr>
        <w:jc w:val="both"/>
      </w:pPr>
      <w:r>
        <w:t xml:space="preserve">sústavné sledovanie výkonu a pripravenosti žiaka na vyučovanie </w:t>
      </w:r>
    </w:p>
    <w:p w:rsidR="00EF6335" w:rsidRDefault="00EF6335" w:rsidP="00EF6335">
      <w:pPr>
        <w:pStyle w:val="Odsekzoznamu"/>
        <w:numPr>
          <w:ilvl w:val="0"/>
          <w:numId w:val="8"/>
        </w:numPr>
        <w:jc w:val="both"/>
      </w:pPr>
      <w:r>
        <w:t xml:space="preserve">splnenie rôznych druhov pohybových a výkonnostných skúšok </w:t>
      </w:r>
    </w:p>
    <w:p w:rsidR="00EF6335" w:rsidRDefault="00EF6335" w:rsidP="00EF6335">
      <w:pPr>
        <w:jc w:val="both"/>
      </w:pPr>
    </w:p>
    <w:p w:rsidR="00614C73" w:rsidRDefault="00EF6335" w:rsidP="00EF6335">
      <w:pPr>
        <w:jc w:val="both"/>
      </w:pPr>
      <w:r>
        <w:t xml:space="preserve">Pri klasifikácii vychádzame z Metodického pokynu </w:t>
      </w:r>
      <w:r w:rsidR="00614C73">
        <w:t>č. 22/2011 1-R na hodnotenie základnej školy.</w:t>
      </w:r>
    </w:p>
    <w:p w:rsidR="00614C73" w:rsidRDefault="00614C73" w:rsidP="00EF6335">
      <w:pPr>
        <w:jc w:val="both"/>
      </w:pPr>
    </w:p>
    <w:p w:rsidR="00EF6335" w:rsidRDefault="00614C73" w:rsidP="00EF6335">
      <w:pPr>
        <w:jc w:val="both"/>
      </w:pPr>
      <w:r w:rsidRPr="00614C73">
        <w:rPr>
          <w:b/>
        </w:rPr>
        <w:t>Stupeň 1 – výborný:</w:t>
      </w:r>
      <w:r>
        <w:t xml:space="preserve"> žiak si osvojil hodnotenú pohybovú časť tak, že ju vykonáva technicky správne, účelne, rytmicky. V hre je iniciatívny, dodržiava pravidlá a účelne uplatňuje osvojené herné činnosti.</w:t>
      </w:r>
    </w:p>
    <w:p w:rsidR="00614C73" w:rsidRDefault="00614C73" w:rsidP="00EF6335">
      <w:pPr>
        <w:jc w:val="both"/>
      </w:pPr>
      <w:r>
        <w:rPr>
          <w:b/>
        </w:rPr>
        <w:t xml:space="preserve">Stupeň 2 – chválitebný: </w:t>
      </w:r>
      <w:r>
        <w:t xml:space="preserve">žiak vykonáva pohyb s drobnými chybami v technike, ale účelne, plynule, rytmicky. V hre je kolektívny a zriedka porušuje pravidlá. </w:t>
      </w:r>
    </w:p>
    <w:p w:rsidR="00614C73" w:rsidRDefault="00614C73" w:rsidP="00EF6335">
      <w:pPr>
        <w:jc w:val="both"/>
      </w:pPr>
      <w:r>
        <w:rPr>
          <w:b/>
        </w:rPr>
        <w:t>Stupeň 3 – dobrý:</w:t>
      </w:r>
      <w:r>
        <w:t xml:space="preserve"> žiak vykonáva pohyb s väčšími chybami v technike nie vždy účelne, v priestore </w:t>
      </w:r>
      <w:r w:rsidR="000F4AAA">
        <w:t>sa chybne orientuje. Porušuje plynulosť a rytmus pohybu a jeho súlad s hudbou. Má väčšie nedostatky v držaní tela.</w:t>
      </w:r>
    </w:p>
    <w:p w:rsidR="000F4AAA" w:rsidRDefault="000F4AAA" w:rsidP="00EF6335">
      <w:pPr>
        <w:jc w:val="both"/>
      </w:pPr>
      <w:r w:rsidRPr="000F4AAA">
        <w:rPr>
          <w:b/>
        </w:rPr>
        <w:t>Stupeň 4 – dostatočný:</w:t>
      </w:r>
      <w:r>
        <w:rPr>
          <w:b/>
        </w:rPr>
        <w:t xml:space="preserve"> </w:t>
      </w:r>
      <w:r>
        <w:t>žiak pohyb vykonáva s veľkými technickými chybami, resp. ho vykonáva s veľkou pomocou učiteľa. Zle sa orientuje v priestore. V hre je pasívny, porušuje pravidlá. Jeho postoj k TSV je negatívny.</w:t>
      </w:r>
    </w:p>
    <w:p w:rsidR="000F4AAA" w:rsidRDefault="000F4AAA" w:rsidP="00EF6335">
      <w:pPr>
        <w:jc w:val="both"/>
        <w:rPr>
          <w:b/>
        </w:rPr>
      </w:pPr>
      <w:r w:rsidRPr="000F4AAA">
        <w:rPr>
          <w:b/>
        </w:rPr>
        <w:t>Stupeň 5 – nedostatočný:</w:t>
      </w:r>
      <w:r>
        <w:rPr>
          <w:b/>
        </w:rPr>
        <w:t xml:space="preserve"> </w:t>
      </w:r>
      <w:r>
        <w:t xml:space="preserve">žiakove vedomosti sú veľmi chybné. Nepokúsi sa vykonávať pohyb, v kolektíve hrať nie je schopný. Neprejavuje úsilie plniť úlohy na hodinách TSV. Jeho vzťah voči TSV je veľmi negatívny.  </w:t>
      </w:r>
      <w:r w:rsidRPr="000F4AAA">
        <w:rPr>
          <w:b/>
        </w:rPr>
        <w:t xml:space="preserve">   </w:t>
      </w: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952B8F" w:rsidRDefault="00952B8F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905F3" w:rsidP="00EF6335">
      <w:pPr>
        <w:jc w:val="both"/>
        <w:rPr>
          <w:b/>
        </w:rPr>
      </w:pPr>
    </w:p>
    <w:p w:rsidR="00F905F3" w:rsidRDefault="00FD73A3" w:rsidP="00FD73A3">
      <w:pPr>
        <w:shd w:val="clear" w:color="auto" w:fill="00B050"/>
        <w:jc w:val="center"/>
        <w:rPr>
          <w:b/>
          <w:sz w:val="28"/>
          <w:szCs w:val="28"/>
        </w:rPr>
      </w:pPr>
      <w:r w:rsidRPr="00FD73A3">
        <w:rPr>
          <w:b/>
          <w:sz w:val="28"/>
          <w:szCs w:val="28"/>
        </w:rPr>
        <w:t>Vzdelávacia oblasť :Umenie a</w:t>
      </w:r>
      <w:r w:rsidR="007D1BE5">
        <w:rPr>
          <w:b/>
          <w:sz w:val="28"/>
          <w:szCs w:val="28"/>
        </w:rPr>
        <w:t> </w:t>
      </w:r>
      <w:r w:rsidRPr="00FD73A3">
        <w:rPr>
          <w:b/>
          <w:sz w:val="28"/>
          <w:szCs w:val="28"/>
        </w:rPr>
        <w:t>kultúra</w:t>
      </w:r>
    </w:p>
    <w:p w:rsidR="007D1BE5" w:rsidRPr="00FD73A3" w:rsidRDefault="007D1BE5" w:rsidP="00FD73A3">
      <w:pPr>
        <w:shd w:val="clear" w:color="auto" w:fill="00B050"/>
        <w:jc w:val="center"/>
        <w:rPr>
          <w:b/>
          <w:sz w:val="28"/>
          <w:szCs w:val="28"/>
        </w:rPr>
      </w:pPr>
    </w:p>
    <w:p w:rsidR="00F905F3" w:rsidRDefault="00F905F3" w:rsidP="00EF6335">
      <w:pPr>
        <w:jc w:val="both"/>
        <w:rPr>
          <w:b/>
        </w:rPr>
      </w:pPr>
    </w:p>
    <w:p w:rsidR="00F905F3" w:rsidRPr="003C32A2" w:rsidRDefault="00F905F3" w:rsidP="003C32A2">
      <w:pPr>
        <w:jc w:val="center"/>
        <w:rPr>
          <w:rFonts w:eastAsia="Arial" w:cs="Times New Roman"/>
          <w:szCs w:val="24"/>
        </w:rPr>
      </w:pPr>
      <w:r w:rsidRPr="003C32A2">
        <w:rPr>
          <w:rFonts w:eastAsia="Arial" w:cs="Times New Roman"/>
          <w:b/>
          <w:bCs/>
          <w:szCs w:val="24"/>
        </w:rPr>
        <w:t>Kritériá hodnotenia žiakov v predmete výtvarná výchova</w:t>
      </w:r>
    </w:p>
    <w:p w:rsidR="00F905F3" w:rsidRPr="003C32A2" w:rsidRDefault="00F905F3" w:rsidP="003C32A2">
      <w:pPr>
        <w:jc w:val="center"/>
        <w:rPr>
          <w:rFonts w:eastAsia="Arial" w:cs="Times New Roman"/>
          <w:szCs w:val="24"/>
        </w:rPr>
      </w:pPr>
    </w:p>
    <w:p w:rsidR="00F905F3" w:rsidRPr="003C32A2" w:rsidRDefault="00F905F3" w:rsidP="003C32A2">
      <w:pPr>
        <w:jc w:val="center"/>
        <w:rPr>
          <w:rFonts w:eastAsia="Arial" w:cs="Times New Roman"/>
          <w:szCs w:val="24"/>
        </w:rPr>
      </w:pPr>
    </w:p>
    <w:p w:rsidR="00F905F3" w:rsidRPr="003C32A2" w:rsidRDefault="00F905F3" w:rsidP="003C32A2">
      <w:pPr>
        <w:jc w:val="both"/>
        <w:rPr>
          <w:rFonts w:cs="Times New Roman"/>
          <w:szCs w:val="24"/>
        </w:rPr>
      </w:pPr>
      <w:r w:rsidRPr="003C32A2">
        <w:rPr>
          <w:rFonts w:eastAsia="Arial" w:cs="Times New Roman"/>
          <w:szCs w:val="24"/>
        </w:rPr>
        <w:t xml:space="preserve">Žiaka hodnotíme v predmete Výtvarná výchova </w:t>
      </w:r>
      <w:r w:rsidRPr="003C32A2">
        <w:rPr>
          <w:rFonts w:eastAsia="Arial" w:cs="Times New Roman"/>
          <w:b/>
          <w:bCs/>
          <w:szCs w:val="24"/>
        </w:rPr>
        <w:t>klasifikáciou.</w:t>
      </w:r>
      <w:r w:rsidRPr="003C32A2">
        <w:rPr>
          <w:rFonts w:cs="Times New Roman"/>
          <w:szCs w:val="24"/>
        </w:rPr>
        <w:t xml:space="preserve"> </w:t>
      </w:r>
    </w:p>
    <w:p w:rsidR="00F905F3" w:rsidRPr="003C32A2" w:rsidRDefault="00F905F3" w:rsidP="003C32A2">
      <w:pPr>
        <w:jc w:val="both"/>
        <w:rPr>
          <w:rFonts w:eastAsia="Arial" w:cs="Times New Roman"/>
          <w:b/>
          <w:bCs/>
          <w:szCs w:val="24"/>
        </w:rPr>
      </w:pPr>
      <w:r w:rsidRPr="003C32A2">
        <w:rPr>
          <w:rFonts w:cs="Times New Roman"/>
          <w:szCs w:val="24"/>
        </w:rPr>
        <w:t>Hodnotenie má v prvom rade funkciu pozitívne motivovať žiaka a usmerniť jeho osobnostný vývoj.</w:t>
      </w:r>
    </w:p>
    <w:p w:rsidR="00F905F3" w:rsidRPr="003C32A2" w:rsidRDefault="00F905F3" w:rsidP="003C32A2">
      <w:pPr>
        <w:jc w:val="both"/>
        <w:rPr>
          <w:rFonts w:eastAsia="Arial" w:cs="Times New Roman"/>
          <w:b/>
          <w:bCs/>
          <w:szCs w:val="24"/>
        </w:rPr>
      </w:pPr>
    </w:p>
    <w:p w:rsidR="00F905F3" w:rsidRPr="003C32A2" w:rsidRDefault="00F905F3" w:rsidP="003C32A2">
      <w:pPr>
        <w:autoSpaceDE w:val="0"/>
        <w:jc w:val="both"/>
        <w:rPr>
          <w:rFonts w:eastAsia="Arial" w:cs="Times New Roman"/>
          <w:szCs w:val="24"/>
        </w:rPr>
      </w:pPr>
    </w:p>
    <w:p w:rsidR="00F905F3" w:rsidRPr="003C32A2" w:rsidRDefault="00F905F3" w:rsidP="003C32A2">
      <w:pPr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Žiak má byť hodnotený z úloh v rámci rozličných metodických radov.</w:t>
      </w:r>
    </w:p>
    <w:p w:rsidR="00F905F3" w:rsidRPr="003C32A2" w:rsidRDefault="00F905F3" w:rsidP="003C32A2">
      <w:pPr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Nehodnotíme  len </w:t>
      </w:r>
      <w:r w:rsidRPr="003C32A2">
        <w:rPr>
          <w:rFonts w:eastAsia="Arial" w:cs="Times New Roman"/>
          <w:bCs/>
          <w:szCs w:val="24"/>
          <w:u w:val="single"/>
        </w:rPr>
        <w:t>výsledok</w:t>
      </w:r>
      <w:r w:rsidRPr="003C32A2">
        <w:rPr>
          <w:rFonts w:cs="Times New Roman"/>
          <w:szCs w:val="24"/>
        </w:rPr>
        <w:t xml:space="preserve"> činnosti (vytvorený artefakt), ale celý </w:t>
      </w:r>
      <w:r w:rsidRPr="003C32A2">
        <w:rPr>
          <w:rFonts w:eastAsia="Arial" w:cs="Times New Roman"/>
          <w:bCs/>
          <w:szCs w:val="24"/>
          <w:u w:val="single"/>
        </w:rPr>
        <w:t>proces</w:t>
      </w:r>
      <w:r w:rsidRPr="003C32A2">
        <w:rPr>
          <w:rFonts w:cs="Times New Roman"/>
          <w:szCs w:val="24"/>
        </w:rPr>
        <w:t xml:space="preserve"> a </w:t>
      </w:r>
      <w:r w:rsidRPr="003C32A2">
        <w:rPr>
          <w:rFonts w:eastAsia="Arial" w:cs="Times New Roman"/>
          <w:bCs/>
          <w:szCs w:val="24"/>
          <w:u w:val="single"/>
        </w:rPr>
        <w:t>prístup</w:t>
      </w:r>
      <w:r w:rsidRPr="003C32A2">
        <w:rPr>
          <w:rFonts w:cs="Times New Roman"/>
          <w:szCs w:val="24"/>
        </w:rPr>
        <w:t xml:space="preserve"> žiaka v rámci tohto procesu: 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60"/>
        </w:numPr>
        <w:suppressAutoHyphens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>ťažiskovou formou hodnotenia je osobný rozhovor so žiakom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60"/>
        </w:numPr>
        <w:suppressAutoHyphens/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prístup žiaka k aplikácii techník,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60"/>
        </w:numPr>
        <w:suppressAutoHyphens/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tvorivý prístup (v rámci sebavyjadrovania, alebo riešenia zadaných úloh),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60"/>
        </w:numPr>
        <w:suppressAutoHyphens/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nástrojové a koordinačné zručnosti,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60"/>
        </w:numPr>
        <w:suppressAutoHyphens/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aktívnu otvorenosť voči interpretáciám a vyjadrovaniu sveta a seba.</w:t>
      </w:r>
    </w:p>
    <w:p w:rsidR="00F905F3" w:rsidRPr="003C32A2" w:rsidRDefault="00F905F3" w:rsidP="003C32A2">
      <w:pPr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Hodnotenie vo VV má v prvom rade funkciu pozitívne motivovať žiaka a usmerniť jeho osobnostný vývoj.</w:t>
      </w:r>
    </w:p>
    <w:p w:rsidR="00F905F3" w:rsidRPr="003C32A2" w:rsidRDefault="00F905F3" w:rsidP="003C32A2">
      <w:pPr>
        <w:autoSpaceDE w:val="0"/>
        <w:jc w:val="both"/>
        <w:rPr>
          <w:rFonts w:eastAsia="Arial" w:cs="Times New Roman"/>
          <w:szCs w:val="24"/>
        </w:rPr>
      </w:pPr>
    </w:p>
    <w:p w:rsidR="00F905F3" w:rsidRPr="003C32A2" w:rsidRDefault="00F905F3" w:rsidP="003C32A2">
      <w:pPr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Pri hodnotení je potrebné:</w:t>
      </w:r>
    </w:p>
    <w:p w:rsidR="00F905F3" w:rsidRPr="003C32A2" w:rsidRDefault="00F905F3" w:rsidP="003C32A2">
      <w:pPr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 xml:space="preserve">     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59"/>
        </w:numPr>
        <w:suppressAutoHyphens/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cs="Times New Roman"/>
          <w:szCs w:val="24"/>
        </w:rPr>
        <w:t>uprednostňovať osobný, diferencovaný prístup,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59"/>
        </w:numPr>
        <w:suppressAutoHyphens/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brať ohľad na schopnosti žiaka, jeho nadanie, ambície a vkus,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59"/>
        </w:numPr>
        <w:suppressAutoHyphens/>
        <w:autoSpaceDE w:val="0"/>
        <w:jc w:val="both"/>
        <w:rPr>
          <w:rFonts w:eastAsia="Arial" w:cs="Times New Roman"/>
          <w:szCs w:val="24"/>
        </w:rPr>
      </w:pPr>
      <w:r w:rsidRPr="003C32A2">
        <w:rPr>
          <w:rFonts w:eastAsia="Arial" w:cs="Times New Roman"/>
          <w:szCs w:val="24"/>
        </w:rPr>
        <w:t>porovnávať výkon žiaka s jeho predchádzajúcimi výkonmi a s nastavenými kritériami   pre porovnávanie s výkonmi iných žiakov,</w:t>
      </w:r>
    </w:p>
    <w:p w:rsidR="00F905F3" w:rsidRPr="003C32A2" w:rsidRDefault="00F905F3" w:rsidP="003C32A2">
      <w:pPr>
        <w:pStyle w:val="Odsekzoznamu"/>
        <w:widowControl w:val="0"/>
        <w:numPr>
          <w:ilvl w:val="0"/>
          <w:numId w:val="59"/>
        </w:numPr>
        <w:suppressAutoHyphens/>
        <w:jc w:val="both"/>
        <w:rPr>
          <w:rFonts w:cs="Times New Roman"/>
          <w:szCs w:val="24"/>
        </w:rPr>
      </w:pPr>
      <w:r w:rsidRPr="003C32A2">
        <w:rPr>
          <w:rFonts w:eastAsia="Arial" w:cs="Times New Roman"/>
          <w:szCs w:val="24"/>
        </w:rPr>
        <w:t>zohľadniť osobitosti každého žiaka.</w:t>
      </w:r>
    </w:p>
    <w:p w:rsidR="00F905F3" w:rsidRPr="003C32A2" w:rsidRDefault="00F905F3" w:rsidP="003C32A2">
      <w:pPr>
        <w:jc w:val="both"/>
        <w:rPr>
          <w:rFonts w:cs="Times New Roman"/>
          <w:b/>
          <w:szCs w:val="24"/>
        </w:rPr>
      </w:pPr>
    </w:p>
    <w:p w:rsidR="00F905F3" w:rsidRPr="003C32A2" w:rsidRDefault="00F905F3" w:rsidP="003C32A2">
      <w:pPr>
        <w:jc w:val="both"/>
        <w:rPr>
          <w:rFonts w:cs="Times New Roman"/>
          <w:b/>
          <w:szCs w:val="24"/>
        </w:rPr>
      </w:pPr>
      <w:r w:rsidRPr="003C32A2">
        <w:rPr>
          <w:rFonts w:cs="Times New Roman"/>
          <w:b/>
          <w:szCs w:val="24"/>
        </w:rPr>
        <w:t xml:space="preserve">Orientačný opis naplnenia kritérií vo vzťahu ku škále hodnotenia výtvarnej výchovy: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b/>
          <w:szCs w:val="24"/>
        </w:rPr>
      </w:pP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b/>
          <w:szCs w:val="24"/>
        </w:rPr>
        <w:t>Výborný</w:t>
      </w:r>
      <w:r w:rsidRPr="003C32A2">
        <w:rPr>
          <w:rFonts w:cs="Times New Roman"/>
          <w:szCs w:val="24"/>
        </w:rPr>
        <w:t xml:space="preserve">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Žiak spĺňa kritériá  na vynikajúcej úrovni: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- žiak je iniciatívny a tvorivý vo výtvarnom vyjadrovaní, uplatňuje vlastné nápady, je otvorený voči novým podnetom a experimentovaniu,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- žiak dokáže vyjadriť veku primerané postoje (vkus, názor, spolupráca, individualita) v oblasti vizuálnej kultúry,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- žiak ovláda zručnosti (technické, nástrojové, materiálové) podľa požiadaviek ročníkových kompetencií na vynikajúcej úrovni,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>- žiak preukazuje veku primerané mentálne spôsobilosti – na úrovni vnímania, prežívania, fantázie a predstavivosti, vytvárania vlastných koncepcií,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 - žiak dokáže veku primerane pomenúvať a interpretovať svoje zážitky, činnosti a ich výsledky,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 - žiak preukazuje vedomosti z oblasti vizuálnej kultúry primerané edukačným úlohám (v nižších ročníkoch najmä vedomosti o materiáloch, nástrojoch, základných technikách a druhoch vizuálnych umení; v sekundárnom vzdelávaní o štýloch, ťažiskových obdobiach, nosných umelcoch a médiách),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lastRenderedPageBreak/>
        <w:t xml:space="preserve"> - žiak dokáže rešpektovať vlastný tvorivý výsledok a je tolerantný voči tvorivým prejavom, názorom a vkusu iných,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 - žiak zrealizoval artefakt primerane svojmu veku a schopnostiam. </w:t>
      </w:r>
    </w:p>
    <w:p w:rsidR="00F905F3" w:rsidRPr="003C32A2" w:rsidRDefault="00F905F3" w:rsidP="003C32A2">
      <w:pPr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b/>
          <w:szCs w:val="24"/>
        </w:rPr>
      </w:pPr>
      <w:r w:rsidRPr="003C32A2">
        <w:rPr>
          <w:rFonts w:cs="Times New Roman"/>
          <w:b/>
          <w:szCs w:val="24"/>
        </w:rPr>
        <w:t>Chválitebný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 Žiak  spĺňa kritériá 1. stupňa hodnotenia, ale je menej samostatný, iniciatívny a tvorivý.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</w:p>
    <w:p w:rsidR="00F905F3" w:rsidRPr="003C32A2" w:rsidRDefault="00F905F3" w:rsidP="003C32A2">
      <w:pPr>
        <w:pStyle w:val="Odsekzoznamu"/>
        <w:jc w:val="both"/>
        <w:rPr>
          <w:rFonts w:cs="Times New Roman"/>
          <w:b/>
          <w:szCs w:val="24"/>
        </w:rPr>
      </w:pPr>
      <w:r w:rsidRPr="003C32A2">
        <w:rPr>
          <w:rFonts w:cs="Times New Roman"/>
          <w:b/>
          <w:szCs w:val="24"/>
        </w:rPr>
        <w:t>Dobrý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Žiak realizuje edukačné úlohy priemerne, chýba mu iniciatívnosť, tvorivosť, tolerancia, nerozširuje svoju flexibilnosť, neosvojuje si nové vyjadrovacie prostriedky, podlieha predsudkom a stereotypom. 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</w:p>
    <w:p w:rsidR="00F905F3" w:rsidRPr="003C32A2" w:rsidRDefault="00F905F3" w:rsidP="003C32A2">
      <w:pPr>
        <w:pStyle w:val="Odsekzoznamu"/>
        <w:jc w:val="both"/>
        <w:rPr>
          <w:rFonts w:cs="Times New Roman"/>
          <w:b/>
          <w:szCs w:val="24"/>
        </w:rPr>
      </w:pPr>
      <w:r w:rsidRPr="003C32A2">
        <w:rPr>
          <w:rFonts w:cs="Times New Roman"/>
          <w:b/>
          <w:szCs w:val="24"/>
        </w:rPr>
        <w:t>Dostatočný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 Žiak realizuje edukačné úlohy na nízkej úrovni, bez vlastného vkladu, s ťažkosťami aplikuje získané zručnosti a poznatky v nových oblastiach. Žiak nespĺňa kritériá, nemá záujem o výtvarné aktivity.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</w:p>
    <w:p w:rsidR="00F905F3" w:rsidRPr="003C32A2" w:rsidRDefault="00F905F3" w:rsidP="003C32A2">
      <w:pPr>
        <w:pStyle w:val="Odsekzoznamu"/>
        <w:jc w:val="both"/>
        <w:rPr>
          <w:rFonts w:cs="Times New Roman"/>
          <w:b/>
          <w:szCs w:val="24"/>
        </w:rPr>
      </w:pPr>
      <w:r w:rsidRPr="003C32A2">
        <w:rPr>
          <w:rFonts w:cs="Times New Roman"/>
          <w:b/>
          <w:szCs w:val="24"/>
        </w:rPr>
        <w:t>Nedostatočný</w:t>
      </w:r>
    </w:p>
    <w:p w:rsidR="00F905F3" w:rsidRPr="003C32A2" w:rsidRDefault="00F905F3" w:rsidP="003C32A2">
      <w:pPr>
        <w:pStyle w:val="Odsekzoznamu"/>
        <w:jc w:val="both"/>
        <w:rPr>
          <w:rFonts w:cs="Times New Roman"/>
          <w:szCs w:val="24"/>
        </w:rPr>
      </w:pPr>
      <w:r w:rsidRPr="003C32A2">
        <w:rPr>
          <w:rFonts w:cs="Times New Roman"/>
          <w:szCs w:val="24"/>
        </w:rPr>
        <w:t xml:space="preserve"> Neodporúča sa používať stupeň nedostatočný v celkovom hodnotení žiaka; v čiastkovom hodnotení , len vo výnimočných prípadoch (napr. zámerné negovanie vyučovacieho procesu).</w:t>
      </w:r>
    </w:p>
    <w:p w:rsidR="00F905F3" w:rsidRDefault="00F905F3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Default="00167876" w:rsidP="003C32A2">
      <w:pPr>
        <w:jc w:val="both"/>
        <w:rPr>
          <w:b/>
          <w:szCs w:val="24"/>
        </w:rPr>
      </w:pPr>
    </w:p>
    <w:p w:rsidR="00167876" w:rsidRPr="00FD73A3" w:rsidRDefault="00B430A5" w:rsidP="00B430A5">
      <w:pPr>
        <w:jc w:val="center"/>
        <w:rPr>
          <w:rFonts w:cs="Times New Roman"/>
          <w:b/>
          <w:bCs/>
          <w:sz w:val="28"/>
          <w:szCs w:val="28"/>
        </w:rPr>
      </w:pPr>
      <w:r w:rsidRPr="00FD73A3">
        <w:rPr>
          <w:rFonts w:cs="Times New Roman"/>
          <w:b/>
          <w:bCs/>
          <w:sz w:val="28"/>
          <w:szCs w:val="28"/>
          <w:lang w:val="en-US"/>
        </w:rPr>
        <w:t>Hodnotenie v predmete náboženská výchova</w:t>
      </w:r>
    </w:p>
    <w:p w:rsidR="00167876" w:rsidRPr="00B430A5" w:rsidRDefault="00167876" w:rsidP="00167876">
      <w:pPr>
        <w:rPr>
          <w:rFonts w:cs="Times New Roman"/>
          <w:b/>
          <w:bCs/>
          <w:sz w:val="32"/>
          <w:szCs w:val="32"/>
        </w:rPr>
      </w:pPr>
    </w:p>
    <w:p w:rsidR="00167876" w:rsidRPr="001D7594" w:rsidRDefault="00167876" w:rsidP="00167876">
      <w:pPr>
        <w:rPr>
          <w:rFonts w:cs="Times New Roman"/>
          <w:b/>
          <w:bCs/>
          <w:szCs w:val="24"/>
        </w:rPr>
      </w:pPr>
      <w:r w:rsidRPr="001D7594">
        <w:rPr>
          <w:rFonts w:cs="Times New Roman"/>
          <w:b/>
          <w:bCs/>
          <w:szCs w:val="24"/>
        </w:rPr>
        <w:t>Pri hodnotení NAV budeme klasifikovať:</w:t>
      </w: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  <w:r w:rsidRPr="001D7594">
        <w:rPr>
          <w:rFonts w:cs="Times New Roman"/>
          <w:b/>
          <w:bCs/>
          <w:szCs w:val="24"/>
        </w:rPr>
        <w:t>Ústne odpovede</w:t>
      </w:r>
    </w:p>
    <w:p w:rsidR="00167876" w:rsidRPr="001D7594" w:rsidRDefault="00167876" w:rsidP="00167876">
      <w:pPr>
        <w:pStyle w:val="Odsekzoznamu"/>
        <w:rPr>
          <w:rFonts w:cs="Times New Roman"/>
          <w:b/>
          <w:bCs/>
          <w:szCs w:val="24"/>
        </w:rPr>
      </w:pPr>
    </w:p>
    <w:p w:rsidR="00167876" w:rsidRPr="001D7594" w:rsidRDefault="00167876" w:rsidP="00167876">
      <w:pPr>
        <w:pStyle w:val="Odsekzoznamu"/>
        <w:rPr>
          <w:rFonts w:cs="Times New Roman"/>
          <w:szCs w:val="24"/>
        </w:rPr>
      </w:pPr>
      <w:r w:rsidRPr="001D7594">
        <w:rPr>
          <w:rFonts w:cs="Times New Roman"/>
          <w:szCs w:val="24"/>
        </w:rPr>
        <w:t>Pri kontrole ústnej odpovede zisťovať a hodnotiť osvojenie si základných poznatkov</w:t>
      </w:r>
    </w:p>
    <w:p w:rsidR="00167876" w:rsidRPr="001D7594" w:rsidRDefault="00167876" w:rsidP="00167876">
      <w:pPr>
        <w:pStyle w:val="Odsekzoznamu"/>
        <w:rPr>
          <w:rFonts w:cs="Times New Roman"/>
          <w:szCs w:val="24"/>
        </w:rPr>
      </w:pPr>
      <w:r w:rsidRPr="001D7594">
        <w:rPr>
          <w:rFonts w:cs="Times New Roman"/>
          <w:szCs w:val="24"/>
        </w:rPr>
        <w:t>stanovených výkonovou časťou UO. Po ústnej odpovedi učiteľ oznámi známku ihneď. Učiteľ</w:t>
      </w:r>
      <w:r>
        <w:rPr>
          <w:rFonts w:cs="Times New Roman"/>
          <w:szCs w:val="24"/>
        </w:rPr>
        <w:t xml:space="preserve"> </w:t>
      </w:r>
      <w:r w:rsidRPr="001D7594">
        <w:rPr>
          <w:rFonts w:cs="Times New Roman"/>
          <w:szCs w:val="24"/>
        </w:rPr>
        <w:t>hodnotí:</w:t>
      </w:r>
    </w:p>
    <w:p w:rsidR="00167876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1D7594">
        <w:rPr>
          <w:rFonts w:cs="Times New Roman"/>
          <w:szCs w:val="24"/>
        </w:rPr>
        <w:t>obsahovú stránku,</w:t>
      </w:r>
    </w:p>
    <w:p w:rsidR="00167876" w:rsidRPr="00167876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1D7594">
        <w:rPr>
          <w:rFonts w:cs="Times New Roman"/>
          <w:szCs w:val="24"/>
        </w:rPr>
        <w:t>naplnenie a úplnosť obsahu odpovede.</w:t>
      </w:r>
      <w:r>
        <w:rPr>
          <w:rFonts w:cs="Times New Roman"/>
          <w:szCs w:val="24"/>
        </w:rPr>
        <w:t xml:space="preserve"> </w:t>
      </w: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Previerky</w:t>
      </w: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</w:p>
    <w:p w:rsidR="00167876" w:rsidRPr="002901A4" w:rsidRDefault="00167876" w:rsidP="00167876">
      <w:pPr>
        <w:pStyle w:val="Odsekzoznamu"/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po prebraní jednotlivých tematick</w:t>
      </w:r>
      <w:r>
        <w:rPr>
          <w:rFonts w:cs="Times New Roman"/>
          <w:szCs w:val="24"/>
        </w:rPr>
        <w:t>ých celkov sa píše previerka</w:t>
      </w:r>
      <w:r w:rsidRPr="002901A4">
        <w:rPr>
          <w:rFonts w:cs="Times New Roman"/>
          <w:szCs w:val="24"/>
        </w:rPr>
        <w:t>,</w:t>
      </w:r>
    </w:p>
    <w:p w:rsidR="00167876" w:rsidRPr="002901A4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žiaci sú klasifikovaní,</w:t>
      </w:r>
    </w:p>
    <w:p w:rsidR="00167876" w:rsidRPr="002901A4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učiteľ má vo svojej kompetencii zadávanie ďalších čiastkových testov, cvičení,</w:t>
      </w:r>
    </w:p>
    <w:p w:rsidR="00167876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5-minútoviek, ktoré klasifikuje.</w:t>
      </w:r>
    </w:p>
    <w:p w:rsidR="00167876" w:rsidRDefault="00167876" w:rsidP="00167876">
      <w:pPr>
        <w:pStyle w:val="Odsekzoznamu"/>
        <w:rPr>
          <w:rFonts w:cs="Times New Roman"/>
          <w:szCs w:val="24"/>
        </w:rPr>
      </w:pP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Projekt</w:t>
      </w: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</w:p>
    <w:p w:rsidR="00167876" w:rsidRPr="002901A4" w:rsidRDefault="00167876" w:rsidP="00167876">
      <w:pPr>
        <w:pStyle w:val="Odsekzoznamu"/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 xml:space="preserve">pri klasifikácii sa uplatňuje stupnica ako pri </w:t>
      </w:r>
      <w:r>
        <w:rPr>
          <w:rFonts w:cs="Times New Roman"/>
          <w:szCs w:val="24"/>
        </w:rPr>
        <w:t xml:space="preserve">previerkach </w:t>
      </w:r>
      <w:r w:rsidRPr="002901A4">
        <w:rPr>
          <w:rFonts w:cs="Times New Roman"/>
          <w:szCs w:val="24"/>
        </w:rPr>
        <w:t>a</w:t>
      </w:r>
    </w:p>
    <w:p w:rsidR="00167876" w:rsidRPr="002901A4" w:rsidRDefault="00167876" w:rsidP="00167876">
      <w:pPr>
        <w:pStyle w:val="Odsekzoznamu"/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testoch so zreteľom na:</w:t>
      </w:r>
    </w:p>
    <w:p w:rsidR="00167876" w:rsidRPr="002901A4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obsahová stránka primeranosť poskytnutých poznatkov,</w:t>
      </w:r>
    </w:p>
    <w:p w:rsidR="00167876" w:rsidRPr="002901A4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nové informácie, výstižnosť, originalita,</w:t>
      </w:r>
    </w:p>
    <w:p w:rsidR="00167876" w:rsidRPr="002901A4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použitie 3 rôznych zdrojov informácií (odborná literatúra, knižná literatúra,</w:t>
      </w:r>
    </w:p>
    <w:p w:rsidR="00167876" w:rsidRPr="002901A4" w:rsidRDefault="00167876" w:rsidP="00167876">
      <w:pPr>
        <w:pStyle w:val="Odsekzoznamu"/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elektronické zdroje),</w:t>
      </w:r>
    </w:p>
    <w:p w:rsidR="00167876" w:rsidRPr="002901A4" w:rsidRDefault="00167876" w:rsidP="00FD73A3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zrozumiteľnosť, pútavosť,</w:t>
      </w:r>
    </w:p>
    <w:p w:rsidR="00167876" w:rsidRPr="002901A4" w:rsidRDefault="00167876" w:rsidP="007D1BE5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estetická stránka - čistota, úhľadnosť písomného, výtvarného prejavu,</w:t>
      </w:r>
      <w:r>
        <w:rPr>
          <w:rFonts w:cs="Times New Roman"/>
          <w:szCs w:val="24"/>
        </w:rPr>
        <w:t xml:space="preserve"> </w:t>
      </w:r>
      <w:r w:rsidRPr="002901A4">
        <w:rPr>
          <w:rFonts w:cs="Times New Roman"/>
          <w:szCs w:val="24"/>
        </w:rPr>
        <w:t>nápaditosť,</w:t>
      </w:r>
    </w:p>
    <w:p w:rsidR="00167876" w:rsidRPr="002901A4" w:rsidRDefault="00167876" w:rsidP="007D1BE5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prezentácia, pochopenie obsahu projektu a presvedčivosť,</w:t>
      </w:r>
    </w:p>
    <w:p w:rsidR="00167876" w:rsidRDefault="00167876" w:rsidP="007D1BE5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samostatnosť prejavu zaujatie poslucháčov</w:t>
      </w:r>
      <w:r>
        <w:rPr>
          <w:rFonts w:cs="Times New Roman"/>
          <w:szCs w:val="24"/>
        </w:rPr>
        <w:t>.</w:t>
      </w:r>
    </w:p>
    <w:p w:rsidR="00167876" w:rsidRPr="00167876" w:rsidRDefault="00167876" w:rsidP="00167876">
      <w:pPr>
        <w:rPr>
          <w:rFonts w:cs="Times New Roman"/>
          <w:szCs w:val="24"/>
        </w:rPr>
      </w:pP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D</w:t>
      </w:r>
      <w:r w:rsidRPr="002901A4">
        <w:rPr>
          <w:rFonts w:cs="Times New Roman"/>
          <w:b/>
          <w:bCs/>
          <w:szCs w:val="24"/>
        </w:rPr>
        <w:t>omáce úlohy</w:t>
      </w:r>
    </w:p>
    <w:p w:rsidR="00167876" w:rsidRPr="002901A4" w:rsidRDefault="00167876" w:rsidP="00167876">
      <w:pPr>
        <w:pStyle w:val="Odsekzoznamu"/>
        <w:rPr>
          <w:rFonts w:cs="Times New Roman"/>
          <w:szCs w:val="24"/>
        </w:rPr>
      </w:pPr>
    </w:p>
    <w:p w:rsidR="00167876" w:rsidRPr="002901A4" w:rsidRDefault="00167876" w:rsidP="007D1BE5">
      <w:pPr>
        <w:pStyle w:val="Odsekzoznamu"/>
        <w:numPr>
          <w:ilvl w:val="0"/>
          <w:numId w:val="27"/>
        </w:numPr>
        <w:rPr>
          <w:rFonts w:cs="Times New Roman"/>
          <w:szCs w:val="24"/>
        </w:rPr>
      </w:pPr>
      <w:r w:rsidRPr="002901A4">
        <w:rPr>
          <w:rFonts w:cs="Times New Roman"/>
          <w:szCs w:val="24"/>
        </w:rPr>
        <w:t>priebežne zadávané úlohy, pri klasifikácii sa hodnotí miera osvojených poznatkov.</w:t>
      </w:r>
    </w:p>
    <w:p w:rsidR="00167876" w:rsidRPr="002901A4" w:rsidRDefault="00167876" w:rsidP="00167876">
      <w:pPr>
        <w:pStyle w:val="Odsekzoznamu"/>
        <w:rPr>
          <w:rFonts w:cs="Times New Roman"/>
          <w:b/>
          <w:bCs/>
          <w:szCs w:val="24"/>
        </w:rPr>
      </w:pPr>
    </w:p>
    <w:p w:rsidR="00167876" w:rsidRDefault="00167876" w:rsidP="00167876">
      <w:pPr>
        <w:pStyle w:val="Odsekzoznamu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Pri celkovom hodnotení žiackych  výkonov môže ovplyvniť: aktivita, účasť v súťažiach, referáty a plnenie si domácich úloh.</w:t>
      </w:r>
    </w:p>
    <w:p w:rsidR="00167876" w:rsidRPr="00167876" w:rsidRDefault="00167876" w:rsidP="00167876">
      <w:pPr>
        <w:rPr>
          <w:rFonts w:cs="Times New Roman"/>
          <w:b/>
          <w:bCs/>
          <w:i/>
          <w:iCs/>
          <w:szCs w:val="24"/>
        </w:rPr>
      </w:pPr>
    </w:p>
    <w:p w:rsidR="00167876" w:rsidRDefault="00167876" w:rsidP="00167876">
      <w:pPr>
        <w:pStyle w:val="Odsekzoznamu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Tabuľka hodnotenia: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167876" w:rsidTr="00B430A5">
        <w:tc>
          <w:tcPr>
            <w:tcW w:w="2819" w:type="dxa"/>
          </w:tcPr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23" w:type="dxa"/>
          </w:tcPr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Náboženská výchova</w:t>
            </w:r>
          </w:p>
        </w:tc>
      </w:tr>
      <w:tr w:rsidR="00167876" w:rsidTr="00B430A5">
        <w:tc>
          <w:tcPr>
            <w:tcW w:w="2819" w:type="dxa"/>
          </w:tcPr>
          <w:p w:rsidR="00167876" w:rsidRDefault="00167876" w:rsidP="00B430A5">
            <w:pPr>
              <w:pStyle w:val="Odsekzoznamu"/>
              <w:rPr>
                <w:rFonts w:cs="Times New Roman"/>
                <w:b/>
                <w:bCs/>
                <w:szCs w:val="24"/>
              </w:rPr>
            </w:pPr>
            <w:r w:rsidRPr="001D7594">
              <w:rPr>
                <w:rFonts w:cs="Times New Roman"/>
                <w:b/>
                <w:bCs/>
                <w:szCs w:val="24"/>
              </w:rPr>
              <w:t>Ústne odpovede</w:t>
            </w:r>
          </w:p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23" w:type="dxa"/>
          </w:tcPr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1x</w:t>
            </w:r>
          </w:p>
        </w:tc>
      </w:tr>
      <w:tr w:rsidR="00167876" w:rsidTr="00B430A5">
        <w:tc>
          <w:tcPr>
            <w:tcW w:w="2819" w:type="dxa"/>
          </w:tcPr>
          <w:p w:rsidR="00167876" w:rsidRDefault="00167876" w:rsidP="00B430A5">
            <w:pPr>
              <w:pStyle w:val="Odsekzoznamu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Previerky</w:t>
            </w:r>
          </w:p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23" w:type="dxa"/>
          </w:tcPr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1x</w:t>
            </w:r>
          </w:p>
        </w:tc>
      </w:tr>
      <w:tr w:rsidR="00167876" w:rsidTr="00B430A5">
        <w:tc>
          <w:tcPr>
            <w:tcW w:w="2819" w:type="dxa"/>
          </w:tcPr>
          <w:p w:rsidR="00167876" w:rsidRDefault="00167876" w:rsidP="00B430A5">
            <w:pPr>
              <w:pStyle w:val="Odsekzoznamu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Projekt</w:t>
            </w:r>
          </w:p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23" w:type="dxa"/>
          </w:tcPr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0,5x</w:t>
            </w:r>
          </w:p>
        </w:tc>
      </w:tr>
      <w:tr w:rsidR="00167876" w:rsidTr="00B430A5">
        <w:tc>
          <w:tcPr>
            <w:tcW w:w="2819" w:type="dxa"/>
          </w:tcPr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D</w:t>
            </w:r>
            <w:r w:rsidRPr="002901A4">
              <w:rPr>
                <w:rFonts w:cs="Times New Roman"/>
                <w:b/>
                <w:bCs/>
                <w:szCs w:val="24"/>
              </w:rPr>
              <w:t>omáce úlohy</w:t>
            </w:r>
          </w:p>
        </w:tc>
        <w:tc>
          <w:tcPr>
            <w:tcW w:w="5523" w:type="dxa"/>
          </w:tcPr>
          <w:p w:rsidR="00167876" w:rsidRDefault="00167876" w:rsidP="00B430A5">
            <w:pPr>
              <w:pStyle w:val="Odsekzoznamu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0,5x</w:t>
            </w:r>
          </w:p>
        </w:tc>
      </w:tr>
    </w:tbl>
    <w:p w:rsidR="00167876" w:rsidRDefault="00167876" w:rsidP="00167876">
      <w:pPr>
        <w:jc w:val="both"/>
        <w:rPr>
          <w:rFonts w:cs="Times New Roman"/>
          <w:b/>
          <w:bCs/>
          <w:i/>
          <w:iCs/>
          <w:szCs w:val="24"/>
        </w:rPr>
      </w:pPr>
    </w:p>
    <w:p w:rsidR="00B430A5" w:rsidRDefault="00B430A5" w:rsidP="00B430A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EF4787">
        <w:rPr>
          <w:rFonts w:cs="Times New Roman"/>
          <w:b/>
          <w:bCs/>
          <w:sz w:val="32"/>
          <w:szCs w:val="32"/>
        </w:rPr>
        <w:t xml:space="preserve">Hodnotenie </w:t>
      </w:r>
      <w:r>
        <w:rPr>
          <w:rFonts w:cs="Times New Roman"/>
          <w:b/>
          <w:bCs/>
          <w:sz w:val="32"/>
          <w:szCs w:val="32"/>
        </w:rPr>
        <w:t xml:space="preserve">v predmete </w:t>
      </w:r>
      <w:r w:rsidRPr="00EF4787">
        <w:rPr>
          <w:rFonts w:cs="Times New Roman"/>
          <w:b/>
          <w:bCs/>
          <w:sz w:val="32"/>
          <w:szCs w:val="32"/>
        </w:rPr>
        <w:t>hudobná</w:t>
      </w:r>
      <w:r>
        <w:rPr>
          <w:rFonts w:cs="Times New Roman"/>
          <w:b/>
          <w:bCs/>
          <w:sz w:val="32"/>
          <w:szCs w:val="32"/>
        </w:rPr>
        <w:t xml:space="preserve"> </w:t>
      </w:r>
      <w:r w:rsidRPr="00B430A5">
        <w:rPr>
          <w:rFonts w:cs="Times New Roman"/>
          <w:b/>
          <w:bCs/>
          <w:sz w:val="32"/>
          <w:szCs w:val="32"/>
        </w:rPr>
        <w:t>výchova</w:t>
      </w:r>
      <w:r w:rsidRPr="00B430A5"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B430A5" w:rsidRPr="00B430A5" w:rsidRDefault="00B430A5" w:rsidP="00B430A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 w:val="32"/>
          <w:szCs w:val="32"/>
        </w:rPr>
      </w:pP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430A5">
        <w:rPr>
          <w:rFonts w:cs="Times New Roman"/>
          <w:szCs w:val="24"/>
        </w:rPr>
        <w:t xml:space="preserve">Podľa platných štátnych vzdelávacích programov hudobná výchova sa klasifikuje. </w:t>
      </w:r>
      <w:r w:rsidRPr="00EF4787">
        <w:rPr>
          <w:rFonts w:cs="Times New Roman"/>
          <w:szCs w:val="24"/>
        </w:rPr>
        <w:t>Toto</w:t>
      </w:r>
      <w:r w:rsidRPr="00AD2C45"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rozhodnutie vyplýva zo skutočnosti, že hodnotenie výkonu vo všetkých sférach súčasného</w:t>
      </w:r>
      <w:r w:rsidRPr="00AD2C45"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života má dôležitú úlohu.</w:t>
      </w:r>
    </w:p>
    <w:p w:rsidR="00B430A5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 xml:space="preserve">Podľa skúseností učiteľov hudobnej výchovy nič nehovoriace slovo </w:t>
      </w:r>
      <w:r w:rsidRPr="00EF4787">
        <w:rPr>
          <w:rFonts w:cs="Times New Roman"/>
          <w:i/>
          <w:iCs/>
          <w:szCs w:val="24"/>
        </w:rPr>
        <w:t xml:space="preserve">absolvoval </w:t>
      </w:r>
      <w:r w:rsidRPr="00EF4787">
        <w:rPr>
          <w:rFonts w:cs="Times New Roman"/>
          <w:szCs w:val="24"/>
        </w:rPr>
        <w:t>na vysvedčení u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väčšiny žiakov a rodičov evokoval dojem, že hudobná výchova nemá rovnocenné postavenie s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ostatnými predmetmi a nemá opodstatnenie pri formovaní osobnosti jedinca.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EF4787">
        <w:rPr>
          <w:rFonts w:cs="Times New Roman"/>
          <w:szCs w:val="24"/>
        </w:rPr>
        <w:t xml:space="preserve">Hodnotenie žiakov ako nevyhnutná súčasť výchovno-vzdelávacieho procesu má </w:t>
      </w:r>
      <w:r w:rsidRPr="00EF4787">
        <w:rPr>
          <w:rFonts w:cs="Times New Roman"/>
          <w:b/>
          <w:bCs/>
          <w:szCs w:val="24"/>
        </w:rPr>
        <w:t>motivačnú,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b/>
          <w:bCs/>
          <w:szCs w:val="24"/>
        </w:rPr>
        <w:t>informatívnu, komparatívnu a korekčnú funkciu</w:t>
      </w:r>
      <w:r w:rsidRPr="00EF4787">
        <w:rPr>
          <w:rFonts w:cs="Times New Roman"/>
          <w:szCs w:val="24"/>
        </w:rPr>
        <w:t>. Hodnotenie sa považuje za akt objektívnej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spätnej väzby, motivačný a výchovný prostriedok, ako aj prostriedok pozitívneho podporovania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zdravého obrazu žiaka.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V predmetoch vzdelávacej oblasti Umenie a kultúra sa ťažko hodnotí výkon žiaka výlučne</w:t>
      </w:r>
    </w:p>
    <w:p w:rsidR="00B430A5" w:rsidRDefault="00B430A5" w:rsidP="00B430A5">
      <w:pPr>
        <w:autoSpaceDE w:val="0"/>
        <w:autoSpaceDN w:val="0"/>
        <w:adjustRightInd w:val="0"/>
        <w:jc w:val="both"/>
        <w:rPr>
          <w:rFonts w:ascii="Garamond" w:hAnsi="Garamond" w:cs="Garamond"/>
          <w:szCs w:val="24"/>
        </w:rPr>
      </w:pPr>
      <w:r w:rsidRPr="00EF4787">
        <w:rPr>
          <w:rFonts w:ascii="Garamond" w:hAnsi="Garamond" w:cs="Garamond"/>
          <w:szCs w:val="24"/>
        </w:rPr>
        <w:t xml:space="preserve">kvantitatívne. 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EF4787">
        <w:rPr>
          <w:rFonts w:cs="Times New Roman"/>
          <w:b/>
          <w:bCs/>
          <w:szCs w:val="24"/>
        </w:rPr>
        <w:t>Charakter hudobnej výchovy vyžaduje hodnotiť postoj žiaka k hudbe, jeho</w:t>
      </w:r>
      <w:r w:rsidRPr="00AD2C45">
        <w:rPr>
          <w:rFonts w:cs="Times New Roman"/>
          <w:b/>
          <w:bCs/>
          <w:szCs w:val="24"/>
        </w:rPr>
        <w:t xml:space="preserve"> </w:t>
      </w:r>
      <w:r w:rsidRPr="00EF4787">
        <w:rPr>
          <w:rFonts w:cs="Times New Roman"/>
          <w:b/>
          <w:bCs/>
          <w:szCs w:val="24"/>
        </w:rPr>
        <w:t>formujúce sa názory na svet, ktorý ho obklopuje, jeho estetické úsudky, snahu vzdelávať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b/>
          <w:bCs/>
          <w:szCs w:val="24"/>
        </w:rPr>
        <w:t>sa v hudbe a zlepšovať svoje hudobné prejavy</w:t>
      </w:r>
      <w:r w:rsidRPr="00EF4787">
        <w:rPr>
          <w:rFonts w:cs="Times New Roman"/>
          <w:szCs w:val="24"/>
        </w:rPr>
        <w:t>. Taktiež nie je možné kvantifikovať zážitky,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ktoré v žiakoch vyvoláva hudba a vlastné hudobné aktivity, výsledky tvorivých činností,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pravidelne merať úroveň hudobných schopností, a to najmä v daných podmienkach, keď učiteľ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výchovu hudbou a výchovu k hudbe realizuje na jednej hodine týždenne. Hodnotenie sťažuje aj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skutočnosť, že kvalita hudobných činností je vo veľkej miere viazaná na vrodené a</w:t>
      </w:r>
      <w:r>
        <w:rPr>
          <w:rFonts w:cs="Times New Roman"/>
          <w:szCs w:val="24"/>
        </w:rPr>
        <w:t> </w:t>
      </w:r>
      <w:r w:rsidRPr="00EF4787">
        <w:rPr>
          <w:rFonts w:cs="Times New Roman"/>
          <w:szCs w:val="24"/>
        </w:rPr>
        <w:t>dedičné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potencie. Pri hodnotení, priebežnej i súhrnnej klasifikácii, sa uplatňuje primeraná náročnosť a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b/>
          <w:bCs/>
          <w:sz w:val="25"/>
          <w:szCs w:val="25"/>
        </w:rPr>
        <w:t xml:space="preserve">pedagogický takt </w:t>
      </w:r>
      <w:r w:rsidRPr="00EF4787">
        <w:rPr>
          <w:rFonts w:cs="Times New Roman"/>
          <w:szCs w:val="24"/>
        </w:rPr>
        <w:t>voči žiakovi, jeho výkony sa hodnotia komplexne, berie sa do úvahy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vynaložené úsilie žiaka a v plnej miere sa rešpektujú jeho ľudské práva.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Napriek tomu citlivé rozlíšenie, pomenovanie a uznanie úrovne hudobných činností a</w:t>
      </w:r>
      <w:r>
        <w:rPr>
          <w:rFonts w:cs="Times New Roman"/>
          <w:szCs w:val="24"/>
        </w:rPr>
        <w:t> </w:t>
      </w:r>
      <w:r w:rsidRPr="00EF4787">
        <w:rPr>
          <w:rFonts w:cs="Times New Roman"/>
          <w:szCs w:val="24"/>
        </w:rPr>
        <w:t>vedomostí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je pre žiaka a jeho osobnostný vývoj veľmi dôležité. Nehodnotenie predmetu, resp. uvedenie vo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vysvedčení slovom absolvoval, znamená vzdať sa dôležitého výchovného aspektu vzdelávania.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Hodnotenie hudobnej výchovy je špecifické, pretože musí zohľadniť špecifický prínos hudobnej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výchovy k vzdelanostnému rastu a formovaniu osobnosti žiaka. Napriek dominantnosti zážitkov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pôsobiacich na žiaka nesmieme zanedbať ani získavanie vedomostí o slovenskej a</w:t>
      </w:r>
      <w:r>
        <w:rPr>
          <w:rFonts w:cs="Times New Roman"/>
          <w:szCs w:val="24"/>
        </w:rPr>
        <w:t> </w:t>
      </w:r>
      <w:r w:rsidRPr="00EF4787">
        <w:rPr>
          <w:rFonts w:cs="Times New Roman"/>
          <w:szCs w:val="24"/>
        </w:rPr>
        <w:t>svetovej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hudobnej kultúre, veď toto by malo byť súčasťou všeobecného vzdelania. Dôležitá je motivačná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funkcia hodnotenia, a to najmä u menej nadaných žiakov. Preto učiteľ musí brať ohľad na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predpoklady, ambície, vkus a predchádzajúce výkony žiaka, teda brať do úvahy aj komparačnú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 xml:space="preserve">funkciu hodnotenia, správne odhadnúť pomer </w:t>
      </w:r>
      <w:r w:rsidRPr="00EF4787">
        <w:rPr>
          <w:rFonts w:cs="Times New Roman"/>
          <w:b/>
          <w:bCs/>
          <w:sz w:val="25"/>
          <w:szCs w:val="25"/>
        </w:rPr>
        <w:t xml:space="preserve">danosti, snahy </w:t>
      </w:r>
      <w:r w:rsidRPr="00EF4787">
        <w:rPr>
          <w:rFonts w:cs="Times New Roman"/>
          <w:b/>
          <w:bCs/>
          <w:szCs w:val="24"/>
        </w:rPr>
        <w:t xml:space="preserve">a </w:t>
      </w:r>
      <w:r w:rsidRPr="00EF4787">
        <w:rPr>
          <w:rFonts w:cs="Times New Roman"/>
          <w:b/>
          <w:bCs/>
          <w:sz w:val="25"/>
          <w:szCs w:val="25"/>
        </w:rPr>
        <w:t xml:space="preserve">záujmu </w:t>
      </w:r>
      <w:r w:rsidRPr="00EF4787">
        <w:rPr>
          <w:rFonts w:cs="Times New Roman"/>
          <w:szCs w:val="24"/>
        </w:rPr>
        <w:t>o hudbu a</w:t>
      </w:r>
      <w:r>
        <w:rPr>
          <w:rFonts w:cs="Times New Roman"/>
          <w:szCs w:val="24"/>
        </w:rPr>
        <w:t> </w:t>
      </w:r>
      <w:r w:rsidRPr="00EF4787">
        <w:rPr>
          <w:rFonts w:cs="Times New Roman"/>
          <w:szCs w:val="24"/>
        </w:rPr>
        <w:t>hudobnú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výchovu, až potom úroveň hudobných činností a vedomostí. Aktuálny výkon žiaka hodnotíme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vzhľadom na jeho možnosti. Hodnotenie HUV vyžaduje osobný, diferencovaný prístup učiteľa k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žiakovi.</w:t>
      </w:r>
    </w:p>
    <w:p w:rsidR="00B430A5" w:rsidRPr="00EF4787" w:rsidRDefault="00B430A5" w:rsidP="00B430A5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EF4787">
        <w:rPr>
          <w:rFonts w:cs="Times New Roman"/>
          <w:b/>
          <w:bCs/>
          <w:sz w:val="28"/>
          <w:szCs w:val="28"/>
        </w:rPr>
        <w:t>Forma hodnotenia: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ťažiskovou formou hodnotenia je slovné hodnotenie výkonu a vedomosti žiaka na základe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pozorovania,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hodnotenie známkou (nie je nutné známkovať každý výkon žiaka).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Je na voľbe učiteľa, ktoré výkony, resp. úlohy bude h</w:t>
      </w:r>
      <w:r>
        <w:rPr>
          <w:rFonts w:cs="Times New Roman"/>
          <w:szCs w:val="24"/>
        </w:rPr>
        <w:t>odnotiť, aby poskytol žiakovi i p</w:t>
      </w:r>
      <w:r w:rsidRPr="00EF4787">
        <w:rPr>
          <w:rFonts w:cs="Times New Roman"/>
          <w:szCs w:val="24"/>
        </w:rPr>
        <w:t>rostrediu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dostatočný obraz o jeho kvalitách a vývoji.</w:t>
      </w:r>
    </w:p>
    <w:p w:rsidR="00B430A5" w:rsidRPr="00B430A5" w:rsidRDefault="00B430A5" w:rsidP="00B430A5">
      <w:pPr>
        <w:pStyle w:val="Odsekzoznamu"/>
        <w:autoSpaceDE w:val="0"/>
        <w:autoSpaceDN w:val="0"/>
        <w:adjustRightInd w:val="0"/>
        <w:ind w:left="254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</w:t>
      </w:r>
      <w:r w:rsidRPr="00B430A5">
        <w:rPr>
          <w:rFonts w:cs="Times New Roman"/>
          <w:b/>
          <w:bCs/>
          <w:szCs w:val="24"/>
        </w:rPr>
        <w:t xml:space="preserve">- 9. ročník žiakov hodnotíme stupnicou od 1 do 5, </w:t>
      </w:r>
    </w:p>
    <w:p w:rsidR="00B430A5" w:rsidRPr="00B430A5" w:rsidRDefault="00B430A5" w:rsidP="00B430A5">
      <w:pPr>
        <w:pStyle w:val="Odsekzoznamu"/>
        <w:numPr>
          <w:ilvl w:val="3"/>
          <w:numId w:val="31"/>
        </w:num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430A5">
        <w:rPr>
          <w:rFonts w:cs="Times New Roman"/>
          <w:b/>
          <w:bCs/>
          <w:szCs w:val="24"/>
        </w:rPr>
        <w:t xml:space="preserve">– výborný, </w:t>
      </w:r>
    </w:p>
    <w:p w:rsidR="00B430A5" w:rsidRDefault="00B430A5" w:rsidP="00B430A5">
      <w:pPr>
        <w:pStyle w:val="Odsekzoznamu"/>
        <w:numPr>
          <w:ilvl w:val="3"/>
          <w:numId w:val="31"/>
        </w:num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430A5">
        <w:rPr>
          <w:rFonts w:cs="Times New Roman"/>
          <w:b/>
          <w:bCs/>
          <w:szCs w:val="24"/>
        </w:rPr>
        <w:t xml:space="preserve"> – chválitebný,</w:t>
      </w:r>
    </w:p>
    <w:p w:rsidR="00B430A5" w:rsidRDefault="00B430A5" w:rsidP="00B430A5">
      <w:pPr>
        <w:pStyle w:val="Odsekzoznamu"/>
        <w:numPr>
          <w:ilvl w:val="3"/>
          <w:numId w:val="31"/>
        </w:num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430A5">
        <w:rPr>
          <w:rFonts w:cs="Times New Roman"/>
          <w:b/>
          <w:bCs/>
          <w:szCs w:val="24"/>
        </w:rPr>
        <w:lastRenderedPageBreak/>
        <w:t xml:space="preserve"> – dobrý, </w:t>
      </w:r>
    </w:p>
    <w:p w:rsidR="00B430A5" w:rsidRDefault="00B430A5" w:rsidP="00B430A5">
      <w:pPr>
        <w:pStyle w:val="Odsekzoznamu"/>
        <w:autoSpaceDE w:val="0"/>
        <w:autoSpaceDN w:val="0"/>
        <w:adjustRightInd w:val="0"/>
        <w:ind w:left="2537"/>
        <w:rPr>
          <w:rFonts w:cs="Times New Roman"/>
          <w:b/>
          <w:bCs/>
          <w:szCs w:val="24"/>
        </w:rPr>
      </w:pPr>
      <w:r w:rsidRPr="00B430A5">
        <w:rPr>
          <w:rFonts w:cs="Times New Roman"/>
          <w:b/>
          <w:bCs/>
          <w:szCs w:val="24"/>
        </w:rPr>
        <w:t xml:space="preserve">4 – dostatočný, </w:t>
      </w:r>
    </w:p>
    <w:p w:rsidR="00B430A5" w:rsidRPr="00B430A5" w:rsidRDefault="00B430A5" w:rsidP="00B430A5">
      <w:pPr>
        <w:pStyle w:val="Odsekzoznamu"/>
        <w:autoSpaceDE w:val="0"/>
        <w:autoSpaceDN w:val="0"/>
        <w:adjustRightInd w:val="0"/>
        <w:ind w:left="2537"/>
        <w:rPr>
          <w:rFonts w:cs="Times New Roman"/>
          <w:b/>
          <w:bCs/>
          <w:szCs w:val="24"/>
        </w:rPr>
      </w:pPr>
      <w:r w:rsidRPr="00B430A5">
        <w:rPr>
          <w:rFonts w:cs="Times New Roman"/>
          <w:b/>
          <w:bCs/>
          <w:szCs w:val="24"/>
        </w:rPr>
        <w:t>5 – nedostatočný.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Podklady na hodnotenie a klasifikáciu výchovno-vzdelávacích výsledkov žiaka získava učiteľ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 xml:space="preserve">najmä týmito </w:t>
      </w:r>
      <w:r w:rsidRPr="00EF4787">
        <w:rPr>
          <w:rFonts w:cs="Times New Roman"/>
          <w:b/>
          <w:bCs/>
          <w:szCs w:val="24"/>
        </w:rPr>
        <w:t>metódami, formami a prostriedkami</w:t>
      </w:r>
      <w:r w:rsidRPr="00EF4787">
        <w:rPr>
          <w:rFonts w:cs="Times New Roman"/>
          <w:szCs w:val="24"/>
        </w:rPr>
        <w:t>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sledovaním stupňa rozvoja individuálnych osobnostných predpokladov a nadania,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 xml:space="preserve">• sústavným pozorovaním hudobných prejavov žiaka a jeho pozornosti na vyučovaní – </w:t>
      </w:r>
      <w:r w:rsidRPr="00EF4787">
        <w:rPr>
          <w:rFonts w:cs="Times New Roman"/>
          <w:i/>
          <w:iCs/>
          <w:szCs w:val="24"/>
        </w:rPr>
        <w:t>neodporúča</w:t>
      </w:r>
      <w:r>
        <w:rPr>
          <w:rFonts w:cs="Times New Roman"/>
          <w:i/>
          <w:iCs/>
          <w:szCs w:val="24"/>
        </w:rPr>
        <w:t xml:space="preserve"> </w:t>
      </w:r>
      <w:r w:rsidRPr="00EF4787">
        <w:rPr>
          <w:rFonts w:cs="Times New Roman"/>
          <w:i/>
          <w:iCs/>
          <w:szCs w:val="24"/>
        </w:rPr>
        <w:t>sa vyžadovať sólový hudobný výkon žiaka</w:t>
      </w:r>
      <w:r w:rsidRPr="00EF4787">
        <w:rPr>
          <w:rFonts w:cs="Times New Roman"/>
          <w:szCs w:val="24"/>
        </w:rPr>
        <w:t>, úroveň hudobných činností sledujeme v skupinách,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analýzou výsledkov rôznych činností žiaka vrátane aplikovania osobných a sociálnych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kompetencií pri činnosti a jeho prosociálneho správania, hodnotením reakcie žiaka na hudbu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slovom, pohybom, prípadne výtvarným prejavom,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ústnym preverovaním úrovne vedomostí o hudbe ( hlavne pri hudobných činnostiach ),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konzultáciami s ostatnými pedagógmi školy,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v prípade mimoriad</w:t>
      </w:r>
      <w:r>
        <w:rPr>
          <w:rFonts w:cs="Times New Roman"/>
          <w:szCs w:val="24"/>
        </w:rPr>
        <w:t>ne nadaného žiaka alebo naopak</w:t>
      </w:r>
      <w:r w:rsidRPr="00EF4787">
        <w:rPr>
          <w:rFonts w:cs="Times New Roman"/>
          <w:szCs w:val="24"/>
        </w:rPr>
        <w:t xml:space="preserve"> žiaka zaostalého rozhovormi so </w:t>
      </w:r>
      <w:r>
        <w:rPr>
          <w:rFonts w:cs="Times New Roman"/>
          <w:szCs w:val="24"/>
        </w:rPr>
        <w:t>ž</w:t>
      </w:r>
      <w:r w:rsidRPr="00EF4787">
        <w:rPr>
          <w:rFonts w:cs="Times New Roman"/>
          <w:szCs w:val="24"/>
        </w:rPr>
        <w:t>iakom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a jeho zákonnými zástupcami.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EF4787">
        <w:rPr>
          <w:rFonts w:cs="Times New Roman"/>
          <w:b/>
          <w:bCs/>
          <w:sz w:val="28"/>
          <w:szCs w:val="28"/>
        </w:rPr>
        <w:t>Kritériá hodnotenia: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Kritériá hodnotenia sú vypracované v súlade s kompetenciami a je potrebné, aby učiteľ pri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hodnotení mal tieto kompetencie (uvedené v učebných osnovách predmetu) a ich postupné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dosahovanie na zreteli.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F4787">
        <w:rPr>
          <w:rFonts w:cs="Times New Roman"/>
          <w:szCs w:val="24"/>
        </w:rPr>
        <w:t xml:space="preserve">Učiteľ u žiaka hodnotí </w:t>
      </w:r>
      <w:r w:rsidRPr="00EF4787">
        <w:rPr>
          <w:rFonts w:cs="Times New Roman"/>
          <w:b/>
          <w:bCs/>
          <w:szCs w:val="24"/>
        </w:rPr>
        <w:t>primerane veku: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 xml:space="preserve">a) </w:t>
      </w:r>
      <w:r w:rsidRPr="00EF4787">
        <w:rPr>
          <w:rFonts w:cs="Times New Roman"/>
          <w:b/>
          <w:bCs/>
          <w:szCs w:val="24"/>
        </w:rPr>
        <w:t>priebeh vytvárania postojov</w:t>
      </w:r>
      <w:r w:rsidRPr="00EF4787">
        <w:rPr>
          <w:rFonts w:cs="Times New Roman"/>
          <w:szCs w:val="24"/>
        </w:rPr>
        <w:t>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záujem o hudobné činnosti a o hudobné umenie v rámci edukačných úloh,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schopnosť spolupracovať pri kolektívnych hudobných prejavoch a edukačných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úlohách,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schopnosť posúdiť svoj výkon (hudobné prejavy a vedomosti) a výkon spolužiakov,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 xml:space="preserve">b) </w:t>
      </w:r>
      <w:r w:rsidRPr="00EF4787">
        <w:rPr>
          <w:rFonts w:cs="Times New Roman"/>
          <w:b/>
          <w:bCs/>
          <w:szCs w:val="24"/>
        </w:rPr>
        <w:t>priebeh získavania zručností a spôsobilostí</w:t>
      </w:r>
      <w:r w:rsidRPr="00EF4787">
        <w:rPr>
          <w:rFonts w:cs="Times New Roman"/>
          <w:szCs w:val="24"/>
        </w:rPr>
        <w:t>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žiak spieva na základe svojich dispozícií intonačne čisto, rytmicky presne so</w:t>
      </w:r>
      <w:r>
        <w:rPr>
          <w:rFonts w:cs="Times New Roman"/>
          <w:szCs w:val="24"/>
        </w:rPr>
        <w:t xml:space="preserve"> z</w:t>
      </w:r>
      <w:r w:rsidRPr="00EF4787">
        <w:rPr>
          <w:rFonts w:cs="Times New Roman"/>
          <w:szCs w:val="24"/>
        </w:rPr>
        <w:t>odpovedajúcim výrazom, pritom využíva získané spevácke, intonačné a</w:t>
      </w:r>
      <w:r>
        <w:rPr>
          <w:rFonts w:cs="Times New Roman"/>
          <w:szCs w:val="24"/>
        </w:rPr>
        <w:t> </w:t>
      </w:r>
      <w:r w:rsidRPr="00EF4787">
        <w:rPr>
          <w:rFonts w:cs="Times New Roman"/>
          <w:szCs w:val="24"/>
        </w:rPr>
        <w:t>sluchové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zručnosti a návyky,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orientácia v grafickom zázname jednohlasnej melódie,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hra a tvorba jednoduchých rytmických sprievodov k piesňam na detských hudobných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nástrojoch a hrou na telo,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orientácia v znejúcej hudbe na základe dominujúcich výrazových prostriedkov hudby a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ich funkcií,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pochopenie veku primeraných hudobných diel a schopnosť zážitky verbalizovať a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zdôvodniť,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integrácia a transfer uvedených zručností a spôsobilostí pri realizácii hudobnodramatických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činností,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aktivita a prístup k hudobným činnostiam a k poznávaniu umenia,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F4787">
        <w:rPr>
          <w:rFonts w:cs="Times New Roman"/>
          <w:szCs w:val="24"/>
        </w:rPr>
        <w:t xml:space="preserve">c) </w:t>
      </w:r>
      <w:r w:rsidRPr="00EF4787">
        <w:rPr>
          <w:rFonts w:cs="Times New Roman"/>
          <w:b/>
          <w:bCs/>
          <w:szCs w:val="24"/>
        </w:rPr>
        <w:t>priebeh získavania hudobných vedomostí: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vedomosti z oblasti hudobnej kultúry a prvkov hudobnej náuky súvisiacich s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preberanými edukačnými úlohami,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poznanie najvýraznejších slovenských folklórnych regiónov, ich typické piesne a tance,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slovenské zvykoslovie,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– poznatky o najvýznamnejších svetových a slovenských hudobných skladateľoch, ich</w:t>
      </w:r>
    </w:p>
    <w:p w:rsidR="00B430A5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najznámejších dielach a ich zaradenie do štýlových období.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430A5" w:rsidRPr="00B430A5" w:rsidRDefault="00B430A5" w:rsidP="00B430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430A5">
        <w:rPr>
          <w:rFonts w:cs="Times New Roman"/>
          <w:b/>
          <w:bCs/>
          <w:szCs w:val="24"/>
        </w:rPr>
        <w:t>Orientačný opis naplnenia kritérií vo vzťahu k stupnici hodnotenia hudobnej výchovy v 5. – 8. roč. ZŠ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F4787">
        <w:rPr>
          <w:rFonts w:cs="Times New Roman"/>
          <w:b/>
          <w:bCs/>
          <w:szCs w:val="24"/>
        </w:rPr>
        <w:lastRenderedPageBreak/>
        <w:t>stupeň h</w:t>
      </w:r>
      <w:r w:rsidRPr="00AD2C45">
        <w:rPr>
          <w:rFonts w:cs="Times New Roman"/>
          <w:b/>
          <w:bCs/>
          <w:szCs w:val="24"/>
        </w:rPr>
        <w:t xml:space="preserve">odnotenia /opis kritérií 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b/>
          <w:bCs/>
          <w:szCs w:val="24"/>
        </w:rPr>
        <w:t xml:space="preserve">výborný </w:t>
      </w:r>
      <w:r w:rsidRPr="00EF4787">
        <w:rPr>
          <w:rFonts w:cs="Times New Roman"/>
          <w:szCs w:val="24"/>
        </w:rPr>
        <w:t>žiak spĺňa</w:t>
      </w:r>
      <w:r>
        <w:rPr>
          <w:rFonts w:cs="Times New Roman"/>
          <w:szCs w:val="24"/>
        </w:rPr>
        <w:t xml:space="preserve"> kritériá</w:t>
      </w:r>
      <w:r w:rsidRPr="00EF4787">
        <w:rPr>
          <w:rFonts w:cs="Times New Roman"/>
          <w:szCs w:val="24"/>
        </w:rPr>
        <w:t xml:space="preserve"> na vynikajúcej úrovni: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je usilovný, vytrvalý, pracuje primerane k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svojmu veku, prevažne samostatne, tvorivo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a pohotovo uplatňuje osvojené zručnosti,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vedomosti, návyky v zadaných úlohách,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úspešne ich rozvíja v</w:t>
      </w:r>
      <w:r>
        <w:rPr>
          <w:rFonts w:cs="Times New Roman"/>
          <w:szCs w:val="24"/>
        </w:rPr>
        <w:t> </w:t>
      </w:r>
      <w:r w:rsidRPr="00EF4787">
        <w:rPr>
          <w:rFonts w:cs="Times New Roman"/>
          <w:szCs w:val="24"/>
        </w:rPr>
        <w:t>skupinovom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a individuálnom prejave,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dokáže vyjadriť veku primerané postoje,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názory na hudobné umenie,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má aktívny záujem o hudobné umenie,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individuálny spev nie je podmienkou, pokiaľ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sa úspešne a aktívne realizuje v ostatných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hudobných činnostiach,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b/>
          <w:bCs/>
          <w:szCs w:val="24"/>
        </w:rPr>
        <w:t xml:space="preserve">chválitebný </w:t>
      </w:r>
      <w:r w:rsidRPr="00EF4787">
        <w:rPr>
          <w:rFonts w:cs="Times New Roman"/>
          <w:szCs w:val="24"/>
        </w:rPr>
        <w:t>• je menej samostatný, iniciatívny a tvorivý,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• menej využíva svoje schopnosti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v individuálnom a kolektívnom prejave,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potrebuje sústavnú pomoc učiteľa,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AD2C45">
        <w:rPr>
          <w:rFonts w:cs="Times New Roman"/>
          <w:b/>
          <w:bCs/>
          <w:szCs w:val="24"/>
        </w:rPr>
        <w:t>d</w:t>
      </w:r>
      <w:r w:rsidRPr="00EF4787">
        <w:rPr>
          <w:rFonts w:cs="Times New Roman"/>
          <w:b/>
          <w:bCs/>
          <w:szCs w:val="24"/>
        </w:rPr>
        <w:t xml:space="preserve">obrý </w:t>
      </w:r>
      <w:r w:rsidRPr="00EF4787">
        <w:rPr>
          <w:rFonts w:cs="Times New Roman"/>
          <w:szCs w:val="24"/>
        </w:rPr>
        <w:t>žiak realizuje edukačné úlohy priemerne: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chýba mu iniciatívnosť a tvorivosť,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• je málo aktívny a snaživý, potrebuje sústavnú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szCs w:val="24"/>
        </w:rPr>
        <w:t>pomoc a povzbudzovanie učiteľa,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b/>
          <w:bCs/>
          <w:szCs w:val="24"/>
        </w:rPr>
        <w:t xml:space="preserve">dostatočný </w:t>
      </w:r>
      <w:r w:rsidRPr="00EF4787">
        <w:rPr>
          <w:rFonts w:cs="Times New Roman"/>
          <w:szCs w:val="24"/>
        </w:rPr>
        <w:t>žiak realizuje edukačné úlohy na nízkej úrovni,</w:t>
      </w:r>
      <w:r>
        <w:rPr>
          <w:rFonts w:cs="Times New Roman"/>
          <w:szCs w:val="24"/>
        </w:rPr>
        <w:t xml:space="preserve"> </w:t>
      </w:r>
      <w:r w:rsidRPr="00EF4787">
        <w:rPr>
          <w:rFonts w:cs="Times New Roman"/>
          <w:szCs w:val="24"/>
        </w:rPr>
        <w:t>bez vlastného vkladu,</w:t>
      </w:r>
    </w:p>
    <w:p w:rsidR="00B430A5" w:rsidRPr="00AD2C45" w:rsidRDefault="00B430A5" w:rsidP="00B430A5">
      <w:pPr>
        <w:autoSpaceDE w:val="0"/>
        <w:autoSpaceDN w:val="0"/>
        <w:adjustRightInd w:val="0"/>
        <w:rPr>
          <w:rFonts w:cs="Times New Roman"/>
          <w:szCs w:val="24"/>
        </w:rPr>
      </w:pPr>
      <w:r w:rsidRPr="00EF4787">
        <w:rPr>
          <w:rFonts w:cs="Times New Roman"/>
          <w:b/>
          <w:bCs/>
          <w:szCs w:val="24"/>
        </w:rPr>
        <w:t xml:space="preserve">nedostatočný </w:t>
      </w:r>
      <w:r w:rsidRPr="00EF4787">
        <w:rPr>
          <w:rFonts w:cs="Times New Roman"/>
          <w:szCs w:val="24"/>
        </w:rPr>
        <w:t>žiak nespĺňa uvedené kritériá.</w:t>
      </w:r>
    </w:p>
    <w:p w:rsidR="00B430A5" w:rsidRPr="00EF4787" w:rsidRDefault="00B430A5" w:rsidP="00B430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F4787">
        <w:rPr>
          <w:rFonts w:cs="Times New Roman"/>
          <w:szCs w:val="24"/>
        </w:rPr>
        <w:t xml:space="preserve"> </w:t>
      </w:r>
      <w:r w:rsidRPr="00EF4787">
        <w:rPr>
          <w:rFonts w:cs="Times New Roman"/>
          <w:b/>
          <w:bCs/>
          <w:szCs w:val="24"/>
        </w:rPr>
        <w:t>Neodporúča sa</w:t>
      </w:r>
      <w:r w:rsidRPr="00AD2C45">
        <w:rPr>
          <w:rFonts w:cs="Times New Roman"/>
          <w:b/>
          <w:bCs/>
          <w:szCs w:val="24"/>
        </w:rPr>
        <w:t xml:space="preserve"> </w:t>
      </w:r>
      <w:r w:rsidRPr="00EF4787">
        <w:rPr>
          <w:rFonts w:cs="Times New Roman"/>
          <w:b/>
          <w:bCs/>
          <w:szCs w:val="24"/>
        </w:rPr>
        <w:t>používať stupeň</w:t>
      </w:r>
      <w:r w:rsidRPr="00AD2C45">
        <w:rPr>
          <w:rFonts w:cs="Times New Roman"/>
          <w:b/>
          <w:bCs/>
          <w:szCs w:val="24"/>
        </w:rPr>
        <w:t xml:space="preserve"> </w:t>
      </w:r>
      <w:r w:rsidRPr="00EF4787">
        <w:rPr>
          <w:rFonts w:cs="Times New Roman"/>
          <w:b/>
          <w:bCs/>
          <w:szCs w:val="24"/>
        </w:rPr>
        <w:t>nedostatočný</w:t>
      </w:r>
      <w:r w:rsidRPr="00AD2C45">
        <w:rPr>
          <w:rFonts w:cs="Times New Roman"/>
          <w:b/>
          <w:bCs/>
          <w:szCs w:val="24"/>
        </w:rPr>
        <w:t xml:space="preserve"> </w:t>
      </w:r>
      <w:r w:rsidRPr="00EF4787">
        <w:rPr>
          <w:rFonts w:cs="Times New Roman"/>
          <w:b/>
          <w:bCs/>
          <w:szCs w:val="24"/>
        </w:rPr>
        <w:t>v</w:t>
      </w:r>
      <w:r w:rsidRPr="00AD2C45">
        <w:rPr>
          <w:rFonts w:cs="Times New Roman"/>
          <w:b/>
          <w:bCs/>
          <w:szCs w:val="24"/>
        </w:rPr>
        <w:t> </w:t>
      </w:r>
      <w:r w:rsidRPr="00EF4787">
        <w:rPr>
          <w:rFonts w:cs="Times New Roman"/>
          <w:b/>
          <w:bCs/>
          <w:szCs w:val="24"/>
        </w:rPr>
        <w:t>celkovom</w:t>
      </w:r>
      <w:r w:rsidRPr="00AD2C45">
        <w:rPr>
          <w:rFonts w:cs="Times New Roman"/>
          <w:b/>
          <w:bCs/>
          <w:szCs w:val="24"/>
        </w:rPr>
        <w:t xml:space="preserve"> </w:t>
      </w:r>
      <w:r w:rsidRPr="00EF4787">
        <w:rPr>
          <w:rFonts w:cs="Times New Roman"/>
          <w:b/>
          <w:bCs/>
          <w:szCs w:val="24"/>
        </w:rPr>
        <w:t>hodnotení žiaka.</w:t>
      </w:r>
    </w:p>
    <w:sectPr w:rsidR="00B430A5" w:rsidRPr="00EF4787" w:rsidSect="00DA3A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7F" w:rsidRDefault="008C517F" w:rsidP="00AB6088">
      <w:r>
        <w:separator/>
      </w:r>
    </w:p>
  </w:endnote>
  <w:endnote w:type="continuationSeparator" w:id="0">
    <w:p w:rsidR="008C517F" w:rsidRDefault="008C517F" w:rsidP="00A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7F" w:rsidRDefault="008C517F" w:rsidP="00AB6088">
      <w:r>
        <w:separator/>
      </w:r>
    </w:p>
  </w:footnote>
  <w:footnote w:type="continuationSeparator" w:id="0">
    <w:p w:rsidR="008C517F" w:rsidRDefault="008C517F" w:rsidP="00AB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B13"/>
    <w:multiLevelType w:val="hybridMultilevel"/>
    <w:tmpl w:val="1332E4E0"/>
    <w:lvl w:ilvl="0" w:tplc="DA1059DA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7C2E4F"/>
    <w:multiLevelType w:val="hybridMultilevel"/>
    <w:tmpl w:val="737AB026"/>
    <w:lvl w:ilvl="0" w:tplc="584842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86E20">
      <w:start w:val="1"/>
      <w:numFmt w:val="decimal"/>
      <w:lvlText w:val="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E70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4D8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0D0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02B1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907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0183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026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1232D"/>
    <w:multiLevelType w:val="hybridMultilevel"/>
    <w:tmpl w:val="58063DFA"/>
    <w:lvl w:ilvl="0" w:tplc="F1D6590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2A558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E41E6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067C2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22962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C078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A9AB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6DD90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6491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17339"/>
    <w:multiLevelType w:val="hybridMultilevel"/>
    <w:tmpl w:val="4AFAD10C"/>
    <w:lvl w:ilvl="0" w:tplc="927C11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A0EDF"/>
    <w:multiLevelType w:val="hybridMultilevel"/>
    <w:tmpl w:val="7BA8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1914"/>
    <w:multiLevelType w:val="hybridMultilevel"/>
    <w:tmpl w:val="AAFAC10A"/>
    <w:lvl w:ilvl="0" w:tplc="2FE4A074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E200E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A21D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AD5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87D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633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52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EAD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D2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C1579"/>
    <w:multiLevelType w:val="hybridMultilevel"/>
    <w:tmpl w:val="10DE7D70"/>
    <w:lvl w:ilvl="0" w:tplc="92F067F8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A6D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5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267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B4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08E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EA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6E2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43CF2"/>
    <w:multiLevelType w:val="hybridMultilevel"/>
    <w:tmpl w:val="1882B810"/>
    <w:lvl w:ilvl="0" w:tplc="69F66C2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385"/>
    <w:multiLevelType w:val="hybridMultilevel"/>
    <w:tmpl w:val="096CEB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06C50"/>
    <w:multiLevelType w:val="hybridMultilevel"/>
    <w:tmpl w:val="205A8ACA"/>
    <w:lvl w:ilvl="0" w:tplc="F9805326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4911C">
      <w:start w:val="5"/>
      <w:numFmt w:val="decimal"/>
      <w:lvlText w:val="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6B99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45F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0CF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4FFC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C2DE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373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0172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FB3857"/>
    <w:multiLevelType w:val="hybridMultilevel"/>
    <w:tmpl w:val="417454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EE1BA1"/>
    <w:multiLevelType w:val="hybridMultilevel"/>
    <w:tmpl w:val="46B26BA8"/>
    <w:lvl w:ilvl="0" w:tplc="646E4564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21D474B0"/>
    <w:multiLevelType w:val="hybridMultilevel"/>
    <w:tmpl w:val="9476DE90"/>
    <w:lvl w:ilvl="0" w:tplc="B4A2540C">
      <w:start w:val="1"/>
      <w:numFmt w:val="bullet"/>
      <w:lvlText w:val="•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23D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E0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6BD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44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8E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2CA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8B1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C2D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84745"/>
    <w:multiLevelType w:val="hybridMultilevel"/>
    <w:tmpl w:val="E8581A34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23ED691E"/>
    <w:multiLevelType w:val="hybridMultilevel"/>
    <w:tmpl w:val="C8FE571C"/>
    <w:lvl w:ilvl="0" w:tplc="235CE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FDE"/>
    <w:multiLevelType w:val="hybridMultilevel"/>
    <w:tmpl w:val="30301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088"/>
    <w:multiLevelType w:val="hybridMultilevel"/>
    <w:tmpl w:val="23C81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43042"/>
    <w:multiLevelType w:val="hybridMultilevel"/>
    <w:tmpl w:val="2F380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4856"/>
    <w:multiLevelType w:val="hybridMultilevel"/>
    <w:tmpl w:val="B4DCD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B63220"/>
    <w:multiLevelType w:val="hybridMultilevel"/>
    <w:tmpl w:val="599C2500"/>
    <w:lvl w:ilvl="0" w:tplc="E5188A1A">
      <w:start w:val="1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4B9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E2E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C42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C9F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CA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813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EA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A7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B23BD5"/>
    <w:multiLevelType w:val="hybridMultilevel"/>
    <w:tmpl w:val="2C066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2" w15:restartNumberingAfterBreak="0">
    <w:nsid w:val="43A422FC"/>
    <w:multiLevelType w:val="hybridMultilevel"/>
    <w:tmpl w:val="99B4FBDC"/>
    <w:lvl w:ilvl="0" w:tplc="F9805326">
      <w:start w:val="1"/>
      <w:numFmt w:val="bullet"/>
      <w:lvlText w:val="•"/>
      <w:lvlJc w:val="left"/>
      <w:pPr>
        <w:ind w:left="14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3" w15:restartNumberingAfterBreak="0">
    <w:nsid w:val="461F552E"/>
    <w:multiLevelType w:val="hybridMultilevel"/>
    <w:tmpl w:val="ED4E9232"/>
    <w:lvl w:ilvl="0" w:tplc="C1685280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48AC3F94"/>
    <w:multiLevelType w:val="hybridMultilevel"/>
    <w:tmpl w:val="F9BE8F58"/>
    <w:lvl w:ilvl="0" w:tplc="F9805326">
      <w:start w:val="1"/>
      <w:numFmt w:val="bullet"/>
      <w:lvlText w:val="•"/>
      <w:lvlJc w:val="left"/>
      <w:pPr>
        <w:ind w:left="11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4AA01789"/>
    <w:multiLevelType w:val="hybridMultilevel"/>
    <w:tmpl w:val="2250D7C6"/>
    <w:lvl w:ilvl="0" w:tplc="83DC3438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44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EF4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85C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B0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8F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20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055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063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F42629"/>
    <w:multiLevelType w:val="hybridMultilevel"/>
    <w:tmpl w:val="6BAC297C"/>
    <w:lvl w:ilvl="0" w:tplc="927C11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37296"/>
    <w:multiLevelType w:val="hybridMultilevel"/>
    <w:tmpl w:val="34C60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0867"/>
    <w:multiLevelType w:val="hybridMultilevel"/>
    <w:tmpl w:val="1D107192"/>
    <w:lvl w:ilvl="0" w:tplc="646E4564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AD426">
      <w:start w:val="1"/>
      <w:numFmt w:val="bullet"/>
      <w:lvlText w:val="o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887D2">
      <w:start w:val="1"/>
      <w:numFmt w:val="bullet"/>
      <w:lvlText w:val="▪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62FEC">
      <w:start w:val="1"/>
      <w:numFmt w:val="bullet"/>
      <w:lvlText w:val="•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75F0">
      <w:start w:val="1"/>
      <w:numFmt w:val="bullet"/>
      <w:lvlText w:val="o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A93E4">
      <w:start w:val="1"/>
      <w:numFmt w:val="bullet"/>
      <w:lvlText w:val="▪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C571A">
      <w:start w:val="1"/>
      <w:numFmt w:val="bullet"/>
      <w:lvlText w:val="•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2AF2">
      <w:start w:val="1"/>
      <w:numFmt w:val="bullet"/>
      <w:lvlText w:val="o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DD4C">
      <w:start w:val="1"/>
      <w:numFmt w:val="bullet"/>
      <w:lvlText w:val="▪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EE0000"/>
    <w:multiLevelType w:val="hybridMultilevel"/>
    <w:tmpl w:val="10F881AE"/>
    <w:lvl w:ilvl="0" w:tplc="64FC8CB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1196320"/>
    <w:multiLevelType w:val="hybridMultilevel"/>
    <w:tmpl w:val="11985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36419"/>
    <w:multiLevelType w:val="hybridMultilevel"/>
    <w:tmpl w:val="FFDC6974"/>
    <w:lvl w:ilvl="0" w:tplc="041B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32" w15:restartNumberingAfterBreak="0">
    <w:nsid w:val="52F837B6"/>
    <w:multiLevelType w:val="hybridMultilevel"/>
    <w:tmpl w:val="B7B8A5D0"/>
    <w:lvl w:ilvl="0" w:tplc="3DE84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C4E53"/>
    <w:multiLevelType w:val="hybridMultilevel"/>
    <w:tmpl w:val="25EC4A0E"/>
    <w:lvl w:ilvl="0" w:tplc="AB24ED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131D7B"/>
    <w:multiLevelType w:val="hybridMultilevel"/>
    <w:tmpl w:val="15BA0298"/>
    <w:lvl w:ilvl="0" w:tplc="46B27E7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D7992"/>
    <w:multiLevelType w:val="hybridMultilevel"/>
    <w:tmpl w:val="DF22B8E8"/>
    <w:lvl w:ilvl="0" w:tplc="50100498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CE316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8DA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85280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E5A46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D070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4427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7B1C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7BAA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4048D3"/>
    <w:multiLevelType w:val="hybridMultilevel"/>
    <w:tmpl w:val="F52C3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05251"/>
    <w:multiLevelType w:val="hybridMultilevel"/>
    <w:tmpl w:val="6A34EC00"/>
    <w:lvl w:ilvl="0" w:tplc="14F2C55A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370975"/>
    <w:multiLevelType w:val="hybridMultilevel"/>
    <w:tmpl w:val="071ADACE"/>
    <w:lvl w:ilvl="0" w:tplc="D3982236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CA88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0D4F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0F03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A68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5C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DB0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AB7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4D46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580D35"/>
    <w:multiLevelType w:val="multilevel"/>
    <w:tmpl w:val="70722E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F841126"/>
    <w:multiLevelType w:val="hybridMultilevel"/>
    <w:tmpl w:val="09DEEF64"/>
    <w:lvl w:ilvl="0" w:tplc="94C2645A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AA6C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4B7C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8C3E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4149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808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45F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EA5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461A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D41B8D"/>
    <w:multiLevelType w:val="hybridMultilevel"/>
    <w:tmpl w:val="908E3F34"/>
    <w:lvl w:ilvl="0" w:tplc="BDF614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107E3F"/>
    <w:multiLevelType w:val="hybridMultilevel"/>
    <w:tmpl w:val="FB989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904C3"/>
    <w:multiLevelType w:val="hybridMultilevel"/>
    <w:tmpl w:val="346429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367CA"/>
    <w:multiLevelType w:val="hybridMultilevel"/>
    <w:tmpl w:val="F796D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4E2A83"/>
    <w:multiLevelType w:val="hybridMultilevel"/>
    <w:tmpl w:val="B630F5CC"/>
    <w:lvl w:ilvl="0" w:tplc="BC164D80">
      <w:start w:val="1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731639"/>
    <w:multiLevelType w:val="hybridMultilevel"/>
    <w:tmpl w:val="89FAE6DC"/>
    <w:lvl w:ilvl="0" w:tplc="04245592">
      <w:start w:val="4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2DE70">
      <w:start w:val="1"/>
      <w:numFmt w:val="lowerLetter"/>
      <w:lvlText w:val="%2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2A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4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6E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81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EA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4C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4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BB00A2B"/>
    <w:multiLevelType w:val="hybridMultilevel"/>
    <w:tmpl w:val="A5DEE312"/>
    <w:lvl w:ilvl="0" w:tplc="AD7019DC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E22E">
      <w:start w:val="1"/>
      <w:numFmt w:val="decimal"/>
      <w:lvlText w:val="%2"/>
      <w:lvlJc w:val="left"/>
      <w:pPr>
        <w:ind w:left="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A5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7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C6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E2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C9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40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09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8C534F"/>
    <w:multiLevelType w:val="hybridMultilevel"/>
    <w:tmpl w:val="40D22C7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0E42B68"/>
    <w:multiLevelType w:val="hybridMultilevel"/>
    <w:tmpl w:val="D94A78DA"/>
    <w:lvl w:ilvl="0" w:tplc="5A1C4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256DAD"/>
    <w:multiLevelType w:val="hybridMultilevel"/>
    <w:tmpl w:val="EA0C7A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83915"/>
    <w:multiLevelType w:val="hybridMultilevel"/>
    <w:tmpl w:val="3CB8D2BE"/>
    <w:lvl w:ilvl="0" w:tplc="927C11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8629B1"/>
    <w:multiLevelType w:val="multilevel"/>
    <w:tmpl w:val="117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386A33"/>
    <w:multiLevelType w:val="hybridMultilevel"/>
    <w:tmpl w:val="DF8EC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23204D"/>
    <w:multiLevelType w:val="hybridMultilevel"/>
    <w:tmpl w:val="CFBCD4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CF6254"/>
    <w:multiLevelType w:val="hybridMultilevel"/>
    <w:tmpl w:val="2C287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946813"/>
    <w:multiLevelType w:val="hybridMultilevel"/>
    <w:tmpl w:val="EF1A78CC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990D28"/>
    <w:multiLevelType w:val="hybridMultilevel"/>
    <w:tmpl w:val="C5E6C35C"/>
    <w:lvl w:ilvl="0" w:tplc="572C92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CD4DE6"/>
    <w:multiLevelType w:val="hybridMultilevel"/>
    <w:tmpl w:val="93942DC8"/>
    <w:lvl w:ilvl="0" w:tplc="55FADD4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152FB6"/>
    <w:multiLevelType w:val="hybridMultilevel"/>
    <w:tmpl w:val="3316472C"/>
    <w:lvl w:ilvl="0" w:tplc="732CCC6E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DejaVu Sans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3"/>
  </w:num>
  <w:num w:numId="3">
    <w:abstractNumId w:val="44"/>
  </w:num>
  <w:num w:numId="4">
    <w:abstractNumId w:val="8"/>
  </w:num>
  <w:num w:numId="5">
    <w:abstractNumId w:val="17"/>
  </w:num>
  <w:num w:numId="6">
    <w:abstractNumId w:val="20"/>
  </w:num>
  <w:num w:numId="7">
    <w:abstractNumId w:val="42"/>
  </w:num>
  <w:num w:numId="8">
    <w:abstractNumId w:val="0"/>
  </w:num>
  <w:num w:numId="9">
    <w:abstractNumId w:val="31"/>
  </w:num>
  <w:num w:numId="10">
    <w:abstractNumId w:val="39"/>
  </w:num>
  <w:num w:numId="11">
    <w:abstractNumId w:val="4"/>
  </w:num>
  <w:num w:numId="12">
    <w:abstractNumId w:val="13"/>
  </w:num>
  <w:num w:numId="13">
    <w:abstractNumId w:val="30"/>
  </w:num>
  <w:num w:numId="14">
    <w:abstractNumId w:val="36"/>
  </w:num>
  <w:num w:numId="15">
    <w:abstractNumId w:val="16"/>
  </w:num>
  <w:num w:numId="16">
    <w:abstractNumId w:val="55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2"/>
  </w:num>
  <w:num w:numId="20">
    <w:abstractNumId w:val="49"/>
  </w:num>
  <w:num w:numId="21">
    <w:abstractNumId w:val="27"/>
  </w:num>
  <w:num w:numId="22">
    <w:abstractNumId w:val="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9"/>
  </w:num>
  <w:num w:numId="31">
    <w:abstractNumId w:val="1"/>
  </w:num>
  <w:num w:numId="32">
    <w:abstractNumId w:val="35"/>
  </w:num>
  <w:num w:numId="33">
    <w:abstractNumId w:val="28"/>
  </w:num>
  <w:num w:numId="34">
    <w:abstractNumId w:val="9"/>
  </w:num>
  <w:num w:numId="35">
    <w:abstractNumId w:val="25"/>
  </w:num>
  <w:num w:numId="36">
    <w:abstractNumId w:val="2"/>
  </w:num>
  <w:num w:numId="37">
    <w:abstractNumId w:val="6"/>
  </w:num>
  <w:num w:numId="38">
    <w:abstractNumId w:val="5"/>
  </w:num>
  <w:num w:numId="39">
    <w:abstractNumId w:val="12"/>
  </w:num>
  <w:num w:numId="40">
    <w:abstractNumId w:val="40"/>
  </w:num>
  <w:num w:numId="41">
    <w:abstractNumId w:val="38"/>
  </w:num>
  <w:num w:numId="42">
    <w:abstractNumId w:val="47"/>
  </w:num>
  <w:num w:numId="43">
    <w:abstractNumId w:val="23"/>
  </w:num>
  <w:num w:numId="4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8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57"/>
  </w:num>
  <w:num w:numId="49">
    <w:abstractNumId w:val="22"/>
  </w:num>
  <w:num w:numId="50">
    <w:abstractNumId w:val="24"/>
  </w:num>
  <w:num w:numId="51">
    <w:abstractNumId w:val="14"/>
  </w:num>
  <w:num w:numId="52">
    <w:abstractNumId w:val="48"/>
  </w:num>
  <w:num w:numId="53">
    <w:abstractNumId w:val="50"/>
  </w:num>
  <w:num w:numId="54">
    <w:abstractNumId w:val="56"/>
  </w:num>
  <w:num w:numId="55">
    <w:abstractNumId w:val="54"/>
  </w:num>
  <w:num w:numId="56">
    <w:abstractNumId w:val="43"/>
  </w:num>
  <w:num w:numId="57">
    <w:abstractNumId w:val="33"/>
  </w:num>
  <w:num w:numId="58">
    <w:abstractNumId w:val="37"/>
  </w:num>
  <w:num w:numId="59">
    <w:abstractNumId w:val="34"/>
  </w:num>
  <w:num w:numId="60">
    <w:abstractNumId w:val="59"/>
  </w:num>
  <w:num w:numId="61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C4"/>
    <w:rsid w:val="000033F1"/>
    <w:rsid w:val="00043A37"/>
    <w:rsid w:val="00063123"/>
    <w:rsid w:val="0007049C"/>
    <w:rsid w:val="00084660"/>
    <w:rsid w:val="000968E4"/>
    <w:rsid w:val="000A4145"/>
    <w:rsid w:val="000C473D"/>
    <w:rsid w:val="000F4AAA"/>
    <w:rsid w:val="00165FE9"/>
    <w:rsid w:val="00167876"/>
    <w:rsid w:val="001A4FF2"/>
    <w:rsid w:val="001B2D01"/>
    <w:rsid w:val="00213FDB"/>
    <w:rsid w:val="00276C48"/>
    <w:rsid w:val="00293309"/>
    <w:rsid w:val="002A6BC3"/>
    <w:rsid w:val="002B7285"/>
    <w:rsid w:val="002F6846"/>
    <w:rsid w:val="00302B53"/>
    <w:rsid w:val="00333774"/>
    <w:rsid w:val="003A0C05"/>
    <w:rsid w:val="003A384A"/>
    <w:rsid w:val="003B4342"/>
    <w:rsid w:val="003C32A2"/>
    <w:rsid w:val="003D570D"/>
    <w:rsid w:val="003F2CBE"/>
    <w:rsid w:val="0041678E"/>
    <w:rsid w:val="0048585D"/>
    <w:rsid w:val="00490E59"/>
    <w:rsid w:val="00495787"/>
    <w:rsid w:val="004D0370"/>
    <w:rsid w:val="004D0E32"/>
    <w:rsid w:val="00504EAF"/>
    <w:rsid w:val="00513287"/>
    <w:rsid w:val="00521A0D"/>
    <w:rsid w:val="0055478A"/>
    <w:rsid w:val="00574B12"/>
    <w:rsid w:val="005753C1"/>
    <w:rsid w:val="00576A9D"/>
    <w:rsid w:val="005C0CB3"/>
    <w:rsid w:val="005C6652"/>
    <w:rsid w:val="005D297B"/>
    <w:rsid w:val="00607DC4"/>
    <w:rsid w:val="00614C73"/>
    <w:rsid w:val="00617804"/>
    <w:rsid w:val="00634224"/>
    <w:rsid w:val="00671E7A"/>
    <w:rsid w:val="006B61C3"/>
    <w:rsid w:val="006D2F48"/>
    <w:rsid w:val="006E46A4"/>
    <w:rsid w:val="006F476E"/>
    <w:rsid w:val="00721EC6"/>
    <w:rsid w:val="00757F3B"/>
    <w:rsid w:val="007C1217"/>
    <w:rsid w:val="007D1BE5"/>
    <w:rsid w:val="008605AD"/>
    <w:rsid w:val="00862923"/>
    <w:rsid w:val="0088296D"/>
    <w:rsid w:val="00895B3B"/>
    <w:rsid w:val="008A2E47"/>
    <w:rsid w:val="008B1530"/>
    <w:rsid w:val="008C517F"/>
    <w:rsid w:val="008C5CBD"/>
    <w:rsid w:val="008E0592"/>
    <w:rsid w:val="00912CA6"/>
    <w:rsid w:val="009250FD"/>
    <w:rsid w:val="00931B7B"/>
    <w:rsid w:val="00937411"/>
    <w:rsid w:val="00952B8F"/>
    <w:rsid w:val="00955668"/>
    <w:rsid w:val="00961E14"/>
    <w:rsid w:val="00962FE8"/>
    <w:rsid w:val="0097187A"/>
    <w:rsid w:val="00992AC6"/>
    <w:rsid w:val="009A606B"/>
    <w:rsid w:val="009C4709"/>
    <w:rsid w:val="009E4796"/>
    <w:rsid w:val="00A0497B"/>
    <w:rsid w:val="00A4499F"/>
    <w:rsid w:val="00A7645B"/>
    <w:rsid w:val="00A84BB2"/>
    <w:rsid w:val="00AA4E25"/>
    <w:rsid w:val="00AA629F"/>
    <w:rsid w:val="00AB6088"/>
    <w:rsid w:val="00B01C90"/>
    <w:rsid w:val="00B1180B"/>
    <w:rsid w:val="00B16131"/>
    <w:rsid w:val="00B204EC"/>
    <w:rsid w:val="00B35D55"/>
    <w:rsid w:val="00B430A5"/>
    <w:rsid w:val="00B60CB6"/>
    <w:rsid w:val="00BC704F"/>
    <w:rsid w:val="00C36CE9"/>
    <w:rsid w:val="00C466AE"/>
    <w:rsid w:val="00C60145"/>
    <w:rsid w:val="00C733B6"/>
    <w:rsid w:val="00CC289C"/>
    <w:rsid w:val="00CC5C57"/>
    <w:rsid w:val="00D02152"/>
    <w:rsid w:val="00D0594D"/>
    <w:rsid w:val="00D8614D"/>
    <w:rsid w:val="00D90C51"/>
    <w:rsid w:val="00DA3A1D"/>
    <w:rsid w:val="00DA571E"/>
    <w:rsid w:val="00DA66DA"/>
    <w:rsid w:val="00DB6C08"/>
    <w:rsid w:val="00DE1E70"/>
    <w:rsid w:val="00E074F6"/>
    <w:rsid w:val="00E1537C"/>
    <w:rsid w:val="00E352B8"/>
    <w:rsid w:val="00E952B0"/>
    <w:rsid w:val="00EF6335"/>
    <w:rsid w:val="00F25776"/>
    <w:rsid w:val="00F41B07"/>
    <w:rsid w:val="00F6142A"/>
    <w:rsid w:val="00F674E9"/>
    <w:rsid w:val="00F83439"/>
    <w:rsid w:val="00F905F3"/>
    <w:rsid w:val="00FA25E4"/>
    <w:rsid w:val="00FA4216"/>
    <w:rsid w:val="00FD0FD2"/>
    <w:rsid w:val="00FD2D0B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DD65-06AB-4C95-9042-65D8BC27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65FE9"/>
    <w:pPr>
      <w:keepNext/>
      <w:keepLines/>
      <w:numPr>
        <w:numId w:val="10"/>
      </w:numPr>
      <w:ind w:left="431" w:hanging="431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2D01"/>
    <w:pPr>
      <w:keepNext/>
      <w:keepLines/>
      <w:numPr>
        <w:ilvl w:val="1"/>
        <w:numId w:val="10"/>
      </w:numPr>
      <w:ind w:left="578" w:hanging="578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B2D01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2D01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2D01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B2D01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2D01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2D01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2D01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BB2"/>
    <w:pPr>
      <w:ind w:left="720"/>
      <w:contextualSpacing/>
    </w:pPr>
  </w:style>
  <w:style w:type="table" w:styleId="Mriekatabuky">
    <w:name w:val="Table Grid"/>
    <w:basedOn w:val="Normlnatabuka"/>
    <w:uiPriority w:val="39"/>
    <w:rsid w:val="000C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2E4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65FE9"/>
    <w:rPr>
      <w:rFonts w:eastAsiaTheme="majorEastAsia" w:cstheme="majorBidi"/>
      <w:b/>
      <w:color w:val="000000" w:themeColor="text1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B2D01"/>
    <w:rPr>
      <w:rFonts w:eastAsiaTheme="majorEastAsia" w:cstheme="majorBidi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B2D0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2D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B2D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2D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2D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2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AB60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6088"/>
  </w:style>
  <w:style w:type="paragraph" w:styleId="Pta">
    <w:name w:val="footer"/>
    <w:basedOn w:val="Normlny"/>
    <w:link w:val="PtaChar"/>
    <w:uiPriority w:val="99"/>
    <w:unhideWhenUsed/>
    <w:rsid w:val="00AB60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6088"/>
  </w:style>
  <w:style w:type="character" w:styleId="Odkaznakomentr">
    <w:name w:val="annotation reference"/>
    <w:basedOn w:val="Predvolenpsmoodseku"/>
    <w:uiPriority w:val="99"/>
    <w:semiHidden/>
    <w:unhideWhenUsed/>
    <w:rsid w:val="008B15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15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15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15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153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5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53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semiHidden/>
    <w:unhideWhenUsed/>
    <w:rsid w:val="003A384A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384A"/>
    <w:rPr>
      <w:b/>
      <w:bCs/>
    </w:rPr>
  </w:style>
  <w:style w:type="table" w:customStyle="1" w:styleId="TableGrid">
    <w:name w:val="TableGrid"/>
    <w:rsid w:val="00E1537C"/>
    <w:rPr>
      <w:rFonts w:asciiTheme="minorHAnsi" w:eastAsiaTheme="minorEastAsia" w:hAnsiTheme="minorHAnsi"/>
      <w:sz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1537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cs-CZ" w:eastAsia="cs-CZ"/>
    </w:rPr>
  </w:style>
  <w:style w:type="paragraph" w:customStyle="1" w:styleId="odsek">
    <w:name w:val="odsek"/>
    <w:basedOn w:val="Normlny"/>
    <w:rsid w:val="00E1537C"/>
    <w:pPr>
      <w:numPr>
        <w:ilvl w:val="1"/>
        <w:numId w:val="46"/>
      </w:numPr>
      <w:tabs>
        <w:tab w:val="left" w:pos="510"/>
      </w:tabs>
      <w:spacing w:after="120"/>
      <w:jc w:val="both"/>
    </w:pPr>
    <w:rPr>
      <w:rFonts w:eastAsiaTheme="minorEastAsia" w:cs="Times New Roman"/>
      <w:color w:val="000000"/>
      <w:szCs w:val="24"/>
      <w:lang w:eastAsia="sk-SK"/>
    </w:rPr>
  </w:style>
  <w:style w:type="paragraph" w:customStyle="1" w:styleId="lnok">
    <w:name w:val="článok"/>
    <w:basedOn w:val="Normlny"/>
    <w:next w:val="odsek"/>
    <w:rsid w:val="00E1537C"/>
    <w:pPr>
      <w:numPr>
        <w:numId w:val="46"/>
      </w:numPr>
      <w:spacing w:before="120" w:after="240"/>
      <w:jc w:val="center"/>
    </w:pPr>
    <w:rPr>
      <w:rFonts w:eastAsiaTheme="minorEastAsia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9E52-AEC6-418B-A5C7-9C79488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58</Pages>
  <Words>18300</Words>
  <Characters>104312</Characters>
  <Application>Microsoft Office Word</Application>
  <DocSecurity>0</DocSecurity>
  <Lines>869</Lines>
  <Paragraphs>244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Pavol</cp:lastModifiedBy>
  <cp:revision>30</cp:revision>
  <cp:lastPrinted>2020-02-04T12:58:00Z</cp:lastPrinted>
  <dcterms:created xsi:type="dcterms:W3CDTF">2020-01-23T08:58:00Z</dcterms:created>
  <dcterms:modified xsi:type="dcterms:W3CDTF">2020-02-05T13:09:00Z</dcterms:modified>
</cp:coreProperties>
</file>