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1" w:rsidRDefault="00E211B1" w:rsidP="00B05013">
      <w:pPr>
        <w:jc w:val="center"/>
        <w:rPr>
          <w:sz w:val="40"/>
          <w:szCs w:val="40"/>
        </w:rPr>
      </w:pPr>
    </w:p>
    <w:p w:rsidR="00B05013" w:rsidRDefault="00B05013" w:rsidP="00B0501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Dedičnosť a jej podstata</w:t>
      </w:r>
    </w:p>
    <w:p w:rsidR="00B05013" w:rsidRDefault="00B05013" w:rsidP="00B05013">
      <w:pPr>
        <w:jc w:val="center"/>
        <w:rPr>
          <w:color w:val="FF0000"/>
          <w:sz w:val="40"/>
          <w:szCs w:val="40"/>
        </w:rPr>
      </w:pPr>
    </w:p>
    <w:p w:rsidR="00B05013" w:rsidRPr="00B05013" w:rsidRDefault="00B05013" w:rsidP="00B05013">
      <w:pPr>
        <w:jc w:val="both"/>
        <w:rPr>
          <w:sz w:val="40"/>
          <w:szCs w:val="40"/>
        </w:rPr>
      </w:pPr>
      <w:r w:rsidRPr="00A41FD5">
        <w:rPr>
          <w:color w:val="FF0000"/>
          <w:sz w:val="40"/>
          <w:szCs w:val="40"/>
        </w:rPr>
        <w:t>Dedičnosť</w:t>
      </w:r>
      <w:r>
        <w:rPr>
          <w:sz w:val="40"/>
          <w:szCs w:val="40"/>
        </w:rPr>
        <w:t xml:space="preserve"> je biologický proces, pri ktorom organizmy zachovávajú informácie o svojich </w:t>
      </w:r>
      <w:r w:rsidRPr="00A41FD5">
        <w:rPr>
          <w:color w:val="FF0000"/>
          <w:sz w:val="40"/>
          <w:szCs w:val="40"/>
        </w:rPr>
        <w:t>znakoch a vlastnostiach</w:t>
      </w:r>
      <w:r>
        <w:rPr>
          <w:sz w:val="40"/>
          <w:szCs w:val="40"/>
        </w:rPr>
        <w:t xml:space="preserve"> pri rozmnožovaní sa prenášajú na </w:t>
      </w:r>
      <w:r w:rsidRPr="00A41FD5">
        <w:rPr>
          <w:color w:val="FF0000"/>
          <w:sz w:val="40"/>
          <w:szCs w:val="40"/>
        </w:rPr>
        <w:t>potomkov</w:t>
      </w:r>
      <w:r>
        <w:rPr>
          <w:sz w:val="40"/>
          <w:szCs w:val="40"/>
        </w:rPr>
        <w:t xml:space="preserve">. </w:t>
      </w:r>
      <w:r w:rsidRPr="00A41FD5">
        <w:rPr>
          <w:color w:val="FF0000"/>
          <w:sz w:val="40"/>
          <w:szCs w:val="40"/>
        </w:rPr>
        <w:t>Premenlivosť</w:t>
      </w:r>
      <w:r>
        <w:rPr>
          <w:sz w:val="40"/>
          <w:szCs w:val="40"/>
        </w:rPr>
        <w:t xml:space="preserve"> znamená, že potomok sa môže čiastočne </w:t>
      </w:r>
      <w:r w:rsidRPr="00A41FD5">
        <w:rPr>
          <w:color w:val="FF0000"/>
          <w:sz w:val="40"/>
          <w:szCs w:val="40"/>
        </w:rPr>
        <w:t>odlišovať</w:t>
      </w:r>
      <w:r>
        <w:rPr>
          <w:sz w:val="40"/>
          <w:szCs w:val="40"/>
        </w:rPr>
        <w:t xml:space="preserve"> od rodičovských jedincov. </w:t>
      </w:r>
      <w:r w:rsidRPr="00A41FD5">
        <w:rPr>
          <w:color w:val="FF0000"/>
          <w:sz w:val="40"/>
          <w:szCs w:val="40"/>
        </w:rPr>
        <w:t>Jadro</w:t>
      </w:r>
      <w:r>
        <w:rPr>
          <w:sz w:val="40"/>
          <w:szCs w:val="40"/>
        </w:rPr>
        <w:t xml:space="preserve"> bunky má genetickú informáciu , ktorou sa prenášajú vlastnosti z rodičov na potomkov. Zákonitosťami dedičnosti a premenlivosti sa zaoberá </w:t>
      </w:r>
      <w:r w:rsidRPr="00A41FD5">
        <w:rPr>
          <w:color w:val="FF0000"/>
          <w:sz w:val="40"/>
          <w:szCs w:val="40"/>
        </w:rPr>
        <w:t>genetika</w:t>
      </w:r>
      <w:r>
        <w:rPr>
          <w:sz w:val="40"/>
          <w:szCs w:val="40"/>
        </w:rPr>
        <w:t xml:space="preserve">. Základom genetickej informácie je </w:t>
      </w:r>
      <w:r w:rsidRPr="00A41FD5">
        <w:rPr>
          <w:color w:val="FF0000"/>
          <w:sz w:val="40"/>
          <w:szCs w:val="40"/>
        </w:rPr>
        <w:t>gén</w:t>
      </w:r>
      <w:r>
        <w:rPr>
          <w:sz w:val="40"/>
          <w:szCs w:val="40"/>
        </w:rPr>
        <w:t xml:space="preserve">. Gén je úsek nukleovej kyseliny, ktorý prenesie genetickú informáciu na vytvorenie znaku či vlastnosti. </w:t>
      </w:r>
      <w:r w:rsidRPr="00A41FD5">
        <w:rPr>
          <w:color w:val="FF0000"/>
          <w:sz w:val="40"/>
          <w:szCs w:val="40"/>
        </w:rPr>
        <w:t>Gény sú</w:t>
      </w:r>
      <w:r>
        <w:rPr>
          <w:sz w:val="40"/>
          <w:szCs w:val="40"/>
        </w:rPr>
        <w:t xml:space="preserve"> </w:t>
      </w:r>
      <w:r w:rsidRPr="00A41FD5">
        <w:rPr>
          <w:color w:val="FF0000"/>
          <w:sz w:val="40"/>
          <w:szCs w:val="40"/>
        </w:rPr>
        <w:t>v</w:t>
      </w:r>
      <w:r w:rsidR="00A41FD5" w:rsidRPr="00A41FD5">
        <w:rPr>
          <w:color w:val="FF0000"/>
          <w:sz w:val="40"/>
          <w:szCs w:val="40"/>
        </w:rPr>
        <w:t> </w:t>
      </w:r>
      <w:r w:rsidRPr="00A41FD5">
        <w:rPr>
          <w:color w:val="FF0000"/>
          <w:sz w:val="40"/>
          <w:szCs w:val="40"/>
        </w:rPr>
        <w:t>chromozómoch</w:t>
      </w:r>
      <w:r w:rsidR="00A41FD5" w:rsidRPr="00A41FD5">
        <w:rPr>
          <w:color w:val="FF0000"/>
          <w:sz w:val="40"/>
          <w:szCs w:val="40"/>
        </w:rPr>
        <w:t xml:space="preserve"> v jadre bunky</w:t>
      </w:r>
      <w:r w:rsidR="00A41FD5">
        <w:rPr>
          <w:sz w:val="40"/>
          <w:szCs w:val="40"/>
        </w:rPr>
        <w:t xml:space="preserve">. </w:t>
      </w:r>
      <w:r w:rsidR="00A41FD5" w:rsidRPr="00A41FD5">
        <w:rPr>
          <w:color w:val="FF0000"/>
          <w:sz w:val="40"/>
          <w:szCs w:val="40"/>
        </w:rPr>
        <w:t>Chromozóm</w:t>
      </w:r>
      <w:r w:rsidR="00A41FD5">
        <w:rPr>
          <w:sz w:val="40"/>
          <w:szCs w:val="40"/>
        </w:rPr>
        <w:t xml:space="preserve"> je </w:t>
      </w:r>
      <w:proofErr w:type="spellStart"/>
      <w:r w:rsidR="00A41FD5">
        <w:rPr>
          <w:sz w:val="40"/>
          <w:szCs w:val="40"/>
        </w:rPr>
        <w:t>tyčinkovitý</w:t>
      </w:r>
      <w:proofErr w:type="spellEnd"/>
      <w:r w:rsidR="00A41FD5">
        <w:rPr>
          <w:sz w:val="40"/>
          <w:szCs w:val="40"/>
        </w:rPr>
        <w:t xml:space="preserve"> útvar. Tvoria ho </w:t>
      </w:r>
      <w:r w:rsidR="00A41FD5" w:rsidRPr="00A41FD5">
        <w:rPr>
          <w:color w:val="FF0000"/>
          <w:sz w:val="40"/>
          <w:szCs w:val="40"/>
        </w:rPr>
        <w:t>bielkoviny a nukleové</w:t>
      </w:r>
      <w:r w:rsidR="00A41FD5">
        <w:rPr>
          <w:sz w:val="40"/>
          <w:szCs w:val="40"/>
        </w:rPr>
        <w:t xml:space="preserve"> </w:t>
      </w:r>
      <w:r w:rsidR="00A41FD5" w:rsidRPr="00A41FD5">
        <w:rPr>
          <w:color w:val="FF0000"/>
          <w:sz w:val="40"/>
          <w:szCs w:val="40"/>
        </w:rPr>
        <w:t>kyseliny</w:t>
      </w:r>
      <w:r w:rsidR="00A41FD5">
        <w:rPr>
          <w:sz w:val="40"/>
          <w:szCs w:val="40"/>
        </w:rPr>
        <w:t xml:space="preserve">: DNA – </w:t>
      </w:r>
      <w:proofErr w:type="spellStart"/>
      <w:r w:rsidR="00A41FD5">
        <w:rPr>
          <w:sz w:val="40"/>
          <w:szCs w:val="40"/>
        </w:rPr>
        <w:t>deoxyribonukleová</w:t>
      </w:r>
      <w:proofErr w:type="spellEnd"/>
      <w:r w:rsidR="00A41FD5">
        <w:rPr>
          <w:sz w:val="40"/>
          <w:szCs w:val="40"/>
        </w:rPr>
        <w:t xml:space="preserve"> kyselina a RNA – </w:t>
      </w:r>
      <w:proofErr w:type="spellStart"/>
      <w:r w:rsidR="00A41FD5">
        <w:rPr>
          <w:sz w:val="40"/>
          <w:szCs w:val="40"/>
        </w:rPr>
        <w:t>ribonukleová</w:t>
      </w:r>
      <w:proofErr w:type="spellEnd"/>
      <w:r w:rsidR="00A41FD5">
        <w:rPr>
          <w:sz w:val="40"/>
          <w:szCs w:val="40"/>
        </w:rPr>
        <w:t xml:space="preserve"> kyselina.</w:t>
      </w:r>
    </w:p>
    <w:sectPr w:rsidR="00B05013" w:rsidRPr="00B05013" w:rsidSect="00E2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05013"/>
    <w:rsid w:val="00A41FD5"/>
    <w:rsid w:val="00B05013"/>
    <w:rsid w:val="00E2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1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2020-03-24T12:45:00Z</dcterms:created>
  <dcterms:modified xsi:type="dcterms:W3CDTF">2020-03-24T13:00:00Z</dcterms:modified>
</cp:coreProperties>
</file>