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96E" w:rsidRDefault="0025596E" w:rsidP="0025596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Geografia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>kl. 6</w:t>
      </w:r>
      <w:r>
        <w:rPr>
          <w:rFonts w:ascii="Times New Roman" w:hAnsi="Times New Roman" w:cs="Times New Roman"/>
        </w:rPr>
        <w:t xml:space="preserve">            czwartek  25</w:t>
      </w:r>
      <w:r>
        <w:rPr>
          <w:rFonts w:ascii="Times New Roman" w:hAnsi="Times New Roman" w:cs="Times New Roman"/>
        </w:rPr>
        <w:t>.06.2020</w:t>
      </w:r>
    </w:p>
    <w:p w:rsidR="0025596E" w:rsidRDefault="0025596E" w:rsidP="002559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Temat:   </w:t>
      </w:r>
      <w:r>
        <w:rPr>
          <w:rFonts w:ascii="Times New Roman" w:hAnsi="Times New Roman" w:cs="Times New Roman"/>
          <w:b/>
        </w:rPr>
        <w:t>Rosja od Bałtyku po Ocean Spokojny</w:t>
      </w:r>
      <w:r>
        <w:rPr>
          <w:rFonts w:ascii="Times New Roman" w:hAnsi="Times New Roman" w:cs="Times New Roman"/>
          <w:b/>
        </w:rPr>
        <w:t xml:space="preserve">.   </w:t>
      </w:r>
    </w:p>
    <w:p w:rsidR="0025596E" w:rsidRPr="0025596E" w:rsidRDefault="0025596E" w:rsidP="0025596E">
      <w:pPr>
        <w:rPr>
          <w:rFonts w:ascii="Times New Roman" w:hAnsi="Times New Roman" w:cs="Times New Roman"/>
        </w:rPr>
      </w:pPr>
      <w:bookmarkStart w:id="0" w:name="_GoBack"/>
      <w:r w:rsidRPr="0025596E">
        <w:rPr>
          <w:rFonts w:ascii="Times New Roman" w:hAnsi="Times New Roman" w:cs="Times New Roman"/>
        </w:rPr>
        <w:t>Umiejętności do opanowania przez ucznia:</w:t>
      </w:r>
    </w:p>
    <w:bookmarkEnd w:id="0"/>
    <w:p w:rsidR="0025596E" w:rsidRPr="002A2B77" w:rsidRDefault="0025596E" w:rsidP="0025596E">
      <w:pPr>
        <w:numPr>
          <w:ilvl w:val="0"/>
          <w:numId w:val="1"/>
        </w:numPr>
        <w:ind w:left="175" w:hanging="142"/>
        <w:contextualSpacing/>
        <w:rPr>
          <w:rFonts w:ascii="Times New Roman" w:hAnsi="Times New Roman" w:cs="Times New Roman"/>
          <w:color w:val="000000" w:themeColor="text1"/>
        </w:rPr>
      </w:pPr>
      <w:r w:rsidRPr="002A2B77">
        <w:rPr>
          <w:rFonts w:ascii="Times New Roman" w:hAnsi="Times New Roman" w:cs="Times New Roman"/>
          <w:color w:val="000000" w:themeColor="text1"/>
        </w:rPr>
        <w:t>podać stolicę Rosji;</w:t>
      </w:r>
    </w:p>
    <w:p w:rsidR="0025596E" w:rsidRPr="002A2B77" w:rsidRDefault="0025596E" w:rsidP="0025596E">
      <w:pPr>
        <w:numPr>
          <w:ilvl w:val="0"/>
          <w:numId w:val="1"/>
        </w:numPr>
        <w:ind w:left="175" w:hanging="142"/>
        <w:contextualSpacing/>
        <w:rPr>
          <w:rFonts w:ascii="Times New Roman" w:hAnsi="Times New Roman" w:cs="Times New Roman"/>
          <w:color w:val="000000" w:themeColor="text1"/>
        </w:rPr>
      </w:pPr>
      <w:r w:rsidRPr="002A2B77">
        <w:rPr>
          <w:rFonts w:ascii="Times New Roman" w:hAnsi="Times New Roman" w:cs="Times New Roman"/>
          <w:color w:val="000000" w:themeColor="text1"/>
        </w:rPr>
        <w:t>wskazać i opisać na podstawie mapy fizycznej położenie Rosji;</w:t>
      </w:r>
    </w:p>
    <w:p w:rsidR="0025596E" w:rsidRPr="002A2B77" w:rsidRDefault="0025596E" w:rsidP="0025596E">
      <w:pPr>
        <w:numPr>
          <w:ilvl w:val="0"/>
          <w:numId w:val="1"/>
        </w:numPr>
        <w:ind w:left="175" w:hanging="142"/>
        <w:contextualSpacing/>
        <w:rPr>
          <w:rFonts w:ascii="Times New Roman" w:hAnsi="Times New Roman" w:cs="Times New Roman"/>
          <w:color w:val="000000" w:themeColor="text1"/>
        </w:rPr>
      </w:pPr>
      <w:r w:rsidRPr="002A2B77">
        <w:rPr>
          <w:rFonts w:ascii="Times New Roman" w:hAnsi="Times New Roman" w:cs="Times New Roman"/>
          <w:color w:val="000000" w:themeColor="text1"/>
        </w:rPr>
        <w:t>omówić rozmieszczenie głównych krain geograficznych Rosji;</w:t>
      </w:r>
    </w:p>
    <w:p w:rsidR="0025596E" w:rsidRPr="002A2B77" w:rsidRDefault="0025596E" w:rsidP="0025596E">
      <w:pPr>
        <w:numPr>
          <w:ilvl w:val="0"/>
          <w:numId w:val="1"/>
        </w:numPr>
        <w:ind w:left="175" w:hanging="142"/>
        <w:contextualSpacing/>
        <w:rPr>
          <w:rFonts w:ascii="Times New Roman" w:hAnsi="Times New Roman" w:cs="Times New Roman"/>
          <w:color w:val="000000" w:themeColor="text1"/>
        </w:rPr>
      </w:pPr>
      <w:r w:rsidRPr="002A2B77">
        <w:rPr>
          <w:rFonts w:ascii="Times New Roman" w:hAnsi="Times New Roman" w:cs="Times New Roman"/>
          <w:color w:val="000000" w:themeColor="text1"/>
        </w:rPr>
        <w:t>na podstawie mapy gospodarczej omówić rozmieszcz</w:t>
      </w:r>
      <w:r w:rsidRPr="002A2B77">
        <w:rPr>
          <w:rFonts w:ascii="Times New Roman" w:hAnsi="Times New Roman" w:cs="Times New Roman"/>
          <w:color w:val="000000" w:themeColor="text1"/>
        </w:rPr>
        <w:t>enie surowców mineralnych Rosji;</w:t>
      </w:r>
    </w:p>
    <w:p w:rsidR="0025596E" w:rsidRPr="002A2B77" w:rsidRDefault="0025596E" w:rsidP="0025596E">
      <w:pPr>
        <w:numPr>
          <w:ilvl w:val="0"/>
          <w:numId w:val="1"/>
        </w:numPr>
        <w:ind w:left="175" w:hanging="142"/>
        <w:contextualSpacing/>
        <w:rPr>
          <w:rFonts w:ascii="Times New Roman" w:hAnsi="Times New Roman" w:cs="Times New Roman"/>
          <w:color w:val="000000" w:themeColor="text1"/>
        </w:rPr>
      </w:pPr>
      <w:r w:rsidRPr="002A2B77">
        <w:rPr>
          <w:rFonts w:ascii="Times New Roman" w:hAnsi="Times New Roman" w:cs="Times New Roman"/>
          <w:color w:val="000000" w:themeColor="text1"/>
        </w:rPr>
        <w:t>opisać zróżnicowanie środowiska przyrodniczego Rosji;</w:t>
      </w:r>
    </w:p>
    <w:p w:rsidR="0025596E" w:rsidRPr="002A2B77" w:rsidRDefault="0025596E" w:rsidP="0025596E">
      <w:pPr>
        <w:numPr>
          <w:ilvl w:val="0"/>
          <w:numId w:val="1"/>
        </w:numPr>
        <w:ind w:left="175" w:hanging="142"/>
        <w:contextualSpacing/>
        <w:rPr>
          <w:rFonts w:ascii="Times New Roman" w:hAnsi="Times New Roman" w:cs="Times New Roman"/>
          <w:color w:val="000000" w:themeColor="text1"/>
        </w:rPr>
      </w:pPr>
      <w:r w:rsidRPr="002A2B77">
        <w:rPr>
          <w:rFonts w:ascii="Times New Roman" w:hAnsi="Times New Roman" w:cs="Times New Roman"/>
          <w:color w:val="000000" w:themeColor="text1"/>
        </w:rPr>
        <w:t>scharakteryzować gospodarkę Rosji;</w:t>
      </w:r>
    </w:p>
    <w:p w:rsidR="0025596E" w:rsidRPr="002A2B77" w:rsidRDefault="0025596E" w:rsidP="0025596E">
      <w:pPr>
        <w:numPr>
          <w:ilvl w:val="0"/>
          <w:numId w:val="1"/>
        </w:numPr>
        <w:ind w:left="175" w:hanging="142"/>
        <w:contextualSpacing/>
        <w:rPr>
          <w:rFonts w:ascii="Times New Roman" w:hAnsi="Times New Roman" w:cs="Times New Roman"/>
          <w:color w:val="000000" w:themeColor="text1"/>
        </w:rPr>
      </w:pPr>
      <w:r w:rsidRPr="002A2B77">
        <w:rPr>
          <w:rFonts w:ascii="Times New Roman" w:hAnsi="Times New Roman" w:cs="Times New Roman"/>
          <w:color w:val="000000" w:themeColor="text1"/>
        </w:rPr>
        <w:t>wyjaśnić pozytywny i negatywny wpływ warunków naturalnych na życie mieszkańców Rosji.</w:t>
      </w:r>
    </w:p>
    <w:p w:rsidR="0025596E" w:rsidRPr="0025596E" w:rsidRDefault="0025596E" w:rsidP="0025596E">
      <w:pPr>
        <w:rPr>
          <w:rFonts w:ascii="Times New Roman" w:hAnsi="Times New Roman" w:cs="Times New Roman"/>
          <w:b/>
        </w:rPr>
      </w:pPr>
    </w:p>
    <w:p w:rsidR="0025596E" w:rsidRPr="0025596E" w:rsidRDefault="0025596E" w:rsidP="0025596E">
      <w:pPr>
        <w:rPr>
          <w:rFonts w:ascii="Times New Roman" w:hAnsi="Times New Roman" w:cs="Times New Roman"/>
          <w:b/>
        </w:rPr>
      </w:pPr>
      <w:r w:rsidRPr="0025596E">
        <w:rPr>
          <w:rFonts w:ascii="Times New Roman" w:hAnsi="Times New Roman" w:cs="Times New Roman"/>
          <w:b/>
        </w:rPr>
        <w:t>Życzę Wam miłych i bezpiecznych wakacji</w:t>
      </w:r>
    </w:p>
    <w:p w:rsidR="00C703D2" w:rsidRDefault="00C703D2"/>
    <w:sectPr w:rsidR="00C70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6E"/>
    <w:rsid w:val="00062EB1"/>
    <w:rsid w:val="0025596E"/>
    <w:rsid w:val="002A2B77"/>
    <w:rsid w:val="00C7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51CB"/>
  <w15:chartTrackingRefBased/>
  <w15:docId w15:val="{70E7C92D-2623-4E38-B463-830213EA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9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2020-06-21T14:47:00Z</dcterms:created>
  <dcterms:modified xsi:type="dcterms:W3CDTF">2020-06-21T14:58:00Z</dcterms:modified>
</cp:coreProperties>
</file>