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71" w:rsidRDefault="00751071" w:rsidP="0075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C5F29">
        <w:rPr>
          <w:rFonts w:ascii="Times New Roman" w:hAnsi="Times New Roman"/>
          <w:i/>
          <w:iCs/>
          <w:sz w:val="20"/>
          <w:szCs w:val="20"/>
        </w:rPr>
        <w:t>Karta pracy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proofErr w:type="spellStart"/>
      <w:r w:rsidRPr="00751071">
        <w:rPr>
          <w:rFonts w:ascii="Times New Roman" w:hAnsi="Times New Roman"/>
          <w:i/>
          <w:iCs/>
          <w:sz w:val="20"/>
          <w:szCs w:val="20"/>
        </w:rPr>
        <w:t>Imie</w:t>
      </w:r>
      <w:proofErr w:type="spellEnd"/>
      <w:r w:rsidRPr="00751071">
        <w:rPr>
          <w:rFonts w:ascii="Times New Roman" w:hAnsi="Times New Roman"/>
          <w:i/>
          <w:iCs/>
          <w:sz w:val="20"/>
          <w:szCs w:val="20"/>
        </w:rPr>
        <w:t xml:space="preserve"> i nazwisko………………………………………..</w:t>
      </w:r>
    </w:p>
    <w:p w:rsidR="00751071" w:rsidRPr="00751071" w:rsidRDefault="00751071" w:rsidP="00751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51071" w:rsidRPr="00751071" w:rsidRDefault="00751071" w:rsidP="00751071">
      <w:pPr>
        <w:widowControl w:val="0"/>
        <w:autoSpaceDE w:val="0"/>
        <w:autoSpaceDN w:val="0"/>
        <w:adjustRightInd w:val="0"/>
        <w:spacing w:after="0" w:line="240" w:lineRule="auto"/>
        <w:ind w:left="4248" w:right="-20" w:firstLine="708"/>
        <w:rPr>
          <w:rFonts w:ascii="Times New Roman" w:hAnsi="Times New Roman"/>
          <w:i/>
          <w:color w:val="000000"/>
          <w:sz w:val="17"/>
          <w:szCs w:val="17"/>
        </w:rPr>
      </w:pPr>
      <w:r w:rsidRPr="00751071">
        <w:rPr>
          <w:rFonts w:ascii="Times New Roman" w:hAnsi="Times New Roman"/>
          <w:bCs/>
          <w:i/>
          <w:sz w:val="17"/>
          <w:szCs w:val="17"/>
        </w:rPr>
        <w:t>Klas</w:t>
      </w:r>
      <w:r>
        <w:rPr>
          <w:rFonts w:ascii="Times New Roman" w:hAnsi="Times New Roman"/>
          <w:bCs/>
          <w:i/>
          <w:sz w:val="17"/>
          <w:szCs w:val="17"/>
        </w:rPr>
        <w:t>a …………………….</w:t>
      </w:r>
      <w:r>
        <w:rPr>
          <w:rFonts w:ascii="Times New Roman" w:hAnsi="Times New Roman"/>
          <w:i/>
          <w:iCs/>
          <w:color w:val="FFFFFF"/>
          <w:sz w:val="17"/>
          <w:szCs w:val="17"/>
        </w:rPr>
        <w:t>…….………</w:t>
      </w:r>
    </w:p>
    <w:p w:rsidR="00751071" w:rsidRPr="00751071" w:rsidRDefault="00751071" w:rsidP="0075107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44"/>
          <w:szCs w:val="44"/>
        </w:rPr>
      </w:pPr>
      <w:r w:rsidRPr="00751071">
        <w:rPr>
          <w:rFonts w:ascii="Times New Roman" w:hAnsi="Times New Roman"/>
          <w:b/>
          <w:bCs/>
          <w:position w:val="1"/>
          <w:sz w:val="44"/>
          <w:szCs w:val="44"/>
        </w:rPr>
        <w:t>Pióra ptaków</w:t>
      </w:r>
    </w:p>
    <w:p w:rsidR="00751071" w:rsidRDefault="00751071" w:rsidP="00751071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rPr>
          <w:rFonts w:ascii="Times New Roman" w:hAnsi="Times New Roman"/>
          <w:color w:val="363435"/>
          <w:position w:val="-1"/>
          <w:sz w:val="20"/>
          <w:szCs w:val="20"/>
        </w:rPr>
      </w:pPr>
      <w:r w:rsidRPr="008C5F29">
        <w:rPr>
          <w:rFonts w:ascii="Times New Roman" w:hAnsi="Times New Roman"/>
          <w:color w:val="363435"/>
          <w:position w:val="-1"/>
          <w:sz w:val="20"/>
          <w:szCs w:val="20"/>
        </w:rPr>
        <w:t>1. Uzupełnij tabelę, wpisując w odpowiednie miejsca numery przyporządkowane piórom umieszczonym w „skrzynce odkryć”. Następnie podaj funkcję każdego z rodzajów piór.</w:t>
      </w:r>
    </w:p>
    <w:p w:rsidR="00751071" w:rsidRPr="008C5F29" w:rsidRDefault="00751071" w:rsidP="00751071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rPr>
          <w:rFonts w:ascii="Times New Roman" w:hAnsi="Times New Roman"/>
        </w:rPr>
      </w:pPr>
    </w:p>
    <w:tbl>
      <w:tblPr>
        <w:tblpPr w:leftFromText="141" w:rightFromText="141" w:vertAnchor="text" w:horzAnchor="margin" w:tblpX="324" w:tblpY="148"/>
        <w:tblW w:w="8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380"/>
        <w:gridCol w:w="5349"/>
      </w:tblGrid>
      <w:tr w:rsidR="00751071" w:rsidRPr="008C5F29" w:rsidTr="0047309A">
        <w:trPr>
          <w:trHeight w:hRule="exact" w:val="542"/>
        </w:trPr>
        <w:tc>
          <w:tcPr>
            <w:tcW w:w="1831" w:type="dxa"/>
            <w:vAlign w:val="center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Rodzaj pióra</w:t>
            </w:r>
          </w:p>
        </w:tc>
        <w:tc>
          <w:tcPr>
            <w:tcW w:w="1380" w:type="dxa"/>
            <w:vAlign w:val="center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Numer</w:t>
            </w:r>
          </w:p>
        </w:tc>
        <w:tc>
          <w:tcPr>
            <w:tcW w:w="5349" w:type="dxa"/>
            <w:vAlign w:val="center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Funkcja pióra</w:t>
            </w:r>
          </w:p>
        </w:tc>
      </w:tr>
      <w:tr w:rsidR="00751071" w:rsidRPr="008C5F29" w:rsidTr="0047309A">
        <w:trPr>
          <w:trHeight w:hRule="exact" w:val="607"/>
        </w:trPr>
        <w:tc>
          <w:tcPr>
            <w:tcW w:w="1831" w:type="dxa"/>
            <w:vAlign w:val="center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Pokrywowe</w:t>
            </w:r>
          </w:p>
        </w:tc>
        <w:tc>
          <w:tcPr>
            <w:tcW w:w="1380" w:type="dxa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1071" w:rsidRPr="008C5F29" w:rsidTr="0047309A">
        <w:trPr>
          <w:trHeight w:hRule="exact" w:val="597"/>
        </w:trPr>
        <w:tc>
          <w:tcPr>
            <w:tcW w:w="1831" w:type="dxa"/>
            <w:vAlign w:val="center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Lotka</w:t>
            </w:r>
          </w:p>
        </w:tc>
        <w:tc>
          <w:tcPr>
            <w:tcW w:w="1380" w:type="dxa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1071" w:rsidRPr="008C5F29" w:rsidTr="0047309A">
        <w:trPr>
          <w:trHeight w:hRule="exact" w:val="597"/>
        </w:trPr>
        <w:tc>
          <w:tcPr>
            <w:tcW w:w="1831" w:type="dxa"/>
            <w:vAlign w:val="center"/>
          </w:tcPr>
          <w:p w:rsidR="00751071" w:rsidRPr="008C5F29" w:rsidRDefault="00751071" w:rsidP="0047309A">
            <w:pPr>
              <w:widowControl w:val="0"/>
              <w:tabs>
                <w:tab w:val="left" w:pos="1843"/>
                <w:tab w:val="left" w:pos="1939"/>
              </w:tabs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Sterówka</w:t>
            </w:r>
          </w:p>
        </w:tc>
        <w:tc>
          <w:tcPr>
            <w:tcW w:w="1380" w:type="dxa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1071" w:rsidRPr="008C5F29" w:rsidTr="0047309A">
        <w:trPr>
          <w:trHeight w:hRule="exact" w:val="496"/>
        </w:trPr>
        <w:tc>
          <w:tcPr>
            <w:tcW w:w="1831" w:type="dxa"/>
            <w:vAlign w:val="center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ind w:right="93" w:firstLine="10"/>
              <w:jc w:val="center"/>
              <w:rPr>
                <w:rFonts w:ascii="Times New Roman" w:hAnsi="Times New Roman"/>
              </w:rPr>
            </w:pPr>
            <w:r w:rsidRPr="008C5F29">
              <w:rPr>
                <w:rFonts w:ascii="Times New Roman" w:hAnsi="Times New Roman"/>
                <w:b/>
                <w:bCs/>
                <w:color w:val="29427F"/>
                <w:sz w:val="17"/>
                <w:szCs w:val="17"/>
              </w:rPr>
              <w:t>Puchowe</w:t>
            </w:r>
          </w:p>
        </w:tc>
        <w:tc>
          <w:tcPr>
            <w:tcW w:w="1380" w:type="dxa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751071" w:rsidRPr="008C5F29" w:rsidRDefault="00751071" w:rsidP="00473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51071" w:rsidRPr="008C5F29" w:rsidRDefault="00751071" w:rsidP="00751071">
      <w:pPr>
        <w:rPr>
          <w:rFonts w:ascii="Times New Roman" w:hAnsi="Times New Roman"/>
        </w:rPr>
      </w:pPr>
    </w:p>
    <w:p w:rsidR="00751071" w:rsidRPr="008C5F29" w:rsidRDefault="00751071" w:rsidP="00751071">
      <w:pPr>
        <w:widowControl w:val="0"/>
        <w:autoSpaceDE w:val="0"/>
        <w:autoSpaceDN w:val="0"/>
        <w:adjustRightInd w:val="0"/>
        <w:spacing w:line="240" w:lineRule="auto"/>
        <w:ind w:left="181" w:right="-23" w:hanging="181"/>
        <w:rPr>
          <w:rFonts w:ascii="Times New Roman" w:hAnsi="Times New Roman"/>
          <w:color w:val="363435"/>
          <w:sz w:val="20"/>
          <w:szCs w:val="20"/>
        </w:rPr>
      </w:pPr>
      <w:r w:rsidRPr="008C5F29">
        <w:rPr>
          <w:rFonts w:ascii="Times New Roman" w:hAnsi="Times New Roman"/>
          <w:color w:val="363435"/>
          <w:position w:val="-1"/>
          <w:sz w:val="20"/>
          <w:szCs w:val="20"/>
        </w:rPr>
        <w:t xml:space="preserve">2. Podaj nazwy części pióra oznaczonych literami A i B. Napisz, z jakich elementów </w:t>
      </w:r>
      <w:r w:rsidRPr="008C5F29">
        <w:rPr>
          <w:rFonts w:ascii="Times New Roman" w:hAnsi="Times New Roman"/>
          <w:color w:val="363435"/>
          <w:sz w:val="20"/>
          <w:szCs w:val="20"/>
        </w:rPr>
        <w:t>składa się część oznaczona literą A.</w:t>
      </w:r>
    </w:p>
    <w:p w:rsidR="00751071" w:rsidRPr="008C5F29" w:rsidRDefault="00751071" w:rsidP="00751071">
      <w:pPr>
        <w:spacing w:line="240" w:lineRule="auto"/>
        <w:ind w:firstLine="181"/>
        <w:rPr>
          <w:rFonts w:ascii="Times New Roman" w:hAnsi="Times New Roman"/>
          <w:color w:val="363435"/>
          <w:sz w:val="10"/>
          <w:szCs w:val="10"/>
        </w:rPr>
      </w:pPr>
      <w:r w:rsidRPr="008C5F29">
        <w:rPr>
          <w:rFonts w:ascii="Times New Roman" w:hAnsi="Times New Roman"/>
          <w:color w:val="363435"/>
          <w:position w:val="2"/>
          <w:sz w:val="20"/>
          <w:szCs w:val="20"/>
        </w:rPr>
        <w:t xml:space="preserve">A – </w:t>
      </w:r>
      <w:r w:rsidRPr="008C5F29">
        <w:rPr>
          <w:rFonts w:ascii="Times New Roman" w:hAnsi="Times New Roman"/>
          <w:color w:val="363435"/>
          <w:sz w:val="10"/>
          <w:szCs w:val="10"/>
        </w:rPr>
        <w:t xml:space="preserve">. . . . . . . . . . . . . . . . . . . . . . . . . . . . . . </w:t>
      </w:r>
      <w:r w:rsidRPr="008C5F29">
        <w:rPr>
          <w:rFonts w:ascii="Times New Roman" w:hAnsi="Times New Roman"/>
          <w:color w:val="363435"/>
          <w:position w:val="2"/>
          <w:sz w:val="20"/>
          <w:szCs w:val="20"/>
        </w:rPr>
        <w:t xml:space="preserve">, wyróżnia się w niej </w:t>
      </w:r>
      <w:r w:rsidRPr="008C5F29">
        <w:rPr>
          <w:rFonts w:ascii="Times New Roman" w:hAnsi="Times New Roman"/>
          <w:color w:val="363435"/>
          <w:sz w:val="10"/>
          <w:szCs w:val="10"/>
        </w:rPr>
        <w:t xml:space="preserve">. . . . . . . . . . . . . . . . . . . . . . . . . . . . . .   </w:t>
      </w:r>
      <w:r w:rsidRPr="008C5F29">
        <w:rPr>
          <w:rFonts w:ascii="Times New Roman" w:hAnsi="Times New Roman"/>
          <w:color w:val="363435"/>
          <w:position w:val="2"/>
          <w:sz w:val="20"/>
          <w:szCs w:val="20"/>
        </w:rPr>
        <w:t xml:space="preserve">i </w:t>
      </w:r>
      <w:r w:rsidRPr="008C5F29">
        <w:rPr>
          <w:rFonts w:ascii="Times New Roman" w:hAnsi="Times New Roman"/>
          <w:color w:val="363435"/>
          <w:sz w:val="10"/>
          <w:szCs w:val="10"/>
        </w:rPr>
        <w:t xml:space="preserve">. . . . . . . . . . . . . . . . . . . . . . . . . . . . . . </w:t>
      </w:r>
      <w:r w:rsidRPr="008C5F29">
        <w:rPr>
          <w:rFonts w:ascii="Times New Roman" w:hAnsi="Times New Roman"/>
          <w:color w:val="363435"/>
          <w:position w:val="2"/>
          <w:sz w:val="20"/>
          <w:szCs w:val="20"/>
        </w:rPr>
        <w:t xml:space="preserve">. B – </w:t>
      </w:r>
      <w:r w:rsidRPr="008C5F29">
        <w:rPr>
          <w:rFonts w:ascii="Times New Roman" w:hAnsi="Times New Roman"/>
          <w:color w:val="363435"/>
          <w:sz w:val="10"/>
          <w:szCs w:val="10"/>
        </w:rPr>
        <w:t>. . . . . . . . . . . . . . . . . . . . . . . . . .</w:t>
      </w:r>
    </w:p>
    <w:p w:rsidR="00FA1170" w:rsidRDefault="00FA1170"/>
    <w:sectPr w:rsidR="00FA1170" w:rsidSect="00FA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071"/>
    <w:rsid w:val="00751071"/>
    <w:rsid w:val="00FA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 Stawiguda</dc:creator>
  <cp:lastModifiedBy>Publiczne Gimnazjum Stawiguda</cp:lastModifiedBy>
  <cp:revision>1</cp:revision>
  <dcterms:created xsi:type="dcterms:W3CDTF">2020-03-18T11:37:00Z</dcterms:created>
  <dcterms:modified xsi:type="dcterms:W3CDTF">2020-03-18T11:40:00Z</dcterms:modified>
</cp:coreProperties>
</file>