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B8C" w:rsidRDefault="009D5B8C" w:rsidP="009D5B8C">
      <w:pPr>
        <w:rPr>
          <w:rFonts w:ascii="Calibri" w:hAnsi="Calibri" w:cs="Calibri"/>
          <w:b/>
        </w:rPr>
      </w:pPr>
      <w:r w:rsidRPr="009D5B8C">
        <w:rPr>
          <w:rFonts w:ascii="Calibri" w:hAnsi="Calibri" w:cs="Calibri"/>
          <w:b/>
          <w:u w:val="single"/>
        </w:rPr>
        <w:t>Téma:</w:t>
      </w:r>
      <w:r w:rsidRPr="009D5B8C">
        <w:rPr>
          <w:rFonts w:ascii="Calibri" w:hAnsi="Calibri" w:cs="Calibri"/>
          <w:b/>
          <w:color w:val="FF0000"/>
          <w:u w:val="single"/>
        </w:rPr>
        <w:t xml:space="preserve"> Stredné Slovensko- </w:t>
      </w:r>
      <w:r w:rsidRPr="009D5B8C">
        <w:rPr>
          <w:rFonts w:ascii="Calibri" w:hAnsi="Calibri" w:cs="Calibri"/>
          <w:b/>
        </w:rPr>
        <w:t>Poľnohospodárstvo, priemysel chránené prírodné oblasti</w:t>
      </w:r>
    </w:p>
    <w:p w:rsidR="00CB47A0" w:rsidRPr="00CB47A0" w:rsidRDefault="00CB47A0" w:rsidP="009D5B8C">
      <w:pPr>
        <w:rPr>
          <w:rFonts w:ascii="Calibri" w:hAnsi="Calibri" w:cs="Calibri"/>
          <w:color w:val="FF0000"/>
          <w:sz w:val="16"/>
          <w:szCs w:val="16"/>
        </w:rPr>
      </w:pPr>
      <w:r w:rsidRPr="00CB47A0">
        <w:rPr>
          <w:rFonts w:ascii="Calibri" w:hAnsi="Calibri" w:cs="Calibri"/>
          <w:sz w:val="16"/>
          <w:szCs w:val="16"/>
        </w:rPr>
        <w:t>Foto: internet</w:t>
      </w:r>
    </w:p>
    <w:p w:rsidR="009D5B8C" w:rsidRPr="00EB3464" w:rsidRDefault="009D5B8C" w:rsidP="009D5B8C">
      <w:pPr>
        <w:rPr>
          <w:rFonts w:ascii="Calibri" w:hAnsi="Calibri" w:cs="Calibri"/>
          <w:b/>
          <w:color w:val="FF0000"/>
          <w:sz w:val="32"/>
          <w:szCs w:val="32"/>
        </w:rPr>
      </w:pPr>
      <w:r>
        <w:rPr>
          <w:rFonts w:ascii="Calibri" w:hAnsi="Calibri" w:cs="Calibri"/>
          <w:b/>
          <w:noProof/>
          <w:color w:val="FF0000"/>
          <w:lang w:eastAsia="sk-SK"/>
        </w:rPr>
        <w:drawing>
          <wp:inline distT="0" distB="0" distL="0" distR="0">
            <wp:extent cx="5760720" cy="2828290"/>
            <wp:effectExtent l="19050" t="0" r="0" b="0"/>
            <wp:docPr id="15" name="Obrázok 13" descr="86fffa9dd3783c47d05000b9c5edf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fffa9dd3783c47d05000b9c5edf26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8C" w:rsidRDefault="00CB47A0" w:rsidP="009D5B8C">
      <w:pP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noProof/>
          <w:color w:val="FF0000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8.8pt;margin-top:280.85pt;width:472.5pt;height:176.4pt;z-index:251662336;mso-width-relative:margin;mso-height-relative:margin">
            <v:textbox>
              <w:txbxContent>
                <w:p w:rsidR="009D5B8C" w:rsidRDefault="009D5B8C" w:rsidP="009D5B8C">
                  <w:r>
                    <w:rPr>
                      <w:b/>
                      <w:color w:val="0070C0"/>
                    </w:rPr>
                    <w:t xml:space="preserve">POĽNOHOSPODÁRSTVO: </w:t>
                  </w:r>
                </w:p>
                <w:p w:rsidR="009D5B8C" w:rsidRDefault="009D5B8C" w:rsidP="009D5B8C">
                  <w:r>
                    <w:t xml:space="preserve">Na strednom Slovensku sa </w:t>
                  </w:r>
                  <w:r w:rsidRPr="009D5B8C">
                    <w:rPr>
                      <w:b/>
                    </w:rPr>
                    <w:t>pestujú</w:t>
                  </w:r>
                  <w:r>
                    <w:t xml:space="preserve"> zväčša </w:t>
                  </w:r>
                  <w:r w:rsidRPr="009D5B8C">
                    <w:rPr>
                      <w:b/>
                    </w:rPr>
                    <w:t xml:space="preserve">zemiaky, </w:t>
                  </w:r>
                  <w:r w:rsidRPr="009D5B8C">
                    <w:rPr>
                      <w:b/>
                      <w:color w:val="FF0000"/>
                    </w:rPr>
                    <w:t>repa</w:t>
                  </w:r>
                  <w:r w:rsidRPr="009D5B8C">
                    <w:rPr>
                      <w:b/>
                    </w:rPr>
                    <w:t xml:space="preserve">, </w:t>
                  </w:r>
                  <w:r w:rsidRPr="009D5B8C">
                    <w:rPr>
                      <w:b/>
                      <w:color w:val="0070C0"/>
                    </w:rPr>
                    <w:t>kukurica</w:t>
                  </w:r>
                  <w:r w:rsidRPr="009D5B8C">
                    <w:rPr>
                      <w:color w:val="0070C0"/>
                    </w:rPr>
                    <w:t>.</w:t>
                  </w:r>
                  <w:r>
                    <w:t xml:space="preserve"> V dolinách stredného Slovenska </w:t>
                  </w:r>
                  <w:r w:rsidRPr="009D5B8C">
                    <w:rPr>
                      <w:b/>
                    </w:rPr>
                    <w:t>ovocie</w:t>
                  </w:r>
                  <w:r>
                    <w:t xml:space="preserve"> napríklad </w:t>
                  </w:r>
                  <w:r w:rsidRPr="009D5B8C">
                    <w:rPr>
                      <w:b/>
                    </w:rPr>
                    <w:t xml:space="preserve">jablká, </w:t>
                  </w:r>
                  <w:r w:rsidRPr="009D5B8C">
                    <w:rPr>
                      <w:b/>
                      <w:color w:val="FF0000"/>
                    </w:rPr>
                    <w:t>hrušky</w:t>
                  </w:r>
                  <w:r w:rsidRPr="009D5B8C">
                    <w:rPr>
                      <w:b/>
                    </w:rPr>
                    <w:t xml:space="preserve">, </w:t>
                  </w:r>
                  <w:r w:rsidRPr="009D5B8C">
                    <w:rPr>
                      <w:b/>
                      <w:color w:val="0070C0"/>
                    </w:rPr>
                    <w:t>slivky.</w:t>
                  </w:r>
                  <w:r>
                    <w:t xml:space="preserve"> </w:t>
                  </w:r>
                </w:p>
                <w:p w:rsidR="009D5B8C" w:rsidRDefault="009D5B8C" w:rsidP="009D5B8C">
                  <w:pPr>
                    <w:rPr>
                      <w:b/>
                    </w:rPr>
                  </w:pPr>
                  <w:r w:rsidRPr="009D5B8C">
                    <w:rPr>
                      <w:b/>
                    </w:rPr>
                    <w:t xml:space="preserve">Chovajú </w:t>
                  </w:r>
                  <w:r>
                    <w:t xml:space="preserve">sa tu najviac </w:t>
                  </w:r>
                  <w:r w:rsidRPr="009D5B8C">
                    <w:rPr>
                      <w:b/>
                    </w:rPr>
                    <w:t>ovce.</w:t>
                  </w:r>
                </w:p>
                <w:p w:rsidR="009D5B8C" w:rsidRPr="009D5B8C" w:rsidRDefault="008977E2" w:rsidP="009D5B8C">
                  <w:r>
                    <w:t xml:space="preserve">          </w:t>
                  </w:r>
                  <w:r w:rsidR="009D5B8C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938482" cy="938482"/>
                        <wp:effectExtent l="19050" t="0" r="0" b="0"/>
                        <wp:docPr id="1" name="Obrázok 0" descr="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6982" cy="936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B8C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55878" cy="855878"/>
                        <wp:effectExtent l="19050" t="0" r="1372" b="0"/>
                        <wp:docPr id="2" name="Obrázok 1" descr="downloa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48" cy="8564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B8C">
                    <w:t xml:space="preserve"> </w:t>
                  </w:r>
                  <w:r w:rsidR="009D5B8C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57060" cy="1069675"/>
                        <wp:effectExtent l="19050" t="0" r="4940" b="0"/>
                        <wp:docPr id="3" name="Obrázok 2" descr="download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0188" cy="1074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B8C">
                    <w:t xml:space="preserve"> </w:t>
                  </w:r>
                  <w:r w:rsidR="009D5B8C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42534" cy="1190445"/>
                        <wp:effectExtent l="19050" t="0" r="0" b="0"/>
                        <wp:docPr id="4" name="Obrázok 3" descr="downloa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2)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847652" cy="1197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D5B8C">
                    <w:t xml:space="preserve"> </w:t>
                  </w:r>
                  <w:r w:rsidR="009D5B8C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800459" cy="1202805"/>
                        <wp:effectExtent l="19050" t="0" r="0" b="0"/>
                        <wp:docPr id="5" name="Obrázok 4" descr="download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1)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572" cy="12119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D5B8C">
        <w:rPr>
          <w:rFonts w:ascii="Calibri" w:hAnsi="Calibri" w:cs="Calibri"/>
          <w:b/>
          <w:noProof/>
          <w:color w:val="FF0000"/>
          <w:lang w:eastAsia="sk-SK"/>
        </w:rPr>
        <w:drawing>
          <wp:inline distT="0" distB="0" distL="0" distR="0">
            <wp:extent cx="5760720" cy="3514090"/>
            <wp:effectExtent l="19050" t="0" r="0" b="0"/>
            <wp:docPr id="16" name="Obrázok 15" descr="YW4TjWqCogUbQABkGUHKMA7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W4TjWqCogUbQABkGUHKMA7H.gif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1E56C5" w:rsidP="009D5B8C">
      <w:pPr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noProof/>
          <w:color w:val="FF0000"/>
        </w:rPr>
        <w:lastRenderedPageBreak/>
        <w:pict>
          <v:shape id="_x0000_s1026" type="#_x0000_t202" style="position:absolute;margin-left:-3.05pt;margin-top:9.05pt;width:434.3pt;height:308.75pt;z-index:251660288;mso-width-relative:margin;mso-height-relative:margin">
            <v:textbox>
              <w:txbxContent>
                <w:p w:rsidR="009D5B8C" w:rsidRDefault="00920515" w:rsidP="009D5B8C">
                  <w:r>
                    <w:rPr>
                      <w:b/>
                      <w:color w:val="0070C0"/>
                    </w:rPr>
                    <w:t xml:space="preserve">Priemysel: </w:t>
                  </w:r>
                  <w:r w:rsidRPr="00920515">
                    <w:t xml:space="preserve">Na strednom Slovensku je </w:t>
                  </w:r>
                  <w:r>
                    <w:t>veľké množstvo nerastných suroví</w:t>
                  </w:r>
                  <w:r w:rsidRPr="00920515">
                    <w:t>n.</w:t>
                  </w:r>
                </w:p>
                <w:p w:rsidR="00920515" w:rsidRDefault="00920515" w:rsidP="00920515">
                  <w:pPr>
                    <w:pStyle w:val="Odsekzoznamu"/>
                    <w:numPr>
                      <w:ilvl w:val="0"/>
                      <w:numId w:val="2"/>
                    </w:numPr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Energetický priemysel: </w:t>
                  </w:r>
                  <w:r w:rsidRPr="00920515">
                    <w:rPr>
                      <w:b/>
                    </w:rPr>
                    <w:t xml:space="preserve">tepelná elektráreň- </w:t>
                  </w:r>
                  <w:r w:rsidRPr="00920515">
                    <w:t>Handlová, Nováky</w:t>
                  </w:r>
                  <w:r w:rsidR="00437D9E">
                    <w:t xml:space="preserve"> </w:t>
                  </w:r>
                  <w:r w:rsidR="00437D9E" w:rsidRPr="00437D9E">
                    <w:rPr>
                      <w:noProof/>
                      <w:lang w:eastAsia="sk-SK"/>
                    </w:rPr>
                    <w:drawing>
                      <wp:inline distT="0" distB="0" distL="0" distR="0">
                        <wp:extent cx="799934" cy="799934"/>
                        <wp:effectExtent l="19050" t="0" r="166" b="0"/>
                        <wp:docPr id="7" name="Obrázok 5" descr="downloa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3)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3328" cy="8033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515" w:rsidRDefault="00920515" w:rsidP="00920515">
                  <w:pPr>
                    <w:pStyle w:val="Odsekzoznamu"/>
                    <w:numPr>
                      <w:ilvl w:val="0"/>
                      <w:numId w:val="2"/>
                    </w:numPr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Hutnícky priemysel: </w:t>
                  </w:r>
                  <w:r w:rsidRPr="00920515">
                    <w:rPr>
                      <w:b/>
                    </w:rPr>
                    <w:t xml:space="preserve">železiarne </w:t>
                  </w:r>
                  <w:r w:rsidRPr="00920515">
                    <w:t>Podbrezová</w:t>
                  </w:r>
                  <w:r w:rsidR="00437D9E">
                    <w:t xml:space="preserve"> </w:t>
                  </w:r>
                  <w:r w:rsidR="00437D9E">
                    <w:rPr>
                      <w:b/>
                      <w:noProof/>
                      <w:color w:val="0070C0"/>
                      <w:lang w:eastAsia="sk-SK"/>
                    </w:rPr>
                    <w:drawing>
                      <wp:inline distT="0" distB="0" distL="0" distR="0">
                        <wp:extent cx="1166292" cy="774073"/>
                        <wp:effectExtent l="19050" t="0" r="0" b="0"/>
                        <wp:docPr id="8" name="Obrázok 7" descr="2018_10_vyroba-taharen-rur-zeleziarne-podbrezov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8_10_vyroba-taharen-rur-zeleziarne-podbrezova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8268" cy="7753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515" w:rsidRPr="00920515" w:rsidRDefault="00920515" w:rsidP="00920515">
                  <w:pPr>
                    <w:pStyle w:val="Odsekzoznamu"/>
                    <w:numPr>
                      <w:ilvl w:val="0"/>
                      <w:numId w:val="2"/>
                    </w:numPr>
                    <w:rPr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Strojársky: </w:t>
                  </w:r>
                  <w:r w:rsidRPr="00920515">
                    <w:rPr>
                      <w:b/>
                    </w:rPr>
                    <w:t xml:space="preserve">hlinikáreň </w:t>
                  </w:r>
                  <w:r w:rsidRPr="00920515">
                    <w:t>Žiar nad Hronom</w:t>
                  </w:r>
                  <w:r w:rsidR="00437D9E">
                    <w:t xml:space="preserve"> </w:t>
                  </w:r>
                  <w:r w:rsidR="00437D9E">
                    <w:rPr>
                      <w:noProof/>
                      <w:color w:val="0070C0"/>
                      <w:lang w:eastAsia="sk-SK"/>
                    </w:rPr>
                    <w:drawing>
                      <wp:inline distT="0" distB="0" distL="0" distR="0">
                        <wp:extent cx="1229304" cy="664942"/>
                        <wp:effectExtent l="19050" t="0" r="8946" b="0"/>
                        <wp:docPr id="9" name="Obrázok 8" descr="220px-Slovalco_aer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20px-Slovalco_aerial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32456" cy="666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515" w:rsidRPr="00920515" w:rsidRDefault="00920515" w:rsidP="00920515">
                  <w:pPr>
                    <w:pStyle w:val="Odsekzoznamu"/>
                    <w:numPr>
                      <w:ilvl w:val="0"/>
                      <w:numId w:val="2"/>
                    </w:numPr>
                    <w:rPr>
                      <w:b/>
                      <w:color w:val="0070C0"/>
                    </w:rPr>
                  </w:pPr>
                  <w:r>
                    <w:rPr>
                      <w:b/>
                      <w:color w:val="0070C0"/>
                    </w:rPr>
                    <w:t xml:space="preserve">Drevársky: </w:t>
                  </w:r>
                  <w:r w:rsidRPr="00920515">
                    <w:rPr>
                      <w:b/>
                    </w:rPr>
                    <w:t>Zvolen</w:t>
                  </w:r>
                  <w:r w:rsidR="00437D9E">
                    <w:rPr>
                      <w:b/>
                    </w:rPr>
                    <w:t xml:space="preserve"> </w:t>
                  </w:r>
                  <w:r w:rsidR="00437D9E">
                    <w:rPr>
                      <w:b/>
                      <w:noProof/>
                      <w:color w:val="0070C0"/>
                      <w:lang w:eastAsia="sk-SK"/>
                    </w:rPr>
                    <w:drawing>
                      <wp:inline distT="0" distB="0" distL="0" distR="0">
                        <wp:extent cx="1101912" cy="930303"/>
                        <wp:effectExtent l="19050" t="0" r="2988" b="0"/>
                        <wp:docPr id="10" name="Obrázok 9" descr="download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wnload (4)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2367" cy="930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0515" w:rsidRPr="00920515" w:rsidRDefault="00920515" w:rsidP="00920515">
                  <w:pPr>
                    <w:rPr>
                      <w:b/>
                      <w:color w:val="0070C0"/>
                    </w:rPr>
                  </w:pPr>
                </w:p>
              </w:txbxContent>
            </v:textbox>
          </v:shape>
        </w:pict>
      </w: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Default="009D5B8C" w:rsidP="009D5B8C">
      <w:pPr>
        <w:rPr>
          <w:rFonts w:ascii="Calibri" w:hAnsi="Calibri" w:cs="Calibri"/>
          <w:b/>
          <w:color w:val="FF0000"/>
        </w:rPr>
      </w:pPr>
    </w:p>
    <w:p w:rsidR="009D5B8C" w:rsidRPr="00AD2588" w:rsidRDefault="009D5B8C" w:rsidP="009D5B8C">
      <w:pPr>
        <w:rPr>
          <w:rFonts w:ascii="Calibri" w:hAnsi="Calibri" w:cs="Calibri"/>
          <w:color w:val="002060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437D9E" w:rsidRDefault="00437D9E" w:rsidP="009D5B8C">
      <w:pPr>
        <w:rPr>
          <w:rFonts w:ascii="Calibri" w:hAnsi="Calibri" w:cs="Calibri"/>
          <w:b/>
          <w:highlight w:val="cyan"/>
          <w:u w:val="single"/>
        </w:rPr>
      </w:pPr>
    </w:p>
    <w:p w:rsidR="00437D9E" w:rsidRDefault="00437D9E" w:rsidP="009D5B8C">
      <w:pPr>
        <w:rPr>
          <w:rFonts w:ascii="Calibri" w:hAnsi="Calibri" w:cs="Calibri"/>
          <w:b/>
          <w:highlight w:val="cyan"/>
          <w:u w:val="single"/>
        </w:rPr>
      </w:pPr>
    </w:p>
    <w:p w:rsidR="00437D9E" w:rsidRDefault="00437D9E" w:rsidP="009D5B8C">
      <w:pPr>
        <w:rPr>
          <w:rFonts w:ascii="Calibri" w:hAnsi="Calibri" w:cs="Calibri"/>
          <w:b/>
          <w:highlight w:val="cyan"/>
          <w:u w:val="single"/>
        </w:rPr>
      </w:pPr>
    </w:p>
    <w:p w:rsidR="00437D9E" w:rsidRDefault="00437D9E" w:rsidP="009D5B8C">
      <w:pPr>
        <w:rPr>
          <w:rFonts w:ascii="Calibri" w:hAnsi="Calibri" w:cs="Calibri"/>
          <w:b/>
          <w:highlight w:val="cyan"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1E56C5" w:rsidP="009D5B8C">
      <w:pPr>
        <w:rPr>
          <w:rFonts w:ascii="Calibri" w:hAnsi="Calibri" w:cs="Calibri"/>
          <w:b/>
          <w:u w:val="single"/>
        </w:rPr>
      </w:pPr>
      <w:r w:rsidRPr="001E56C5">
        <w:rPr>
          <w:rFonts w:ascii="Calibri" w:hAnsi="Calibri" w:cs="Calibri"/>
          <w:b/>
          <w:noProof/>
          <w:color w:val="FF0000"/>
        </w:rPr>
        <w:pict>
          <v:shape id="_x0000_s1027" type="#_x0000_t202" style="position:absolute;margin-left:1.35pt;margin-top:.1pt;width:143.15pt;height:31.1pt;z-index:251661312;mso-width-relative:margin;mso-height-relative:margin">
            <v:textbox style="mso-next-textbox:#_x0000_s1027">
              <w:txbxContent>
                <w:p w:rsidR="009D5B8C" w:rsidRDefault="00E461BB" w:rsidP="0057475B">
                  <w:pPr>
                    <w:rPr>
                      <w:b/>
                      <w:color w:val="00B050"/>
                    </w:rPr>
                  </w:pPr>
                  <w:r>
                    <w:rPr>
                      <w:b/>
                      <w:color w:val="0070C0"/>
                    </w:rPr>
                    <w:t xml:space="preserve">Chránené prírodné oblasti: </w:t>
                  </w: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Default="00E461BB" w:rsidP="009D5B8C">
                  <w:pPr>
                    <w:rPr>
                      <w:b/>
                      <w:color w:val="00B050"/>
                    </w:rPr>
                  </w:pPr>
                </w:p>
                <w:p w:rsidR="00E461BB" w:rsidRPr="00E461BB" w:rsidRDefault="00E461BB" w:rsidP="009D5B8C">
                  <w:pPr>
                    <w:rPr>
                      <w:color w:val="0070C0"/>
                    </w:rPr>
                  </w:pPr>
                </w:p>
              </w:txbxContent>
            </v:textbox>
          </v:shape>
        </w:pict>
      </w: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57475B" w:rsidRDefault="0057475B" w:rsidP="0057475B">
      <w:pPr>
        <w:rPr>
          <w:b/>
          <w:color w:val="0070C0"/>
        </w:rPr>
      </w:pPr>
      <w:r w:rsidRPr="00E461BB">
        <w:rPr>
          <w:b/>
        </w:rPr>
        <w:t>Národný park Nízke Tatry</w:t>
      </w:r>
      <w:r>
        <w:rPr>
          <w:b/>
        </w:rPr>
        <w:t xml:space="preserve"> </w:t>
      </w:r>
      <w:r>
        <w:rPr>
          <w:b/>
          <w:noProof/>
          <w:color w:val="0070C0"/>
          <w:lang w:eastAsia="sk-SK"/>
        </w:rPr>
        <w:drawing>
          <wp:inline distT="0" distB="0" distL="0" distR="0">
            <wp:extent cx="4664268" cy="3731415"/>
            <wp:effectExtent l="19050" t="0" r="2982" b="0"/>
            <wp:docPr id="14" name="Obrázok 13" descr="foto_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102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5409" cy="374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</w:rPr>
        <w:t>,</w:t>
      </w:r>
    </w:p>
    <w:p w:rsidR="0057475B" w:rsidRDefault="0057475B" w:rsidP="0057475B">
      <w:pPr>
        <w:rPr>
          <w:b/>
        </w:rPr>
      </w:pPr>
      <w:r>
        <w:rPr>
          <w:b/>
          <w:color w:val="0070C0"/>
        </w:rPr>
        <w:t xml:space="preserve"> kde môžeme nájsť napríklad známu </w:t>
      </w:r>
      <w:r w:rsidRPr="00E461BB">
        <w:rPr>
          <w:b/>
        </w:rPr>
        <w:t>Demänovskú jaskyňu</w:t>
      </w:r>
    </w:p>
    <w:p w:rsidR="0057475B" w:rsidRDefault="0057475B" w:rsidP="0057475B">
      <w:pPr>
        <w:rPr>
          <w:b/>
          <w:color w:val="0070C0"/>
        </w:rPr>
      </w:pPr>
      <w:r>
        <w:rPr>
          <w:b/>
          <w:noProof/>
          <w:color w:val="0070C0"/>
          <w:lang w:eastAsia="sk-SK"/>
        </w:rPr>
        <w:lastRenderedPageBreak/>
        <w:drawing>
          <wp:inline distT="0" distB="0" distL="0" distR="0">
            <wp:extent cx="3423865" cy="2280312"/>
            <wp:effectExtent l="19050" t="0" r="5135" b="0"/>
            <wp:docPr id="17" name="Obrázok 16" descr="demanovska-jaskyna-slobody68548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manovska-jaskyna-slobody6854898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372" cy="227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70C0"/>
        </w:rPr>
        <w:t xml:space="preserve">. </w:t>
      </w:r>
    </w:p>
    <w:p w:rsidR="0057475B" w:rsidRDefault="0057475B" w:rsidP="0057475B">
      <w:r w:rsidRPr="0057475B">
        <w:rPr>
          <w:b/>
          <w:color w:val="0070C0"/>
        </w:rPr>
        <w:t>Národný park Malá a Veľká Fatra</w:t>
      </w:r>
      <w:r w:rsidRPr="00E461BB">
        <w:rPr>
          <w:b/>
        </w:rPr>
        <w:t>.</w:t>
      </w:r>
      <w:r>
        <w:rPr>
          <w:b/>
        </w:rPr>
        <w:t xml:space="preserve"> </w:t>
      </w:r>
      <w:r>
        <w:t>Žije tu napríklad:</w:t>
      </w:r>
    </w:p>
    <w:p w:rsidR="0057475B" w:rsidRDefault="0057475B" w:rsidP="0057475B">
      <w:pPr>
        <w:rPr>
          <w:b/>
        </w:rPr>
      </w:pPr>
      <w:r>
        <w:t xml:space="preserve"> </w:t>
      </w:r>
      <w:r w:rsidRPr="00E461BB">
        <w:rPr>
          <w:b/>
        </w:rPr>
        <w:t>medveď hnedý</w:t>
      </w:r>
    </w:p>
    <w:p w:rsidR="0057475B" w:rsidRDefault="0057475B" w:rsidP="0057475B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1960825" cy="1102501"/>
            <wp:effectExtent l="19050" t="0" r="1325" b="0"/>
            <wp:docPr id="18" name="Obrázok 17" descr="medved-hnedy-ma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ved-hnedy-malaW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4840" cy="110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5B" w:rsidRDefault="0057475B" w:rsidP="0057475B">
      <w:pPr>
        <w:rPr>
          <w:b/>
          <w:color w:val="FF0000"/>
        </w:rPr>
      </w:pPr>
      <w:r>
        <w:t xml:space="preserve"> </w:t>
      </w:r>
      <w:r w:rsidRPr="00E461BB">
        <w:rPr>
          <w:b/>
          <w:color w:val="FF0000"/>
        </w:rPr>
        <w:t>Hlucháň</w:t>
      </w:r>
    </w:p>
    <w:p w:rsidR="0057475B" w:rsidRDefault="0057475B" w:rsidP="0057475B">
      <w:pPr>
        <w:rPr>
          <w:b/>
          <w:color w:val="FF0000"/>
        </w:rPr>
      </w:pPr>
      <w:r>
        <w:rPr>
          <w:b/>
          <w:noProof/>
          <w:color w:val="FF0000"/>
          <w:lang w:eastAsia="sk-SK"/>
        </w:rPr>
        <w:drawing>
          <wp:inline distT="0" distB="0" distL="0" distR="0">
            <wp:extent cx="1813357" cy="1206706"/>
            <wp:effectExtent l="19050" t="0" r="0" b="0"/>
            <wp:docPr id="19" name="Obrázok 18" descr="downlo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5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7728" cy="120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75B" w:rsidRDefault="0057475B" w:rsidP="0057475B">
      <w:pPr>
        <w:rPr>
          <w:b/>
          <w:color w:val="00B050"/>
        </w:rPr>
      </w:pPr>
      <w:r>
        <w:t xml:space="preserve"> </w:t>
      </w:r>
      <w:r w:rsidRPr="00E461BB">
        <w:rPr>
          <w:b/>
          <w:color w:val="00B050"/>
        </w:rPr>
        <w:t>orol krikľavý</w:t>
      </w:r>
    </w:p>
    <w:p w:rsidR="0057475B" w:rsidRDefault="0057475B" w:rsidP="0057475B">
      <w:pPr>
        <w:rPr>
          <w:b/>
          <w:color w:val="00B050"/>
        </w:rPr>
      </w:pPr>
      <w:r>
        <w:rPr>
          <w:b/>
          <w:noProof/>
          <w:color w:val="00B050"/>
          <w:lang w:eastAsia="sk-SK"/>
        </w:rPr>
        <w:drawing>
          <wp:inline distT="0" distB="0" distL="0" distR="0">
            <wp:extent cx="1022571" cy="1457708"/>
            <wp:effectExtent l="19050" t="0" r="6129" b="0"/>
            <wp:docPr id="20" name="Obrázok 19" descr="download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6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2704" cy="145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B8C" w:rsidRDefault="001E56C5" w:rsidP="009D5B8C">
      <w:pPr>
        <w:rPr>
          <w:rFonts w:ascii="Calibri" w:hAnsi="Calibri" w:cs="Calibri"/>
          <w:b/>
          <w:u w:val="single"/>
        </w:rPr>
      </w:pPr>
      <w:r>
        <w:rPr>
          <w:rFonts w:ascii="Calibri" w:hAnsi="Calibri" w:cs="Calibri"/>
          <w:b/>
          <w:noProof/>
          <w:u w:val="single"/>
        </w:rPr>
        <w:pict>
          <v:shape id="_x0000_s1029" type="#_x0000_t202" style="position:absolute;margin-left:-8.2pt;margin-top:.4pt;width:426.3pt;height:117.4pt;z-index:251664384;mso-height-percent:200;mso-height-percent:200;mso-width-relative:margin;mso-height-relative:margin">
            <v:textbox style="mso-fit-shape-to-text:t">
              <w:txbxContent>
                <w:p w:rsidR="0057475B" w:rsidRDefault="0057475B">
                  <w:r w:rsidRPr="004D17BC">
                    <w:rPr>
                      <w:b/>
                    </w:rPr>
                    <w:t xml:space="preserve">Rekreačné oblasti: </w:t>
                  </w:r>
                  <w:r>
                    <w:t>Tále, Čertovica, Donovaly ale aj mnohé ďalšie miesta napríklad s termálnymi prameňmi.</w:t>
                  </w:r>
                </w:p>
              </w:txbxContent>
            </v:textbox>
          </v:shape>
        </w:pict>
      </w: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p w:rsidR="009D5B8C" w:rsidRDefault="00912406" w:rsidP="009D5B8C">
      <w:pPr>
        <w:rPr>
          <w:rFonts w:ascii="Calibri" w:hAnsi="Calibri" w:cs="Calibri"/>
          <w:b/>
          <w:u w:val="single"/>
        </w:rPr>
      </w:pPr>
      <w:r w:rsidRPr="00912406">
        <w:rPr>
          <w:rFonts w:ascii="Calibri" w:hAnsi="Calibri" w:cs="Calibri"/>
          <w:b/>
          <w:highlight w:val="cyan"/>
          <w:u w:val="single"/>
        </w:rPr>
        <w:t>Úloha:</w:t>
      </w:r>
      <w:r>
        <w:rPr>
          <w:rFonts w:ascii="Calibri" w:hAnsi="Calibri" w:cs="Calibri"/>
          <w:b/>
          <w:u w:val="single"/>
        </w:rPr>
        <w:t xml:space="preserve"> </w:t>
      </w:r>
      <w:r w:rsidRPr="00912406">
        <w:rPr>
          <w:rFonts w:ascii="Calibri" w:hAnsi="Calibri" w:cs="Calibri"/>
          <w:b/>
          <w:color w:val="0070C0"/>
        </w:rPr>
        <w:t>Vymaľuj obrázky vyššie.</w:t>
      </w:r>
    </w:p>
    <w:p w:rsidR="009D5B8C" w:rsidRDefault="009D5B8C" w:rsidP="009D5B8C">
      <w:pPr>
        <w:rPr>
          <w:rFonts w:ascii="Calibri" w:hAnsi="Calibri" w:cs="Calibri"/>
          <w:b/>
          <w:u w:val="single"/>
        </w:rPr>
      </w:pPr>
    </w:p>
    <w:sectPr w:rsidR="009D5B8C" w:rsidSect="00AD2588">
      <w:headerReference w:type="default" r:id="rId23"/>
      <w:pgSz w:w="11906" w:h="16838"/>
      <w:pgMar w:top="1134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2C6" w:rsidRDefault="00DB32C6" w:rsidP="001E56C5">
      <w:pPr>
        <w:spacing w:after="0" w:line="240" w:lineRule="auto"/>
      </w:pPr>
      <w:r>
        <w:separator/>
      </w:r>
    </w:p>
  </w:endnote>
  <w:endnote w:type="continuationSeparator" w:id="1">
    <w:p w:rsidR="00DB32C6" w:rsidRDefault="00DB32C6" w:rsidP="001E5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2C6" w:rsidRDefault="00DB32C6" w:rsidP="001E56C5">
      <w:pPr>
        <w:spacing w:after="0" w:line="240" w:lineRule="auto"/>
      </w:pPr>
      <w:r>
        <w:separator/>
      </w:r>
    </w:p>
  </w:footnote>
  <w:footnote w:type="continuationSeparator" w:id="1">
    <w:p w:rsidR="00DB32C6" w:rsidRDefault="00DB32C6" w:rsidP="001E5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55BC" w:rsidRDefault="00043CFD" w:rsidP="00F055BC">
    <w:pPr>
      <w:jc w:val="center"/>
    </w:pPr>
    <w:r>
      <w:t>Spojená škola Kukorelliho 552 Hanušovce nad Topľou</w:t>
    </w:r>
  </w:p>
  <w:p w:rsidR="00F055BC" w:rsidRPr="00F055BC" w:rsidRDefault="00043CFD" w:rsidP="00F055BC">
    <w:pPr>
      <w:jc w:val="center"/>
      <w:rPr>
        <w:b/>
        <w:sz w:val="24"/>
        <w:szCs w:val="24"/>
        <w:u w:val="single"/>
      </w:rPr>
    </w:pPr>
    <w:r>
      <w:rPr>
        <w:b/>
        <w:sz w:val="24"/>
        <w:szCs w:val="24"/>
        <w:u w:val="single"/>
      </w:rPr>
      <w:t>6</w:t>
    </w:r>
    <w:r w:rsidRPr="00521192">
      <w:rPr>
        <w:b/>
        <w:sz w:val="24"/>
        <w:szCs w:val="24"/>
        <w:u w:val="single"/>
      </w:rPr>
      <w:t>.A</w:t>
    </w:r>
    <w:r>
      <w:rPr>
        <w:b/>
        <w:sz w:val="24"/>
        <w:szCs w:val="24"/>
        <w:u w:val="single"/>
      </w:rPr>
      <w:t>/VLA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C66"/>
    <w:multiLevelType w:val="hybridMultilevel"/>
    <w:tmpl w:val="A2F88764"/>
    <w:lvl w:ilvl="0" w:tplc="76A89F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336242"/>
    <w:multiLevelType w:val="hybridMultilevel"/>
    <w:tmpl w:val="AF08747A"/>
    <w:lvl w:ilvl="0" w:tplc="631ECE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B23CE"/>
    <w:multiLevelType w:val="hybridMultilevel"/>
    <w:tmpl w:val="2A3A5980"/>
    <w:lvl w:ilvl="0" w:tplc="B2BEB2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5B8C"/>
    <w:rsid w:val="00043CFD"/>
    <w:rsid w:val="001E56C5"/>
    <w:rsid w:val="00437D9E"/>
    <w:rsid w:val="004D17BC"/>
    <w:rsid w:val="0057475B"/>
    <w:rsid w:val="007E4105"/>
    <w:rsid w:val="008977E2"/>
    <w:rsid w:val="00912406"/>
    <w:rsid w:val="00920515"/>
    <w:rsid w:val="009D5B8C"/>
    <w:rsid w:val="00CB47A0"/>
    <w:rsid w:val="00DB32C6"/>
    <w:rsid w:val="00E461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D5B8C"/>
    <w:pPr>
      <w:spacing w:after="160" w:line="259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9D5B8C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9D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D5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6</cp:revision>
  <dcterms:created xsi:type="dcterms:W3CDTF">2020-03-25T07:00:00Z</dcterms:created>
  <dcterms:modified xsi:type="dcterms:W3CDTF">2020-03-25T08:44:00Z</dcterms:modified>
</cp:coreProperties>
</file>