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redniecieniowanie1akcent31"/>
        <w:tblW w:w="13256" w:type="dxa"/>
        <w:jc w:val="lef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val="04a0"/>
      </w:tblPr>
      <w:tblGrid>
        <w:gridCol w:w="13256"/>
      </w:tblGrid>
      <w:tr>
        <w:trPr>
          <w:trHeight w:val="864" w:hRule="atLeast"/>
          <w:cnfStyle w:val="100000000000"/>
        </w:trPr>
        <w:tc>
          <w:tcPr>
            <w:tcW w:w="13256" w:type="dxa"/>
            <w:cnfStyle w:val="001000000000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  <w:insideH w:val="outset" w:sz="6" w:space="0" w:color="00000A"/>
              <w:insideV w:val="nil"/>
            </w:tcBorders>
            <w:shd w:color="auto" w:fill="92D05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aps/>
                <w:lang w:val="pl-PL"/>
              </w:rPr>
            </w:pPr>
            <w:bookmarkStart w:id="0" w:name="_GoBack"/>
            <w:bookmarkEnd w:id="0"/>
            <w:r>
              <w:rPr>
                <w:rFonts w:eastAsia="Calibri" w:cs="Times New Roman" w:ascii="Times New Roman" w:hAnsi="Times New Roman"/>
                <w:b/>
                <w:bCs/>
                <w:caps/>
                <w:color w:val="000000"/>
                <w:sz w:val="28"/>
                <w:lang w:val="en-US" w:bidi="en-US"/>
              </w:rPr>
              <w:t>Plan nadzoru pedagogiczne</w:t>
            </w:r>
            <w:r>
              <w:rPr>
                <w:rFonts w:eastAsia="Calibri" w:cs="Times New Roman" w:ascii="Times New Roman" w:hAnsi="Times New Roman"/>
                <w:b/>
                <w:bCs/>
                <w:caps/>
                <w:color w:val="00000A"/>
                <w:sz w:val="28"/>
                <w:lang w:val="en-US"/>
              </w:rPr>
              <w:t>go MIEJSKIEGO Przedszkola nr 85 w KATOWICACH</w:t>
            </w:r>
            <w:r>
              <w:rPr>
                <w:rFonts w:eastAsia="Calibri" w:cs="Times New Roman" w:ascii="Times New Roman" w:hAnsi="Times New Roman"/>
                <w:b/>
                <w:bCs/>
                <w:caps/>
                <w:color w:val="000000"/>
                <w:sz w:val="28"/>
                <w:lang w:val="en-US" w:bidi="en-US"/>
              </w:rPr>
              <w:br/>
              <w:t>w roku szkolnym 2019/2020</w:t>
            </w:r>
          </w:p>
        </w:tc>
      </w:tr>
    </w:tbl>
    <w:p>
      <w:pPr>
        <w:pStyle w:val="Normal"/>
        <w:widowControl w:val="false"/>
        <w:spacing w:before="0" w:after="0"/>
        <w:jc w:val="both"/>
        <w:rPr>
          <w:rFonts w:ascii="Times New Roman" w:hAnsi="Times New Roman" w:eastAsia="Calibri" w:cs="Times New Roman"/>
          <w:sz w:val="24"/>
          <w:szCs w:val="24"/>
          <w:lang w:bidi="en-US"/>
        </w:rPr>
      </w:pPr>
      <w:r>
        <w:rPr>
          <w:rFonts w:eastAsia="Calibri" w:cs="Times New Roman" w:ascii="Times New Roman" w:hAnsi="Times New Roman"/>
          <w:sz w:val="24"/>
          <w:szCs w:val="24"/>
          <w:lang w:bidi="en-US"/>
        </w:rPr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eastAsia="Calibri" w:cs="Times New Roman"/>
          <w:b/>
          <w:b/>
          <w:sz w:val="24"/>
          <w:szCs w:val="24"/>
          <w:lang w:bidi="en-US"/>
        </w:rPr>
      </w:pPr>
      <w:r>
        <w:rPr>
          <w:rFonts w:eastAsia="Calibri" w:cs="Times New Roman" w:ascii="Times New Roman" w:hAnsi="Times New Roman"/>
          <w:b/>
          <w:sz w:val="24"/>
          <w:szCs w:val="24"/>
          <w:lang w:bidi="en-US"/>
        </w:rPr>
        <w:t>Podstawa prawna: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eastAsia="Calibri" w:cs="Times New Roman"/>
          <w:b/>
          <w:b/>
          <w:color w:val="FF0000"/>
          <w:sz w:val="24"/>
          <w:szCs w:val="24"/>
          <w:lang w:bidi="en-US"/>
        </w:rPr>
      </w:pPr>
      <w:r>
        <w:rPr>
          <w:rFonts w:eastAsia="Calibri" w:cs="Times New Roman" w:ascii="Times New Roman" w:hAnsi="Times New Roman"/>
          <w:b/>
          <w:color w:val="FF0000"/>
          <w:sz w:val="24"/>
          <w:szCs w:val="24"/>
          <w:lang w:bidi="en-US"/>
        </w:rPr>
      </w:r>
    </w:p>
    <w:p>
      <w:pPr>
        <w:pStyle w:val="Normal"/>
        <w:widowControl w:val="false"/>
        <w:numPr>
          <w:ilvl w:val="0"/>
          <w:numId w:val="19"/>
        </w:numPr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  <w:lang w:bidi="en-US"/>
        </w:rPr>
      </w:pPr>
      <w:r>
        <w:rPr>
          <w:rFonts w:eastAsia="Calibri" w:cs="Times New Roman" w:ascii="Times New Roman" w:hAnsi="Times New Roman"/>
          <w:i/>
          <w:sz w:val="24"/>
          <w:szCs w:val="24"/>
          <w:lang w:bidi="en-US"/>
        </w:rPr>
        <w:t xml:space="preserve">Ustawa z dnia 14 grudnia 2016 r. Prawo oświatowe </w:t>
      </w:r>
      <w:r>
        <w:rPr>
          <w:rFonts w:eastAsia="Calibri" w:cs="Times New Roman" w:ascii="Times New Roman" w:hAnsi="Times New Roman"/>
          <w:sz w:val="24"/>
          <w:szCs w:val="24"/>
          <w:lang w:bidi="en-US"/>
        </w:rPr>
        <w:t>(t. j. Dz. U. z 2018 r. poz. 996 ze zm.),</w:t>
      </w:r>
    </w:p>
    <w:p>
      <w:pPr>
        <w:pStyle w:val="Normal"/>
        <w:widowControl w:val="false"/>
        <w:numPr>
          <w:ilvl w:val="0"/>
          <w:numId w:val="19"/>
        </w:numPr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  <w:lang w:bidi="en-US"/>
        </w:rPr>
      </w:pPr>
      <w:r>
        <w:rPr>
          <w:rFonts w:eastAsia="Calibri" w:cs="Times New Roman" w:ascii="Times New Roman" w:hAnsi="Times New Roman"/>
          <w:i/>
          <w:sz w:val="24"/>
          <w:szCs w:val="24"/>
          <w:lang w:bidi="en-US"/>
        </w:rPr>
        <w:t xml:space="preserve">Rozporządzenie Ministra Edukacji Narodowej z dnia 14 lutego 2017 r. w sprawie podstawy programowej wychowania przedszkolnego oraz podstawy programowej kształcenia ogólnego dla szkoły podstawowej, w tym dla uczniów                                  z niepełnosprawnością intelektualną w stopniu umiarkowanym lub znacznym, kształcenia ogólnego dla branżowej szkoły                   I stopnia, kształcenia ogólnego dla szkoły specjalnej przysposabiającej do pracy oraz kształcenia ogólnego dla szkoły policealnej </w:t>
      </w:r>
      <w:r>
        <w:rPr>
          <w:rFonts w:eastAsia="Calibri" w:cs="Times New Roman" w:ascii="Times New Roman" w:hAnsi="Times New Roman"/>
          <w:sz w:val="24"/>
          <w:szCs w:val="24"/>
          <w:lang w:bidi="en-US"/>
        </w:rPr>
        <w:t>(Dz. U. z 2017 r. poz. 356),</w:t>
      </w:r>
    </w:p>
    <w:p>
      <w:pPr>
        <w:pStyle w:val="Normal"/>
        <w:widowControl w:val="false"/>
        <w:numPr>
          <w:ilvl w:val="0"/>
          <w:numId w:val="19"/>
        </w:numPr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i/>
          <w:i/>
          <w:sz w:val="24"/>
          <w:szCs w:val="24"/>
          <w:lang w:bidi="en-US"/>
        </w:rPr>
      </w:pPr>
      <w:r>
        <w:rPr>
          <w:rFonts w:eastAsia="Calibri" w:cs="Times New Roman" w:ascii="Times New Roman" w:hAnsi="Times New Roman"/>
          <w:i/>
          <w:sz w:val="24"/>
          <w:szCs w:val="24"/>
          <w:lang w:bidi="en-US"/>
        </w:rPr>
        <w:t xml:space="preserve">Rozporządzenie Ministra Edukacji Narodowej z dnia 9 sierpnia 2017 r. w sprawie warunków i trybu udzielania zezwoleń na indywidualny program lub tok nauki oraz organizacji indywidualnego programu lub toku nauki </w:t>
      </w:r>
      <w:r>
        <w:rPr>
          <w:rFonts w:eastAsia="Calibri" w:cs="Times New Roman" w:ascii="Times New Roman" w:hAnsi="Times New Roman"/>
          <w:sz w:val="24"/>
          <w:szCs w:val="24"/>
          <w:lang w:bidi="en-US"/>
        </w:rPr>
        <w:t>(Dz. U. z 2017 r. poz. 1569),</w:t>
      </w:r>
    </w:p>
    <w:p>
      <w:pPr>
        <w:pStyle w:val="Normal"/>
        <w:widowControl w:val="false"/>
        <w:numPr>
          <w:ilvl w:val="0"/>
          <w:numId w:val="19"/>
        </w:numPr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i/>
          <w:i/>
          <w:sz w:val="24"/>
          <w:szCs w:val="24"/>
          <w:lang w:bidi="en-US"/>
        </w:rPr>
      </w:pPr>
      <w:r>
        <w:rPr>
          <w:rFonts w:eastAsia="Calibri" w:cs="Times New Roman" w:ascii="Times New Roman" w:hAnsi="Times New Roman"/>
          <w:i/>
          <w:sz w:val="24"/>
          <w:szCs w:val="24"/>
          <w:lang w:bidi="en-US"/>
        </w:rPr>
        <w:t xml:space="preserve">Rozporządzenie Ministra Edukacji Narodowej z dnia 27 marca 2017 r. w sprawie oddziałów i szkół sportowych oraz oddziałów i szkół mistrzostwa sportowego </w:t>
      </w:r>
      <w:r>
        <w:rPr>
          <w:rFonts w:eastAsia="Calibri" w:cs="Times New Roman" w:ascii="Times New Roman" w:hAnsi="Times New Roman"/>
          <w:sz w:val="24"/>
          <w:szCs w:val="24"/>
          <w:lang w:bidi="en-US"/>
        </w:rPr>
        <w:t>(Dz. U. z 2017 r.  poz. 671),</w:t>
      </w:r>
    </w:p>
    <w:p>
      <w:pPr>
        <w:pStyle w:val="Normal"/>
        <w:widowControl w:val="false"/>
        <w:numPr>
          <w:ilvl w:val="0"/>
          <w:numId w:val="19"/>
        </w:numPr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i/>
          <w:i/>
          <w:sz w:val="24"/>
          <w:szCs w:val="24"/>
          <w:lang w:bidi="en-US"/>
        </w:rPr>
      </w:pPr>
      <w:r>
        <w:rPr>
          <w:rFonts w:eastAsia="Calibri" w:cs="Times New Roman" w:ascii="Times New Roman" w:hAnsi="Times New Roman"/>
          <w:i/>
          <w:sz w:val="24"/>
          <w:szCs w:val="24"/>
          <w:lang w:bidi="en-US"/>
        </w:rPr>
        <w:t xml:space="preserve">Rozporządzenie Ministra Edukacji Narodowej z dnia 9 sierpnia 2017 r. w sprawie zasad udzielania i organizacji pomocy psychologiczno-pedagogicznej w publicznych przedszkolach, szkołach i placówkach </w:t>
      </w:r>
      <w:r>
        <w:rPr>
          <w:rFonts w:eastAsia="Calibri" w:cs="Times New Roman" w:ascii="Times New Roman" w:hAnsi="Times New Roman"/>
          <w:sz w:val="24"/>
          <w:szCs w:val="24"/>
          <w:lang w:bidi="en-US"/>
        </w:rPr>
        <w:t>(Dz. U. z 2017 r. poz. 1591),</w:t>
      </w:r>
    </w:p>
    <w:p>
      <w:pPr>
        <w:pStyle w:val="Normal"/>
        <w:widowControl w:val="false"/>
        <w:numPr>
          <w:ilvl w:val="0"/>
          <w:numId w:val="19"/>
        </w:numPr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i/>
          <w:i/>
          <w:sz w:val="24"/>
          <w:szCs w:val="24"/>
          <w:lang w:bidi="en-US"/>
        </w:rPr>
      </w:pPr>
      <w:r>
        <w:rPr>
          <w:rFonts w:eastAsia="Calibri" w:cs="Times New Roman" w:ascii="Times New Roman" w:hAnsi="Times New Roman"/>
          <w:i/>
          <w:sz w:val="24"/>
          <w:szCs w:val="24"/>
          <w:lang w:bidi="en-US"/>
        </w:rPr>
        <w:t xml:space="preserve">Rozporządzenie Ministra Edukacji Narodowej z dnia 25 sierpnia 2017 r. w sprawie sposobu prowadzenia przez publiczne przedszkola, szkoły i placówki dokumentacji przebiegu nauczania, działalności wychowawczej i opiekuńczej oraz rodzajów tej dokumentacji </w:t>
      </w:r>
      <w:r>
        <w:rPr>
          <w:rFonts w:eastAsia="Calibri" w:cs="Times New Roman" w:ascii="Times New Roman" w:hAnsi="Times New Roman"/>
          <w:sz w:val="24"/>
          <w:szCs w:val="24"/>
          <w:lang w:bidi="en-US"/>
        </w:rPr>
        <w:t>(Dz. U. z 2017 r. poz. 1646),</w:t>
      </w:r>
    </w:p>
    <w:p>
      <w:pPr>
        <w:pStyle w:val="Normal"/>
        <w:widowControl w:val="false"/>
        <w:numPr>
          <w:ilvl w:val="0"/>
          <w:numId w:val="19"/>
        </w:numPr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i/>
          <w:i/>
          <w:sz w:val="24"/>
          <w:szCs w:val="24"/>
          <w:lang w:bidi="en-US"/>
        </w:rPr>
      </w:pPr>
      <w:r>
        <w:rPr>
          <w:rFonts w:eastAsia="Calibri" w:cs="Times New Roman" w:ascii="Times New Roman" w:hAnsi="Times New Roman"/>
          <w:i/>
          <w:sz w:val="24"/>
          <w:szCs w:val="24"/>
          <w:lang w:bidi="en-US"/>
        </w:rPr>
        <w:t xml:space="preserve">Rozporządzenie Ministra Edukacji Narodowej z dnia 25 sierpnia 2017 r. w sprawie nadzoru pedagogicznego </w:t>
      </w:r>
      <w:r>
        <w:rPr>
          <w:rFonts w:eastAsia="Calibri" w:cs="Times New Roman" w:ascii="Times New Roman" w:hAnsi="Times New Roman"/>
          <w:sz w:val="24"/>
          <w:szCs w:val="24"/>
          <w:lang w:bidi="en-US"/>
        </w:rPr>
        <w:t>(Dz. U. z 2017 r. poz. 1658),</w:t>
      </w:r>
    </w:p>
    <w:p>
      <w:pPr>
        <w:pStyle w:val="Normal"/>
        <w:widowControl w:val="false"/>
        <w:numPr>
          <w:ilvl w:val="0"/>
          <w:numId w:val="19"/>
        </w:numPr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i/>
          <w:i/>
          <w:sz w:val="24"/>
          <w:szCs w:val="24"/>
          <w:lang w:bidi="en-US"/>
        </w:rPr>
      </w:pPr>
      <w:r>
        <w:rPr>
          <w:rFonts w:eastAsia="Calibri" w:cs="Times New Roman" w:ascii="Times New Roman" w:hAnsi="Times New Roman"/>
          <w:i/>
          <w:sz w:val="24"/>
          <w:szCs w:val="24"/>
          <w:lang w:bidi="en-US"/>
        </w:rPr>
        <w:t xml:space="preserve">Rozporządzenie Ministra Edukacji Narodowej z dnia 11 sierpnia 2017 r. w sprawie wymagań wobec szkół i placówek </w:t>
      </w:r>
      <w:r>
        <w:rPr>
          <w:rFonts w:eastAsia="Calibri" w:cs="Times New Roman" w:ascii="Times New Roman" w:hAnsi="Times New Roman"/>
          <w:sz w:val="24"/>
          <w:szCs w:val="24"/>
          <w:lang w:bidi="en-US"/>
        </w:rPr>
        <w:t>(Dz. U. z 2017 r. poz. 1611).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eastAsia="Calibri" w:cs="Times New Roman"/>
          <w:sz w:val="24"/>
          <w:szCs w:val="24"/>
          <w:lang w:bidi="en-US"/>
        </w:rPr>
      </w:pPr>
      <w:r>
        <w:rPr>
          <w:rFonts w:eastAsia="Calibri" w:cs="Times New Roman" w:ascii="Times New Roman" w:hAnsi="Times New Roman"/>
          <w:sz w:val="24"/>
          <w:szCs w:val="24"/>
          <w:lang w:bidi="en-US"/>
        </w:rPr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eastAsia="Calibri" w:cs="Times New Roman"/>
          <w:sz w:val="24"/>
          <w:szCs w:val="24"/>
          <w:lang w:bidi="en-US"/>
        </w:rPr>
      </w:pPr>
      <w:r>
        <w:rPr>
          <w:rFonts w:eastAsia="Calibri" w:cs="Times New Roman" w:ascii="Times New Roman" w:hAnsi="Times New Roman"/>
          <w:sz w:val="24"/>
          <w:szCs w:val="24"/>
          <w:lang w:bidi="en-US"/>
        </w:rPr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eastAsia="Calibri" w:cs="Times New Roman"/>
          <w:sz w:val="24"/>
          <w:szCs w:val="24"/>
          <w:lang w:bidi="en-US"/>
        </w:rPr>
      </w:pPr>
      <w:r>
        <w:rPr>
          <w:rFonts w:eastAsia="Calibri" w:cs="Times New Roman" w:ascii="Times New Roman" w:hAnsi="Times New Roman"/>
          <w:sz w:val="24"/>
          <w:szCs w:val="24"/>
          <w:lang w:bidi="en-US"/>
        </w:rPr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eastAsia="Calibri" w:cs="Times New Roman"/>
          <w:color w:val="FF0000"/>
          <w:sz w:val="24"/>
          <w:szCs w:val="24"/>
          <w:lang w:bidi="en-US"/>
        </w:rPr>
      </w:pPr>
      <w:r>
        <w:rPr>
          <w:rFonts w:eastAsia="Calibri" w:cs="Times New Roman" w:ascii="Times New Roman" w:hAnsi="Times New Roman"/>
          <w:color w:val="FF0000"/>
          <w:sz w:val="24"/>
          <w:szCs w:val="24"/>
          <w:lang w:bidi="en-US"/>
        </w:rPr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eastAsia="Calibri" w:cs="Times New Roman"/>
          <w:color w:val="FF0000"/>
          <w:sz w:val="24"/>
          <w:szCs w:val="24"/>
          <w:lang w:bidi="en-US"/>
        </w:rPr>
      </w:pPr>
      <w:r>
        <w:rPr>
          <w:rFonts w:eastAsia="Calibri" w:cs="Times New Roman" w:ascii="Times New Roman" w:hAnsi="Times New Roman"/>
          <w:color w:val="FF0000"/>
          <w:sz w:val="24"/>
          <w:szCs w:val="24"/>
          <w:lang w:bidi="en-US"/>
        </w:rPr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eastAsia="Calibri" w:cs="Times New Roman"/>
          <w:color w:val="FF0000"/>
          <w:sz w:val="24"/>
          <w:szCs w:val="24"/>
          <w:lang w:bidi="en-US"/>
        </w:rPr>
      </w:pPr>
      <w:r>
        <w:rPr>
          <w:rFonts w:eastAsia="Calibri" w:cs="Times New Roman" w:ascii="Times New Roman" w:hAnsi="Times New Roman"/>
          <w:color w:val="FF0000"/>
          <w:sz w:val="24"/>
          <w:szCs w:val="24"/>
          <w:lang w:bidi="en-US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Nadzór pedagogiczny jest realizowany przez wykonywanie zadań i czynności określonych w art.55 </w:t>
      </w:r>
      <w:r>
        <w:rPr>
          <w:rFonts w:eastAsia="Calibri" w:cs="Times New Roman" w:ascii="Times New Roman" w:hAnsi="Times New Roman"/>
          <w:i/>
          <w:sz w:val="24"/>
          <w:szCs w:val="24"/>
        </w:rPr>
        <w:t>Ustawy Prawo oświatowe</w:t>
      </w:r>
      <w:r>
        <w:rPr>
          <w:rFonts w:eastAsia="Calibri" w:cs="Times New Roman" w:ascii="Times New Roman" w:hAnsi="Times New Roman"/>
          <w:sz w:val="24"/>
          <w:szCs w:val="24"/>
        </w:rPr>
        <w:t>,             w trybie planowanych lub doraźnych działań.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ind w:left="357" w:hanging="35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Formami nadzoru pedagogicznego są:</w:t>
      </w:r>
    </w:p>
    <w:p>
      <w:pPr>
        <w:pStyle w:val="Normal"/>
        <w:widowControl w:val="false"/>
        <w:spacing w:before="0" w:after="0"/>
        <w:contextualSpacing/>
        <w:jc w:val="both"/>
        <w:rPr>
          <w:rFonts w:ascii="Times New Roman" w:hAnsi="Times New Roman" w:eastAsia="Calibri" w:cs="Times New Roman"/>
          <w:sz w:val="20"/>
          <w:szCs w:val="24"/>
        </w:rPr>
      </w:pPr>
      <w:r>
        <w:rPr>
          <w:rFonts w:eastAsia="Calibri" w:cs="Times New Roman" w:ascii="Times New Roman" w:hAnsi="Times New Roman"/>
          <w:sz w:val="20"/>
          <w:szCs w:val="24"/>
        </w:rPr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  <w:lang w:bidi="en-US"/>
        </w:rPr>
      </w:pPr>
      <w:r>
        <w:rPr>
          <w:rFonts w:eastAsia="Calibri" w:cs="Times New Roman" w:ascii="Times New Roman" w:hAnsi="Times New Roman"/>
          <w:sz w:val="24"/>
          <w:szCs w:val="24"/>
          <w:lang w:bidi="en-US"/>
        </w:rPr>
        <w:t>Ewaluacja wewnętrzna przeprowadzana w celu gromadzenia, analizowania i komunikowania informacji na temat wartości działań podejmowanych przez przedszkole. Wyniki badań ewaluacyjnych będą wykorzystywane w procesie podejmowania decyzji skierowanych na zapewnienie wysokiej jakości organizacji procesów kształcenia, wychowania i opieki oraz ich efektów w przedszkolu.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uto" w:line="240" w:before="0" w:after="0"/>
        <w:ind w:left="714" w:hanging="357"/>
        <w:jc w:val="both"/>
        <w:rPr>
          <w:rFonts w:ascii="Times New Roman" w:hAnsi="Times New Roman" w:eastAsia="Calibri" w:cs="Times New Roman"/>
          <w:sz w:val="24"/>
          <w:szCs w:val="24"/>
          <w:lang w:bidi="en-US"/>
        </w:rPr>
      </w:pPr>
      <w:r>
        <w:rPr>
          <w:rFonts w:eastAsia="Calibri" w:cs="Times New Roman" w:ascii="Times New Roman" w:hAnsi="Times New Roman"/>
          <w:sz w:val="24"/>
          <w:szCs w:val="24"/>
          <w:lang w:bidi="en-US"/>
        </w:rPr>
        <w:t>Kontrola przestrzegania przez nauczycieli przepisów prawa w celu oceny stanu przestrzegania przepisów prawa dotyczących działalności dydaktycznej, wychowawczej i opiekuńczej oraz innej działalności statutowej przedszkola.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  <w:lang w:bidi="en-US"/>
        </w:rPr>
      </w:pPr>
      <w:r>
        <w:rPr>
          <w:rFonts w:eastAsia="Calibri" w:cs="Times New Roman" w:ascii="Times New Roman" w:hAnsi="Times New Roman"/>
          <w:sz w:val="24"/>
          <w:szCs w:val="24"/>
          <w:lang w:bidi="en-US"/>
        </w:rPr>
        <w:t>Wspomaganie nauczycieli przeprowadzane w celu inspirowania i intensyfikowania w przedszkolu procesów służących poprawie i doskonaleniu ich pracy, ukierunkowanych na rozwój dzieci. Na wspomaganie składają się:</w:t>
      </w:r>
    </w:p>
    <w:p>
      <w:pPr>
        <w:pStyle w:val="Normal"/>
        <w:widowControl w:val="false"/>
        <w:numPr>
          <w:ilvl w:val="0"/>
          <w:numId w:val="3"/>
        </w:numPr>
        <w:suppressAutoHyphens w:val="true"/>
        <w:spacing w:lineRule="auto" w:line="240" w:before="0" w:after="0"/>
        <w:ind w:left="1066" w:hanging="357"/>
        <w:jc w:val="both"/>
        <w:rPr>
          <w:rFonts w:ascii="Times New Roman" w:hAnsi="Times New Roman" w:eastAsia="Calibri" w:cs="Times New Roman"/>
          <w:sz w:val="24"/>
          <w:szCs w:val="24"/>
          <w:lang w:bidi="en-US"/>
        </w:rPr>
      </w:pPr>
      <w:r>
        <w:rPr>
          <w:rFonts w:eastAsia="Calibri" w:cs="Times New Roman" w:ascii="Times New Roman" w:hAnsi="Times New Roman"/>
          <w:sz w:val="24"/>
          <w:szCs w:val="24"/>
          <w:lang w:bidi="en-US"/>
        </w:rPr>
        <w:t>organizowanie szkoleń i narad,</w:t>
      </w:r>
    </w:p>
    <w:p>
      <w:pPr>
        <w:pStyle w:val="Normal"/>
        <w:widowControl w:val="false"/>
        <w:numPr>
          <w:ilvl w:val="0"/>
          <w:numId w:val="3"/>
        </w:numPr>
        <w:suppressAutoHyphens w:val="true"/>
        <w:spacing w:lineRule="auto" w:line="240" w:before="0" w:after="0"/>
        <w:ind w:left="1066" w:hanging="357"/>
        <w:jc w:val="both"/>
        <w:rPr>
          <w:rFonts w:ascii="Times New Roman" w:hAnsi="Times New Roman" w:eastAsia="Calibri" w:cs="Times New Roman"/>
          <w:sz w:val="24"/>
          <w:szCs w:val="24"/>
          <w:lang w:bidi="en-US"/>
        </w:rPr>
      </w:pPr>
      <w:r>
        <w:rPr>
          <w:rFonts w:eastAsia="Calibri" w:cs="Times New Roman" w:ascii="Times New Roman" w:hAnsi="Times New Roman"/>
          <w:sz w:val="24"/>
          <w:szCs w:val="24"/>
          <w:lang w:bidi="en-US"/>
        </w:rPr>
        <w:t>motywowanie do doskonalenia i rozwoju zawodowego,</w:t>
      </w:r>
    </w:p>
    <w:p>
      <w:pPr>
        <w:pStyle w:val="Normal"/>
        <w:widowControl w:val="false"/>
        <w:numPr>
          <w:ilvl w:val="0"/>
          <w:numId w:val="3"/>
        </w:numPr>
        <w:suppressAutoHyphens w:val="true"/>
        <w:spacing w:lineRule="auto" w:line="240" w:before="0" w:after="0"/>
        <w:ind w:left="1066" w:hanging="357"/>
        <w:jc w:val="both"/>
        <w:rPr>
          <w:rFonts w:ascii="Times New Roman" w:hAnsi="Times New Roman" w:eastAsia="Calibri" w:cs="Times New Roman"/>
          <w:sz w:val="24"/>
          <w:szCs w:val="24"/>
          <w:lang w:bidi="en-US"/>
        </w:rPr>
      </w:pPr>
      <w:r>
        <w:rPr>
          <w:rFonts w:eastAsia="Calibri" w:cs="Times New Roman" w:ascii="Times New Roman" w:hAnsi="Times New Roman"/>
          <w:sz w:val="24"/>
          <w:szCs w:val="24"/>
          <w:lang w:bidi="en-US"/>
        </w:rPr>
        <w:t>przedstawianie nauczycielom wniosków wynikających ze sprawowanego przez dyrektora przedszkola nadzoru pedagogicznego.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bidi="en-US"/>
        </w:rPr>
      </w:pPr>
      <w:r>
        <w:rPr>
          <w:rFonts w:eastAsia="Calibri" w:cs="Times New Roman" w:ascii="Times New Roman" w:hAnsi="Times New Roman"/>
          <w:sz w:val="24"/>
          <w:szCs w:val="24"/>
          <w:lang w:bidi="en-US"/>
        </w:rPr>
        <w:t>Monitorowanie obejmuje zbieranie i analizę informacji o działalności dydaktycznej, wychowawczej i opiekuńczej oraz innej działalności statutowej przedszkola, w celu identyfikowania i eliminowania zagrożeń w prawidłowej realizacji zadań.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eastAsia="Calibri" w:cs="Times New Roman"/>
          <w:sz w:val="18"/>
          <w:szCs w:val="24"/>
          <w:lang w:bidi="en-US"/>
        </w:rPr>
      </w:pPr>
      <w:r>
        <w:rPr>
          <w:rFonts w:eastAsia="Calibri" w:cs="Times New Roman" w:ascii="Times New Roman" w:hAnsi="Times New Roman"/>
          <w:sz w:val="18"/>
          <w:szCs w:val="24"/>
          <w:lang w:bidi="en-US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ind w:left="360" w:hanging="294"/>
        <w:jc w:val="both"/>
        <w:rPr>
          <w:rFonts w:ascii="Times New Roman" w:hAnsi="Times New Roman" w:eastAsia="Calibri" w:cs="Times New Roman"/>
          <w:sz w:val="24"/>
          <w:szCs w:val="24"/>
          <w:lang w:bidi="en-US"/>
        </w:rPr>
      </w:pPr>
      <w:r>
        <w:rPr>
          <w:rFonts w:eastAsia="Calibri" w:cs="Times New Roman" w:ascii="Times New Roman" w:hAnsi="Times New Roman"/>
          <w:sz w:val="24"/>
          <w:szCs w:val="24"/>
          <w:lang w:bidi="en-US"/>
        </w:rPr>
        <w:t>Dyrektor przedszkola, realizując zadania z zakresu nadzoru pedagogicznego (ewaluacji, kontroli, wspomagania, monitorowania), w szczególności obserwuje prowadzone przez nauczycieli zajęcia dydaktyczne, wychowawcze i opiekuńcze oraz inne zajęcia                 i czynności wynikające z działalności statutowej placówki.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ind w:left="360" w:hanging="294"/>
        <w:jc w:val="both"/>
        <w:rPr>
          <w:rFonts w:ascii="Times New Roman" w:hAnsi="Times New Roman" w:eastAsia="Calibri" w:cs="Times New Roman"/>
          <w:sz w:val="24"/>
          <w:szCs w:val="24"/>
          <w:lang w:bidi="en-US"/>
        </w:rPr>
      </w:pPr>
      <w:r>
        <w:rPr>
          <w:rFonts w:eastAsia="Calibri" w:cs="Times New Roman" w:ascii="Times New Roman" w:hAnsi="Times New Roman"/>
          <w:sz w:val="24"/>
          <w:szCs w:val="24"/>
          <w:lang w:bidi="en-US"/>
        </w:rPr>
        <w:t>Dyrektor przedszkola monitoruje działania dydaktyczne, wychowawcze i opiekuńcze oraz realizację innych zadań statutowych przedszkola przez gromadzenie i analizę informacji.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ind w:left="360" w:hanging="294"/>
        <w:jc w:val="both"/>
        <w:rPr>
          <w:rFonts w:ascii="Times New Roman" w:hAnsi="Times New Roman" w:eastAsia="Calibri" w:cs="Times New Roman"/>
          <w:sz w:val="24"/>
          <w:szCs w:val="24"/>
          <w:lang w:bidi="en-US"/>
        </w:rPr>
      </w:pPr>
      <w:r>
        <w:rPr>
          <w:rFonts w:eastAsia="Calibri" w:cs="Times New Roman" w:ascii="Times New Roman" w:hAnsi="Times New Roman"/>
          <w:sz w:val="24"/>
          <w:szCs w:val="24"/>
          <w:lang w:bidi="en-US"/>
        </w:rPr>
        <w:t xml:space="preserve">Nadzór pedagogiczny jest realizowany przez wykonywanie zadań i czynności określonych w art. 55 </w:t>
      </w:r>
      <w:r>
        <w:rPr>
          <w:rFonts w:eastAsia="Calibri" w:cs="Times New Roman" w:ascii="Times New Roman" w:hAnsi="Times New Roman"/>
          <w:i/>
          <w:sz w:val="24"/>
          <w:szCs w:val="24"/>
          <w:lang w:bidi="en-US"/>
        </w:rPr>
        <w:t>Ustawy Prawo oświatowe</w:t>
      </w:r>
      <w:r>
        <w:rPr>
          <w:rFonts w:eastAsia="Calibri" w:cs="Times New Roman" w:ascii="Times New Roman" w:hAnsi="Times New Roman"/>
          <w:sz w:val="24"/>
          <w:szCs w:val="24"/>
          <w:lang w:bidi="en-US"/>
        </w:rPr>
        <w:t>,               w trybie działań planowych lub doraźnych:</w:t>
      </w:r>
    </w:p>
    <w:p>
      <w:pPr>
        <w:pStyle w:val="Normal"/>
        <w:widowControl w:val="false"/>
        <w:numPr>
          <w:ilvl w:val="0"/>
          <w:numId w:val="6"/>
        </w:numPr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  <w:lang w:bidi="en-US"/>
        </w:rPr>
      </w:pPr>
      <w:r>
        <w:rPr>
          <w:rFonts w:eastAsia="Calibri" w:cs="Times New Roman" w:ascii="Times New Roman" w:hAnsi="Times New Roman"/>
          <w:sz w:val="24"/>
          <w:szCs w:val="24"/>
          <w:lang w:bidi="en-US"/>
        </w:rPr>
        <w:t>Działania planowe są realizowane zgodnie z planem nadzoru pedagogicznego na rok szkolny 2018/2019.</w:t>
      </w:r>
    </w:p>
    <w:p>
      <w:pPr>
        <w:pStyle w:val="Normal"/>
        <w:widowControl w:val="false"/>
        <w:numPr>
          <w:ilvl w:val="0"/>
          <w:numId w:val="6"/>
        </w:numPr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  <w:lang w:bidi="en-US"/>
        </w:rPr>
      </w:pPr>
      <w:r>
        <w:rPr>
          <w:rFonts w:eastAsia="Calibri" w:cs="Times New Roman" w:ascii="Times New Roman" w:hAnsi="Times New Roman"/>
          <w:sz w:val="24"/>
          <w:szCs w:val="24"/>
          <w:lang w:bidi="en-US"/>
        </w:rPr>
        <w:t>Działania doraźne są realizowane w sytuacji, gdy zaistnieje potrzeba podjęcia działań nieujętych w planie nadzoru pedagogicznego.</w:t>
      </w:r>
    </w:p>
    <w:p>
      <w:pPr>
        <w:pStyle w:val="Normal"/>
        <w:widowControl w:val="false"/>
        <w:numPr>
          <w:ilvl w:val="0"/>
          <w:numId w:val="6"/>
        </w:numPr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  <w:lang w:bidi="en-US"/>
        </w:rPr>
      </w:pPr>
      <w:r>
        <w:rPr>
          <w:rFonts w:eastAsia="Calibri" w:cs="Times New Roman" w:ascii="Times New Roman" w:hAnsi="Times New Roman"/>
          <w:sz w:val="24"/>
          <w:szCs w:val="24"/>
          <w:lang w:bidi="en-US"/>
        </w:rPr>
        <w:t>Działania planowe i doraźne wynikają z potrzeb przedszkola.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  <w:lang w:bidi="en-US"/>
        </w:rPr>
      </w:pPr>
      <w:r>
        <w:rPr>
          <w:rFonts w:eastAsia="Calibri" w:cs="Times New Roman" w:ascii="Times New Roman" w:hAnsi="Times New Roman"/>
          <w:sz w:val="24"/>
          <w:szCs w:val="24"/>
          <w:lang w:bidi="en-US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  <w:lang w:bidi="en-US"/>
        </w:rPr>
      </w:pPr>
      <w:r>
        <w:rPr>
          <w:rFonts w:eastAsia="Calibri" w:cs="Times New Roman" w:ascii="Times New Roman" w:hAnsi="Times New Roman"/>
          <w:sz w:val="24"/>
          <w:szCs w:val="24"/>
          <w:lang w:bidi="en-US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  <w:lang w:bidi="en-US"/>
        </w:rPr>
      </w:pPr>
      <w:r>
        <w:rPr>
          <w:rFonts w:eastAsia="Calibri" w:cs="Times New Roman" w:ascii="Times New Roman" w:hAnsi="Times New Roman"/>
          <w:sz w:val="24"/>
          <w:szCs w:val="24"/>
          <w:lang w:bidi="en-US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  <w:lang w:bidi="en-US"/>
        </w:rPr>
      </w:pPr>
      <w:r>
        <w:rPr>
          <w:rFonts w:eastAsia="Calibri" w:cs="Times New Roman" w:ascii="Times New Roman" w:hAnsi="Times New Roman"/>
          <w:sz w:val="24"/>
          <w:szCs w:val="24"/>
          <w:lang w:bidi="en-US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ind w:left="360" w:hanging="294"/>
        <w:jc w:val="both"/>
        <w:rPr>
          <w:rFonts w:ascii="Times New Roman" w:hAnsi="Times New Roman" w:eastAsia="Calibri" w:cs="Times New Roman"/>
          <w:sz w:val="24"/>
          <w:szCs w:val="24"/>
          <w:lang w:bidi="en-US"/>
        </w:rPr>
      </w:pPr>
      <w:r>
        <w:rPr>
          <w:rFonts w:eastAsia="Calibri" w:cs="Times New Roman" w:ascii="Times New Roman" w:hAnsi="Times New Roman"/>
          <w:sz w:val="24"/>
          <w:szCs w:val="24"/>
          <w:lang w:bidi="en-US"/>
        </w:rPr>
        <w:t>Plan nadzoru opracowywany jest z uwzględnieniem:</w:t>
      </w:r>
    </w:p>
    <w:p>
      <w:pPr>
        <w:pStyle w:val="Normal"/>
        <w:widowControl w:val="false"/>
        <w:numPr>
          <w:ilvl w:val="0"/>
          <w:numId w:val="15"/>
        </w:numPr>
        <w:suppressAutoHyphens w:val="true"/>
        <w:spacing w:lineRule="auto" w:line="240" w:before="0" w:after="0"/>
        <w:ind w:left="709" w:hanging="360"/>
        <w:jc w:val="both"/>
        <w:rPr>
          <w:rFonts w:ascii="Times New Roman" w:hAnsi="Times New Roman" w:eastAsia="Calibri" w:cs="Times New Roman"/>
          <w:sz w:val="24"/>
          <w:szCs w:val="24"/>
          <w:lang w:bidi="en-US"/>
        </w:rPr>
      </w:pPr>
      <w:r>
        <w:rPr>
          <w:rFonts w:eastAsia="Calibri" w:cs="Times New Roman" w:ascii="Times New Roman" w:hAnsi="Times New Roman"/>
          <w:sz w:val="24"/>
          <w:szCs w:val="24"/>
          <w:lang w:bidi="en-US"/>
        </w:rPr>
        <w:t>wyników monitorowania realizacji podstawy programowej w zakresie:</w:t>
      </w:r>
    </w:p>
    <w:p>
      <w:pPr>
        <w:pStyle w:val="Normal"/>
        <w:widowControl w:val="false"/>
        <w:numPr>
          <w:ilvl w:val="0"/>
          <w:numId w:val="14"/>
        </w:numPr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diagnozy potrzeb i zainteresowań dzieci,</w:t>
      </w:r>
    </w:p>
    <w:p>
      <w:pPr>
        <w:pStyle w:val="Normal"/>
        <w:widowControl w:val="false"/>
        <w:numPr>
          <w:ilvl w:val="0"/>
          <w:numId w:val="14"/>
        </w:numPr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koncepcji pracy przedszkola,</w:t>
      </w:r>
    </w:p>
    <w:p>
      <w:pPr>
        <w:pStyle w:val="Normal"/>
        <w:widowControl w:val="false"/>
        <w:numPr>
          <w:ilvl w:val="0"/>
          <w:numId w:val="14"/>
        </w:numPr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treści zawartych w dopuszczonych do użytku i przyjętych do realizacji programach wychowania przedszkolnego,</w:t>
      </w:r>
    </w:p>
    <w:p>
      <w:pPr>
        <w:pStyle w:val="Normal"/>
        <w:widowControl w:val="false"/>
        <w:numPr>
          <w:ilvl w:val="0"/>
          <w:numId w:val="14"/>
        </w:numPr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treści podstawy programowej;</w:t>
      </w:r>
    </w:p>
    <w:p>
      <w:pPr>
        <w:pStyle w:val="Normal"/>
        <w:widowControl w:val="false"/>
        <w:numPr>
          <w:ilvl w:val="0"/>
          <w:numId w:val="9"/>
        </w:numPr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  <w:lang w:bidi="en-US"/>
        </w:rPr>
      </w:pPr>
      <w:r>
        <w:rPr>
          <w:rFonts w:eastAsia="Calibri" w:cs="Times New Roman" w:ascii="Times New Roman" w:hAnsi="Times New Roman"/>
          <w:sz w:val="24"/>
          <w:szCs w:val="24"/>
          <w:lang w:bidi="en-US"/>
        </w:rPr>
        <w:t>wniosków z nadzoru pedagogicznego sprawowanego w przedszkolu w poprzednim roku szkolnym, z których wynika, że należy:</w:t>
      </w:r>
    </w:p>
    <w:p>
      <w:pPr>
        <w:pStyle w:val="Normal"/>
        <w:widowControl w:val="false"/>
        <w:numPr>
          <w:ilvl w:val="0"/>
          <w:numId w:val="23"/>
        </w:numPr>
        <w:suppressAutoHyphens w:val="true"/>
        <w:spacing w:lineRule="auto" w:line="240" w:before="0" w:after="0"/>
        <w:contextualSpacing/>
        <w:rPr>
          <w:rFonts w:ascii="Times New Roman" w:hAnsi="Times New Roman" w:eastAsia="Lucida Sans Unicode" w:cs="Tahoma"/>
          <w:color w:val="000000"/>
          <w:sz w:val="24"/>
          <w:szCs w:val="24"/>
          <w:lang w:bidi="en-US"/>
        </w:rPr>
      </w:pPr>
      <w:r>
        <w:rPr>
          <w:rFonts w:eastAsia="Lucida Sans Unicode" w:cs="Tahoma" w:ascii="Times New Roman" w:hAnsi="Times New Roman"/>
          <w:color w:val="000000"/>
          <w:sz w:val="24"/>
          <w:szCs w:val="24"/>
          <w:lang w:bidi="en-US"/>
        </w:rPr>
        <w:t>przestrzegać przepisy prawa dotyczące prowadzenia dokumentacji przebiegu nauczania i wychowania.</w:t>
      </w:r>
    </w:p>
    <w:p>
      <w:pPr>
        <w:pStyle w:val="Normal"/>
        <w:widowControl w:val="false"/>
        <w:numPr>
          <w:ilvl w:val="0"/>
          <w:numId w:val="23"/>
        </w:numPr>
        <w:suppressAutoHyphens w:val="true"/>
        <w:spacing w:lineRule="auto" w:line="240" w:before="0" w:after="0"/>
        <w:contextualSpacing/>
        <w:rPr>
          <w:rFonts w:ascii="Times New Roman" w:hAnsi="Times New Roman" w:eastAsia="Lucida Sans Unicode" w:cs="Tahoma"/>
          <w:color w:val="000000"/>
          <w:sz w:val="24"/>
          <w:szCs w:val="24"/>
          <w:lang w:bidi="en-US"/>
        </w:rPr>
      </w:pPr>
      <w:r>
        <w:rPr>
          <w:rFonts w:eastAsia="Lucida Sans Unicode" w:cs="Tahoma" w:ascii="Times New Roman" w:hAnsi="Times New Roman"/>
          <w:color w:val="000000"/>
          <w:sz w:val="24"/>
          <w:szCs w:val="20"/>
          <w:lang w:bidi="en-US"/>
        </w:rPr>
        <w:t>monitorować skuteczność udzielanej pomocy psychologiczno – pedagogicznej wobec swoich wychowanków</w:t>
      </w:r>
    </w:p>
    <w:p>
      <w:pPr>
        <w:pStyle w:val="Normal"/>
        <w:widowControl w:val="false"/>
        <w:numPr>
          <w:ilvl w:val="0"/>
          <w:numId w:val="23"/>
        </w:numPr>
        <w:suppressAutoHyphens w:val="true"/>
        <w:spacing w:lineRule="auto" w:line="240" w:before="0" w:after="0"/>
        <w:contextualSpacing/>
        <w:rPr>
          <w:rFonts w:ascii="Times New Roman" w:hAnsi="Times New Roman" w:eastAsia="Lucida Sans Unicode" w:cs="Tahoma"/>
          <w:color w:val="000000"/>
          <w:sz w:val="24"/>
          <w:szCs w:val="24"/>
          <w:lang w:bidi="en-US"/>
        </w:rPr>
      </w:pPr>
      <w:r>
        <w:rPr>
          <w:rFonts w:eastAsia="Lucida Sans Unicode" w:cs="Tahoma" w:ascii="Times New Roman" w:hAnsi="Times New Roman"/>
          <w:color w:val="000000"/>
          <w:sz w:val="24"/>
          <w:szCs w:val="24"/>
          <w:lang w:bidi="en-US"/>
        </w:rPr>
        <w:t>współpracować z rodzicami na rzecz działań związanych z przestrzeganiem zasad bezpieczeństwa dzieci oraz kształtowaniem postaw i norm społecznych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eastAsia="Calibri" w:cs="Times New Roman"/>
          <w:color w:val="FF0000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color w:val="FF0000"/>
          <w:sz w:val="24"/>
          <w:szCs w:val="24"/>
          <w:lang w:eastAsia="pl-PL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ind w:left="360" w:hanging="29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Źródła zewnętrzne planu: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Plan nadzoru pedagogicznego został opracowywany z uwzględnieniem wniosków z nadzoru pedagogicznego sprawowanego                 w przedszkolu w poprzednim roku szkolnym oraz podstawowych kierunków realizacji polityki oświatowej państwa, o których mowa w art. 60 ust. 3 pkt 1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pl-PL"/>
        </w:rPr>
        <w:t>Ustawy Prawo oświatowe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numPr>
          <w:ilvl w:val="0"/>
          <w:numId w:val="10"/>
        </w:numPr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Kierunki realizacji polityki oświatowej państwa w roku szkolnym 2019/2020</w:t>
      </w:r>
    </w:p>
    <w:p>
      <w:pPr>
        <w:pStyle w:val="Menfont"/>
        <w:ind w:left="294" w:hanging="0"/>
        <w:jc w:val="both"/>
        <w:rPr>
          <w:rFonts w:ascii="Times New Roman" w:hAnsi="Times New Roman" w:cs="Times New Roman"/>
          <w:color w:val="000000" w:themeColor="text1"/>
        </w:rPr>
      </w:pPr>
      <w:r>
        <w:rPr>
          <w:color w:val="000000" w:themeColor="text1"/>
        </w:rPr>
        <w:t xml:space="preserve">      </w:t>
      </w:r>
      <w:r>
        <w:rPr>
          <w:rFonts w:cs="Times New Roman" w:ascii="Times New Roman" w:hAnsi="Times New Roman"/>
          <w:color w:val="000000" w:themeColor="text1"/>
        </w:rPr>
        <w:t>Profilaktyka uzależnień w szkołach i placówkach oświatowych.</w:t>
      </w:r>
    </w:p>
    <w:p>
      <w:pPr>
        <w:pStyle w:val="Menfont"/>
        <w:ind w:left="654" w:hanging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Wychowanie do wartości przez kształtowanie postaw obywatelskich i patriotycznych.</w:t>
      </w:r>
    </w:p>
    <w:p>
      <w:pPr>
        <w:pStyle w:val="Menfont"/>
        <w:ind w:left="654" w:hanging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Wdrażanie nowej podstawy programowej kształcenia ogólnego w szkołach podstawowych i ponadpodstawowych.</w:t>
      </w:r>
    </w:p>
    <w:p>
      <w:pPr>
        <w:pStyle w:val="Menfon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 xml:space="preserve">           </w:t>
      </w:r>
      <w:r>
        <w:rPr>
          <w:rFonts w:cs="Times New Roman" w:ascii="Times New Roman" w:hAnsi="Times New Roman"/>
          <w:color w:val="000000" w:themeColor="text1"/>
        </w:rPr>
        <w:t>Rozwijanie kompetencji matematycznych uczniów.</w:t>
      </w:r>
    </w:p>
    <w:p>
      <w:pPr>
        <w:pStyle w:val="Menfont"/>
        <w:ind w:left="654" w:hanging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Rozwijanie kreatywności, przedsiębiorczości i kompetencji cyfrowych uczniów, w tym bezpieczne i celowe wykorzystywanie technologii informacyjno-komunikacyjnych w realizacji podstawy programowej kształcenia ogólnego.</w:t>
      </w:r>
    </w:p>
    <w:p>
      <w:pPr>
        <w:pStyle w:val="Menfont"/>
        <w:ind w:left="654" w:hanging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Tworzenie oferty programowej w kształceniu zawodowym. Wdrażanie nowych podstaw programowych kształcenia w zawodach szkolnictwa branżowego.</w:t>
      </w:r>
    </w:p>
    <w:p>
      <w:pPr>
        <w:pStyle w:val="Normal"/>
        <w:widowControl w:val="false"/>
        <w:numPr>
          <w:ilvl w:val="0"/>
          <w:numId w:val="10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Tematyka w zakresie ewaluacji zewnętrznej:</w:t>
      </w:r>
    </w:p>
    <w:p>
      <w:pPr>
        <w:pStyle w:val="Menfont"/>
        <w:ind w:left="654" w:hanging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bCs/>
          <w:color w:val="000000" w:themeColor="text1"/>
        </w:rPr>
        <w:t>Procesy wspomagania rozwoju i edukacji dzieci są zorganizowane w sposób sprzyjający uczeniu się</w:t>
      </w:r>
      <w:r>
        <w:rPr>
          <w:rFonts w:cs="Times New Roman" w:ascii="Times New Roman" w:hAnsi="Times New Roman"/>
          <w:color w:val="000000" w:themeColor="text1"/>
        </w:rPr>
        <w:t>”;</w:t>
      </w:r>
    </w:p>
    <w:p>
      <w:pPr>
        <w:pStyle w:val="Menfont"/>
        <w:ind w:left="654" w:hanging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„</w:t>
      </w:r>
      <w:r>
        <w:rPr>
          <w:rFonts w:cs="Times New Roman" w:ascii="Times New Roman" w:hAnsi="Times New Roman"/>
          <w:bCs/>
          <w:color w:val="000000" w:themeColor="text1"/>
        </w:rPr>
        <w:t>Przedszkole wspomaga rozwój dzieci, z uwzględnieniem ich indywidualnej sytuacji</w:t>
      </w:r>
      <w:r>
        <w:rPr>
          <w:rFonts w:cs="Times New Roman" w:ascii="Times New Roman" w:hAnsi="Times New Roman"/>
          <w:color w:val="000000" w:themeColor="text1"/>
        </w:rPr>
        <w:t>”;</w:t>
      </w:r>
    </w:p>
    <w:p>
      <w:pPr>
        <w:pStyle w:val="Menfont"/>
        <w:ind w:left="654" w:hanging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bCs/>
          <w:color w:val="000000" w:themeColor="text1"/>
        </w:rPr>
        <w:t>„</w:t>
      </w:r>
      <w:r>
        <w:rPr>
          <w:rFonts w:cs="Times New Roman" w:ascii="Times New Roman" w:hAnsi="Times New Roman"/>
          <w:bCs/>
          <w:color w:val="000000" w:themeColor="text1"/>
        </w:rPr>
        <w:t>Rodzice są partnerami przedszkola”;</w:t>
      </w:r>
    </w:p>
    <w:p>
      <w:pPr>
        <w:pStyle w:val="Menfont"/>
        <w:ind w:left="720" w:hanging="0"/>
        <w:jc w:val="both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654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numPr>
          <w:ilvl w:val="0"/>
          <w:numId w:val="10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Monitorowanie</w:t>
      </w:r>
    </w:p>
    <w:p>
      <w:pPr>
        <w:pStyle w:val="Normal"/>
        <w:widowControl w:val="false"/>
        <w:suppressAutoHyphens w:val="true"/>
        <w:spacing w:lineRule="auto" w:line="240" w:before="0" w:after="0"/>
        <w:ind w:left="654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</w:rPr>
        <w:t>„</w:t>
      </w:r>
      <w:r>
        <w:rPr>
          <w:rFonts w:cs="Times New Roman" w:ascii="Times New Roman" w:hAnsi="Times New Roman"/>
          <w:color w:val="000000"/>
          <w:sz w:val="24"/>
          <w:szCs w:val="24"/>
        </w:rPr>
        <w:t>Wspieranie potencjału rozwojowego uczniów i stwarzanie warunków do ich aktywnego i pełnego uczestnictwa w życiu przedszkola, szkoły i placówki oraz w środowisku społecznym</w:t>
      </w:r>
      <w:r>
        <w:rPr>
          <w:rFonts w:cs="Times New Roman" w:ascii="Times New Roman" w:hAnsi="Times New Roman"/>
          <w:sz w:val="24"/>
          <w:szCs w:val="24"/>
        </w:rPr>
        <w:t>”;</w:t>
      </w:r>
    </w:p>
    <w:p>
      <w:pPr>
        <w:pStyle w:val="Normal"/>
        <w:widowControl w:val="false"/>
        <w:suppressAutoHyphens w:val="true"/>
        <w:spacing w:lineRule="auto" w:line="240" w:before="0" w:after="0"/>
        <w:ind w:left="72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eastAsia="Lucida Sans Unicode" w:cs="Times New Roman"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sz w:val="24"/>
          <w:szCs w:val="24"/>
          <w:lang w:bidi="en-US"/>
        </w:rPr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eastAsia="Lucida Sans Unicode" w:cs="Times New Roman"/>
          <w:b/>
          <w:b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b/>
          <w:sz w:val="24"/>
          <w:szCs w:val="24"/>
          <w:lang w:bidi="en-US"/>
        </w:rPr>
        <w:t>Przedmiot ewaluacji wewnętrznej:</w:t>
      </w:r>
    </w:p>
    <w:p>
      <w:pPr>
        <w:pStyle w:val="Normal"/>
        <w:widowControl w:val="false"/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eastAsia="Lucida Sans Unicode" w:cs="Times New Roman"/>
          <w:sz w:val="24"/>
          <w:szCs w:val="24"/>
          <w:lang w:bidi="en-US"/>
        </w:rPr>
      </w:pPr>
      <w:r>
        <w:rPr>
          <w:rFonts w:cs="Times New Roman" w:ascii="Times New Roman" w:hAnsi="Times New Roman"/>
          <w:bCs/>
          <w:color w:val="000000" w:themeColor="text1"/>
        </w:rPr>
        <w:t>Przedszkole wspomaga rozwój dzieci, z uwzględnieniem ich indywidualnej sytuacji</w:t>
      </w:r>
    </w:p>
    <w:p>
      <w:pPr>
        <w:pStyle w:val="Normal"/>
        <w:widowControl w:val="false"/>
        <w:numPr>
          <w:ilvl w:val="0"/>
          <w:numId w:val="21"/>
        </w:numPr>
        <w:suppressAutoHyphens w:val="true"/>
        <w:spacing w:lineRule="auto" w:line="240" w:before="0" w:after="0"/>
        <w:jc w:val="both"/>
        <w:rPr>
          <w:rFonts w:ascii="Times New Roman" w:hAnsi="Times New Roman" w:eastAsia="Lucida Sans Unicode" w:cs="Times New Roman"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sz w:val="24"/>
          <w:szCs w:val="24"/>
          <w:lang w:bidi="en-US"/>
        </w:rPr>
        <w:t>W przedszkolu są organizowane zajęcia dla dzieci wspomagające ich rozwój.</w:t>
      </w:r>
    </w:p>
    <w:p>
      <w:pPr>
        <w:pStyle w:val="Normal"/>
        <w:widowControl w:val="false"/>
        <w:numPr>
          <w:ilvl w:val="0"/>
          <w:numId w:val="21"/>
        </w:numPr>
        <w:suppressAutoHyphens w:val="true"/>
        <w:spacing w:lineRule="auto" w:line="240" w:before="0" w:after="0"/>
        <w:jc w:val="both"/>
        <w:rPr>
          <w:rFonts w:ascii="Times New Roman" w:hAnsi="Times New Roman" w:eastAsia="Lucida Sans Unicode" w:cs="Times New Roman"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sz w:val="24"/>
          <w:szCs w:val="24"/>
          <w:lang w:bidi="en-US"/>
        </w:rPr>
        <w:t>Nauczyciele stwarzają sytuacje, które zachęcają dzieci do podejmowania różnorodnych aktywności,</w:t>
      </w:r>
    </w:p>
    <w:p>
      <w:pPr>
        <w:pStyle w:val="Normal"/>
        <w:widowControl w:val="false"/>
        <w:numPr>
          <w:ilvl w:val="0"/>
          <w:numId w:val="21"/>
        </w:numPr>
        <w:suppressAutoHyphens w:val="true"/>
        <w:spacing w:lineRule="auto" w:line="240" w:before="0" w:after="0"/>
        <w:jc w:val="both"/>
        <w:rPr>
          <w:rFonts w:ascii="Times New Roman" w:hAnsi="Times New Roman" w:eastAsia="Lucida Sans Unicode" w:cs="Times New Roman"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sz w:val="24"/>
          <w:szCs w:val="24"/>
          <w:lang w:bidi="en-US"/>
        </w:rPr>
        <w:t>Nauczyciele monitorują sytuację rodzinną dzieci.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eastAsia="Lucida Sans Unicode" w:cs="Times New Roman"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sz w:val="24"/>
          <w:szCs w:val="24"/>
          <w:lang w:bidi="en-US"/>
        </w:rPr>
      </w:r>
    </w:p>
    <w:p>
      <w:pPr>
        <w:pStyle w:val="Normal"/>
        <w:keepNext w:val="true"/>
        <w:keepLines/>
        <w:widowControl w:val="false"/>
        <w:spacing w:before="0" w:after="0"/>
        <w:jc w:val="both"/>
        <w:rPr>
          <w:rFonts w:ascii="Times New Roman" w:hAnsi="Times New Roman" w:eastAsia="Lucida Sans Unicode" w:cs="Times New Roman"/>
          <w:b/>
          <w:b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b/>
          <w:sz w:val="24"/>
          <w:szCs w:val="24"/>
          <w:lang w:bidi="en-US"/>
        </w:rPr>
        <w:t xml:space="preserve">Kontrola dotyczy przestrzegania przez nauczycieli przepisów prawa regulujących działalność dydaktyczną, wychowawczą </w:t>
        <w:br/>
        <w:t>i opiekuńczą oraz inną działalność statutową przedszkola, z uwzględnieniem: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spacing w:lineRule="auto" w:line="240" w:before="0" w:after="0"/>
        <w:jc w:val="both"/>
        <w:rPr>
          <w:rFonts w:ascii="Times New Roman" w:hAnsi="Times New Roman" w:eastAsia="Lucida Sans Unicode" w:cs="Times New Roman"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sz w:val="24"/>
          <w:szCs w:val="24"/>
          <w:lang w:bidi="en-US"/>
        </w:rPr>
        <w:t>Kontroli uzyskanych efektów wdrażania podstawy programowej.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spacing w:lineRule="auto" w:line="240" w:before="0" w:after="0"/>
        <w:jc w:val="both"/>
        <w:rPr>
          <w:rFonts w:ascii="Times New Roman" w:hAnsi="Times New Roman" w:eastAsia="Lucida Sans Unicode" w:cs="Times New Roman"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sz w:val="24"/>
          <w:szCs w:val="24"/>
          <w:lang w:bidi="en-US"/>
        </w:rPr>
        <w:t>Zapewnienia dzieciom bezpiecznych i higienicznych warunków nauki, wychowania i opieki.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spacing w:lineRule="auto" w:line="240" w:before="0" w:after="0"/>
        <w:jc w:val="both"/>
        <w:rPr>
          <w:rFonts w:ascii="Times New Roman" w:hAnsi="Times New Roman" w:eastAsia="Lucida Sans Unicode" w:cs="Times New Roman"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sz w:val="24"/>
          <w:szCs w:val="24"/>
          <w:lang w:bidi="en-US"/>
        </w:rPr>
        <w:t>Kontroli sposobu udzielania pomocy psychologiczno-pedagogicznej podczas bieżącej pracy.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spacing w:lineRule="auto" w:line="240" w:before="0" w:after="0"/>
        <w:jc w:val="both"/>
        <w:rPr>
          <w:rFonts w:ascii="Times New Roman" w:hAnsi="Times New Roman" w:eastAsia="Lucida Sans Unicode" w:cs="Times New Roman"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sz w:val="24"/>
          <w:szCs w:val="24"/>
          <w:lang w:bidi="en-US"/>
        </w:rPr>
        <w:t xml:space="preserve">Kontroli bazy dydaktycznej. 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spacing w:lineRule="auto" w:line="240" w:before="0" w:after="0"/>
        <w:jc w:val="both"/>
        <w:rPr>
          <w:rFonts w:ascii="Times New Roman" w:hAnsi="Times New Roman" w:eastAsia="Lucida Sans Unicode" w:cs="Times New Roman"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sz w:val="24"/>
          <w:szCs w:val="24"/>
          <w:lang w:bidi="en-US"/>
        </w:rPr>
        <w:t>Kontroli realizacji programów wychowania przedszkolnego/ podstawy programowej.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spacing w:lineRule="auto" w:line="240" w:before="0" w:after="0"/>
        <w:jc w:val="both"/>
        <w:rPr>
          <w:rFonts w:ascii="Times New Roman" w:hAnsi="Times New Roman" w:eastAsia="Lucida Sans Unicode" w:cs="Times New Roman"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sz w:val="24"/>
          <w:szCs w:val="24"/>
          <w:lang w:bidi="en-US"/>
        </w:rPr>
        <w:t xml:space="preserve">Zgodności prowadzenia dokumentacji z przepisami prawa. 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spacing w:lineRule="auto" w:line="240" w:before="0" w:after="0"/>
        <w:jc w:val="both"/>
        <w:rPr>
          <w:rFonts w:ascii="Times New Roman" w:hAnsi="Times New Roman" w:eastAsia="Lucida Sans Unicode" w:cs="Times New Roman"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sz w:val="24"/>
          <w:szCs w:val="24"/>
          <w:lang w:bidi="en-US"/>
        </w:rPr>
        <w:t>Opieki nad dziećmi podczas zajęć.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spacing w:lineRule="auto" w:line="240" w:before="0" w:after="0"/>
        <w:jc w:val="both"/>
        <w:rPr>
          <w:rFonts w:ascii="Times New Roman" w:hAnsi="Times New Roman" w:eastAsia="Lucida Sans Unicode" w:cs="Times New Roman"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sz w:val="24"/>
          <w:szCs w:val="24"/>
          <w:lang w:bidi="en-US"/>
        </w:rPr>
        <w:t>Przestrzegania ramowego rozkładu dnia.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eastAsia="Lucida Sans Unicode" w:cs="Times New Roman"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sz w:val="24"/>
          <w:szCs w:val="24"/>
          <w:lang w:bidi="en-US"/>
        </w:rPr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eastAsia="Lucida Sans Unicode" w:cs="Times New Roman"/>
          <w:b/>
          <w:b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b/>
          <w:sz w:val="24"/>
          <w:szCs w:val="24"/>
          <w:lang w:bidi="en-US"/>
        </w:rPr>
        <w:t>Wspomaganie nauczycieli przez:</w:t>
      </w:r>
    </w:p>
    <w:p>
      <w:pPr>
        <w:pStyle w:val="Normal"/>
        <w:widowControl w:val="false"/>
        <w:numPr>
          <w:ilvl w:val="0"/>
          <w:numId w:val="11"/>
        </w:numPr>
        <w:suppressAutoHyphens w:val="true"/>
        <w:spacing w:lineRule="auto" w:line="240" w:before="0" w:after="0"/>
        <w:jc w:val="both"/>
        <w:rPr>
          <w:rFonts w:ascii="Times New Roman" w:hAnsi="Times New Roman" w:eastAsia="Lucida Sans Unicode" w:cs="Times New Roman"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sz w:val="24"/>
          <w:szCs w:val="24"/>
          <w:lang w:bidi="en-US"/>
        </w:rPr>
        <w:t>Organizowanie szkoleń i narad zgodnie z potrzebami przedszkola.</w:t>
      </w:r>
    </w:p>
    <w:p>
      <w:pPr>
        <w:pStyle w:val="Normal"/>
        <w:widowControl w:val="false"/>
        <w:numPr>
          <w:ilvl w:val="0"/>
          <w:numId w:val="11"/>
        </w:numPr>
        <w:suppressAutoHyphens w:val="true"/>
        <w:spacing w:lineRule="auto" w:line="240" w:before="0" w:after="0"/>
        <w:jc w:val="both"/>
        <w:rPr>
          <w:rFonts w:ascii="Times New Roman" w:hAnsi="Times New Roman" w:eastAsia="Lucida Sans Unicode" w:cs="Times New Roman"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sz w:val="24"/>
          <w:szCs w:val="24"/>
          <w:lang w:bidi="en-US"/>
        </w:rPr>
        <w:t>Opracowanie planu WDN-u.</w:t>
      </w:r>
    </w:p>
    <w:p>
      <w:pPr>
        <w:pStyle w:val="Normal"/>
        <w:widowControl w:val="false"/>
        <w:numPr>
          <w:ilvl w:val="0"/>
          <w:numId w:val="11"/>
        </w:numPr>
        <w:suppressAutoHyphens w:val="true"/>
        <w:spacing w:lineRule="auto" w:line="240" w:before="0" w:after="0"/>
        <w:jc w:val="both"/>
        <w:rPr>
          <w:rFonts w:ascii="Times New Roman" w:hAnsi="Times New Roman" w:eastAsia="Lucida Sans Unicode" w:cs="Times New Roman"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sz w:val="24"/>
          <w:szCs w:val="24"/>
          <w:lang w:bidi="en-US"/>
        </w:rPr>
        <w:t>Finansowe wspieranie i motywowanie do podnoszenia kwalifikacji i rozwoju zawodowego.</w:t>
      </w:r>
    </w:p>
    <w:p>
      <w:pPr>
        <w:pStyle w:val="Normal"/>
        <w:widowControl w:val="false"/>
        <w:numPr>
          <w:ilvl w:val="0"/>
          <w:numId w:val="11"/>
        </w:numPr>
        <w:suppressAutoHyphens w:val="true"/>
        <w:spacing w:lineRule="auto" w:line="240" w:before="0" w:after="0"/>
        <w:jc w:val="both"/>
        <w:rPr>
          <w:rFonts w:ascii="Times New Roman" w:hAnsi="Times New Roman" w:eastAsia="Lucida Sans Unicode" w:cs="Times New Roman"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sz w:val="24"/>
          <w:szCs w:val="24"/>
          <w:lang w:bidi="en-US"/>
        </w:rPr>
        <w:t>Inspirowanie nauczycieli do innowacji pedagogicznych, metodycznych i organizacyjnych.</w:t>
      </w:r>
    </w:p>
    <w:p>
      <w:pPr>
        <w:pStyle w:val="Normal"/>
        <w:widowControl w:val="false"/>
        <w:numPr>
          <w:ilvl w:val="0"/>
          <w:numId w:val="11"/>
        </w:numPr>
        <w:suppressAutoHyphens w:val="true"/>
        <w:spacing w:lineRule="auto" w:line="240" w:before="0" w:after="0"/>
        <w:jc w:val="both"/>
        <w:rPr>
          <w:rFonts w:ascii="Times New Roman" w:hAnsi="Times New Roman" w:eastAsia="Lucida Sans Unicode" w:cs="Times New Roman"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sz w:val="24"/>
          <w:szCs w:val="24"/>
          <w:lang w:bidi="en-US"/>
        </w:rPr>
        <w:t>Pomoc nauczycielom w zdobywaniu kolejnych stopni awansu zawodowego.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eastAsia="Lucida Sans Unicode" w:cs="Times New Roman"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sz w:val="24"/>
          <w:szCs w:val="24"/>
          <w:lang w:bidi="en-US"/>
        </w:rPr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eastAsia="Lucida Sans Unicode" w:cs="Times New Roman"/>
          <w:b/>
          <w:b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b/>
          <w:sz w:val="24"/>
          <w:szCs w:val="24"/>
          <w:lang w:bidi="en-US"/>
        </w:rPr>
        <w:t>Monitorowanie</w:t>
      </w:r>
    </w:p>
    <w:p>
      <w:pPr>
        <w:pStyle w:val="Normal"/>
        <w:widowControl w:val="false"/>
        <w:numPr>
          <w:ilvl w:val="0"/>
          <w:numId w:val="20"/>
        </w:numPr>
        <w:suppressAutoHyphens w:val="true"/>
        <w:spacing w:lineRule="auto" w:line="240" w:before="0" w:after="0"/>
        <w:jc w:val="both"/>
        <w:rPr>
          <w:rFonts w:ascii="Times New Roman" w:hAnsi="Times New Roman" w:eastAsia="Lucida Sans Unicode" w:cs="Times New Roman"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sz w:val="24"/>
          <w:szCs w:val="24"/>
          <w:lang w:bidi="en-US"/>
        </w:rPr>
        <w:t>Monitorowanie wybranych obszarów pracy nauczycieli.</w:t>
      </w:r>
    </w:p>
    <w:p>
      <w:pPr>
        <w:pStyle w:val="Normal"/>
        <w:widowControl w:val="false"/>
        <w:numPr>
          <w:ilvl w:val="0"/>
          <w:numId w:val="20"/>
        </w:numPr>
        <w:suppressAutoHyphens w:val="true"/>
        <w:spacing w:lineRule="auto" w:line="240" w:before="0" w:after="0"/>
        <w:jc w:val="both"/>
        <w:rPr>
          <w:rFonts w:ascii="Times New Roman" w:hAnsi="Times New Roman" w:eastAsia="Lucida Sans Unicode" w:cs="Times New Roman"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sz w:val="24"/>
          <w:szCs w:val="24"/>
          <w:lang w:bidi="en-US"/>
        </w:rPr>
        <w:t>Wykorzystywanie technologii informacyjno-komunikacyjnych w procesie nauczania.</w:t>
      </w:r>
    </w:p>
    <w:p>
      <w:pPr>
        <w:pStyle w:val="Normal"/>
        <w:widowControl w:val="false"/>
        <w:numPr>
          <w:ilvl w:val="0"/>
          <w:numId w:val="20"/>
        </w:numPr>
        <w:suppressAutoHyphens w:val="true"/>
        <w:spacing w:lineRule="auto" w:line="240" w:before="0" w:after="0"/>
        <w:jc w:val="both"/>
        <w:rPr>
          <w:rFonts w:ascii="Times New Roman" w:hAnsi="Times New Roman" w:eastAsia="Lucida Sans Unicode" w:cs="Times New Roman"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sz w:val="24"/>
          <w:szCs w:val="24"/>
          <w:lang w:bidi="en-US"/>
        </w:rPr>
        <w:t>Kształcenie kompetencji kluczowych.</w:t>
      </w:r>
    </w:p>
    <w:p>
      <w:pPr>
        <w:pStyle w:val="Normal"/>
        <w:widowControl w:val="false"/>
        <w:numPr>
          <w:ilvl w:val="0"/>
          <w:numId w:val="20"/>
        </w:numPr>
        <w:suppressAutoHyphens w:val="true"/>
        <w:spacing w:lineRule="auto" w:line="240" w:before="0" w:after="0"/>
        <w:jc w:val="both"/>
        <w:rPr>
          <w:rFonts w:ascii="Times New Roman" w:hAnsi="Times New Roman" w:eastAsia="Lucida Sans Unicode" w:cs="Times New Roman"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sz w:val="24"/>
          <w:szCs w:val="24"/>
          <w:lang w:bidi="en-US"/>
        </w:rPr>
        <w:t>Monitorowanie efektywności pomocy psychologiczno-pedagogicznej.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eastAsia="Lucida Sans Unicode" w:cs="Times New Roman"/>
          <w:lang w:bidi="en-US"/>
        </w:rPr>
      </w:pPr>
      <w:r>
        <w:rPr>
          <w:rFonts w:eastAsia="Lucida Sans Unicode" w:cs="Times New Roman" w:ascii="Times New Roman" w:hAnsi="Times New Roman"/>
          <w:lang w:bidi="en-US"/>
        </w:rPr>
      </w:r>
    </w:p>
    <w:p>
      <w:pPr>
        <w:pStyle w:val="Normal"/>
        <w:keepNext w:val="true"/>
        <w:keepLines/>
        <w:widowControl w:val="false"/>
        <w:spacing w:before="0" w:after="0"/>
        <w:jc w:val="center"/>
        <w:rPr>
          <w:rFonts w:ascii="Times New Roman" w:hAnsi="Times New Roman" w:eastAsia="Lucida Sans Unicode" w:cs="Times New Roman"/>
          <w:b/>
          <w:b/>
          <w:bCs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b/>
          <w:bCs/>
          <w:sz w:val="24"/>
          <w:szCs w:val="24"/>
          <w:lang w:bidi="en-US"/>
        </w:rPr>
        <w:t>Zawartość planu nadzoru pedagogicznego na rok szkolny 2019/2020</w:t>
      </w:r>
    </w:p>
    <w:p>
      <w:pPr>
        <w:pStyle w:val="Normal"/>
        <w:keepNext w:val="true"/>
        <w:keepLines/>
        <w:widowControl w:val="false"/>
        <w:spacing w:before="0" w:after="0"/>
        <w:jc w:val="center"/>
        <w:rPr>
          <w:rFonts w:ascii="Times New Roman" w:hAnsi="Times New Roman" w:eastAsia="Lucida Sans Unicode" w:cs="Times New Roman"/>
          <w:b/>
          <w:b/>
          <w:bCs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b/>
          <w:bCs/>
          <w:sz w:val="24"/>
          <w:szCs w:val="24"/>
          <w:lang w:bidi="en-US"/>
        </w:rPr>
      </w:r>
    </w:p>
    <w:tbl>
      <w:tblPr>
        <w:tblW w:w="12551" w:type="dxa"/>
        <w:jc w:val="center"/>
        <w:tblInd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57" w:type="dxa"/>
          <w:left w:w="56" w:type="dxa"/>
          <w:bottom w:w="57" w:type="dxa"/>
          <w:right w:w="57" w:type="dxa"/>
        </w:tblCellMar>
        <w:tblLook w:val="04a0"/>
      </w:tblPr>
      <w:tblGrid>
        <w:gridCol w:w="612"/>
        <w:gridCol w:w="5468"/>
        <w:gridCol w:w="1264"/>
        <w:gridCol w:w="2676"/>
        <w:gridCol w:w="2531"/>
      </w:tblGrid>
      <w:tr>
        <w:trPr/>
        <w:tc>
          <w:tcPr>
            <w:tcW w:w="6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92D050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bidi="en-US"/>
              </w:rPr>
              <w:t>Lp.</w:t>
            </w:r>
          </w:p>
        </w:tc>
        <w:tc>
          <w:tcPr>
            <w:tcW w:w="54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92D050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bidi="en-US"/>
              </w:rPr>
              <w:t>Zakres realizacji – forma nadzoru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92D050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bidi="en-US"/>
              </w:rPr>
              <w:t>Numer załącznika</w:t>
            </w:r>
          </w:p>
        </w:tc>
        <w:tc>
          <w:tcPr>
            <w:tcW w:w="26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92D050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bidi="en-US"/>
              </w:rPr>
              <w:t>Osoby odpowiedzialne</w:t>
            </w:r>
          </w:p>
        </w:tc>
        <w:tc>
          <w:tcPr>
            <w:tcW w:w="25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92D050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bidi="en-US"/>
              </w:rPr>
              <w:t>Uwagi</w:t>
            </w:r>
          </w:p>
        </w:tc>
      </w:tr>
      <w:tr>
        <w:trPr/>
        <w:tc>
          <w:tcPr>
            <w:tcW w:w="6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16"/>
              </w:numPr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en-US"/>
              </w:rPr>
            </w:r>
          </w:p>
        </w:tc>
        <w:tc>
          <w:tcPr>
            <w:tcW w:w="54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bidi="en-US"/>
              </w:rPr>
              <w:t>Przedmiot i termin ewaluacji wewnętrznej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en-US"/>
              </w:rPr>
              <w:t>1</w:t>
            </w:r>
          </w:p>
        </w:tc>
        <w:tc>
          <w:tcPr>
            <w:tcW w:w="26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bidi="en-US"/>
              </w:rPr>
              <w:t>Dyrektor</w:t>
            </w:r>
          </w:p>
        </w:tc>
        <w:tc>
          <w:tcPr>
            <w:tcW w:w="25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bidi="en-US"/>
              </w:rPr>
            </w:r>
          </w:p>
        </w:tc>
      </w:tr>
      <w:tr>
        <w:trPr/>
        <w:tc>
          <w:tcPr>
            <w:tcW w:w="6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6"/>
              </w:numPr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en-US"/>
              </w:rPr>
            </w:r>
          </w:p>
        </w:tc>
        <w:tc>
          <w:tcPr>
            <w:tcW w:w="54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bidi="en-US"/>
              </w:rPr>
              <w:t>Ocena pracy nauczycieli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26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bidi="en-US"/>
              </w:rPr>
              <w:t>Dyrektor</w:t>
            </w:r>
          </w:p>
        </w:tc>
        <w:tc>
          <w:tcPr>
            <w:tcW w:w="25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bidi="en-US"/>
              </w:rPr>
            </w:r>
          </w:p>
        </w:tc>
      </w:tr>
      <w:tr>
        <w:trPr/>
        <w:tc>
          <w:tcPr>
            <w:tcW w:w="6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6"/>
              </w:numPr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en-US"/>
              </w:rPr>
            </w:r>
          </w:p>
        </w:tc>
        <w:tc>
          <w:tcPr>
            <w:tcW w:w="54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bidi="en-US"/>
              </w:rPr>
              <w:t>Obserwacja zajęć nauczycieli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en-US"/>
              </w:rPr>
              <w:t>3</w:t>
            </w:r>
          </w:p>
        </w:tc>
        <w:tc>
          <w:tcPr>
            <w:tcW w:w="26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bidi="en-US"/>
              </w:rPr>
              <w:t>Dyrektor</w:t>
            </w:r>
          </w:p>
        </w:tc>
        <w:tc>
          <w:tcPr>
            <w:tcW w:w="25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bidi="en-US"/>
              </w:rPr>
            </w:r>
          </w:p>
        </w:tc>
      </w:tr>
      <w:tr>
        <w:trPr/>
        <w:tc>
          <w:tcPr>
            <w:tcW w:w="6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6"/>
              </w:numPr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en-US"/>
              </w:rPr>
            </w:r>
          </w:p>
        </w:tc>
        <w:tc>
          <w:tcPr>
            <w:tcW w:w="54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bidi="en-US"/>
              </w:rPr>
              <w:t>Kontrola przestrzegania przez nauczycieli przepisów prawa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en-US"/>
              </w:rPr>
              <w:t>4</w:t>
            </w:r>
          </w:p>
        </w:tc>
        <w:tc>
          <w:tcPr>
            <w:tcW w:w="26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bidi="en-US"/>
              </w:rPr>
              <w:t>Dyrektor</w:t>
            </w:r>
          </w:p>
        </w:tc>
        <w:tc>
          <w:tcPr>
            <w:tcW w:w="25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bidi="en-US"/>
              </w:rPr>
            </w:r>
          </w:p>
        </w:tc>
      </w:tr>
      <w:tr>
        <w:trPr/>
        <w:tc>
          <w:tcPr>
            <w:tcW w:w="6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6"/>
              </w:numPr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en-US"/>
              </w:rPr>
            </w:r>
          </w:p>
        </w:tc>
        <w:tc>
          <w:tcPr>
            <w:tcW w:w="54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bidi="en-US"/>
              </w:rPr>
              <w:t xml:space="preserve">Monitorowanie realizacji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en-US"/>
              </w:rPr>
              <w:t>wniosków i rekomendacji z nadzoru pedagogicznego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en-US"/>
              </w:rPr>
              <w:t>5</w:t>
            </w:r>
          </w:p>
        </w:tc>
        <w:tc>
          <w:tcPr>
            <w:tcW w:w="26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bidi="en-US"/>
              </w:rPr>
              <w:t>Dyrektor, zespoł nauczycieli</w:t>
            </w:r>
          </w:p>
        </w:tc>
        <w:tc>
          <w:tcPr>
            <w:tcW w:w="25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bidi="en-US"/>
              </w:rPr>
            </w:r>
          </w:p>
        </w:tc>
      </w:tr>
      <w:tr>
        <w:trPr/>
        <w:tc>
          <w:tcPr>
            <w:tcW w:w="6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6"/>
              </w:numPr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en-US"/>
              </w:rPr>
            </w:r>
          </w:p>
        </w:tc>
        <w:tc>
          <w:tcPr>
            <w:tcW w:w="54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bidi="en-US"/>
              </w:rPr>
              <w:t xml:space="preserve">Wspomaganie rozwoju zawodowego – 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en-US"/>
              </w:rPr>
              <w:t>6</w:t>
            </w:r>
          </w:p>
        </w:tc>
        <w:tc>
          <w:tcPr>
            <w:tcW w:w="26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bidi="en-US"/>
              </w:rPr>
              <w:t xml:space="preserve">Dyrektor, </w:t>
            </w:r>
          </w:p>
        </w:tc>
        <w:tc>
          <w:tcPr>
            <w:tcW w:w="25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bidi="en-US"/>
              </w:rPr>
            </w:r>
          </w:p>
        </w:tc>
      </w:tr>
    </w:tbl>
    <w:p>
      <w:pPr>
        <w:pStyle w:val="Normal"/>
        <w:widowControl w:val="false"/>
        <w:spacing w:before="0" w:after="0"/>
        <w:rPr>
          <w:rFonts w:ascii="Times New Roman" w:hAnsi="Times New Roman" w:eastAsia="Lucida Sans Unicode" w:cs="Times New Roman"/>
          <w:b/>
          <w:b/>
          <w:bCs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sz w:val="24"/>
          <w:szCs w:val="24"/>
          <w:lang w:bidi="en-US"/>
        </w:rPr>
        <w:t xml:space="preserve">                                                                                                  </w:t>
      </w:r>
      <w:r>
        <w:rPr>
          <w:rFonts w:eastAsia="Lucida Sans Unicode" w:cs="Times New Roman" w:ascii="Times New Roman" w:hAnsi="Times New Roman"/>
          <w:b/>
          <w:bCs/>
          <w:sz w:val="24"/>
          <w:szCs w:val="24"/>
          <w:lang w:bidi="en-US"/>
        </w:rPr>
        <w:t>Załącznik nr 1</w:t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 w:eastAsia="Lucida Sans Unicode" w:cs="Times New Roman"/>
          <w:b/>
          <w:b/>
          <w:bCs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b/>
          <w:bCs/>
          <w:sz w:val="24"/>
          <w:szCs w:val="24"/>
          <w:lang w:bidi="en-US"/>
        </w:rPr>
        <w:t>Przedmiot i termin ewaluacji wewnętrznej</w:t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 w:eastAsia="Lucida Sans Unicode" w:cs="Times New Roman"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sz w:val="24"/>
          <w:szCs w:val="24"/>
          <w:lang w:bidi="en-US"/>
        </w:rPr>
      </w:r>
    </w:p>
    <w:tbl>
      <w:tblPr>
        <w:tblW w:w="13309" w:type="dxa"/>
        <w:jc w:val="center"/>
        <w:tblInd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57" w:type="dxa"/>
          <w:left w:w="56" w:type="dxa"/>
          <w:bottom w:w="57" w:type="dxa"/>
          <w:right w:w="57" w:type="dxa"/>
        </w:tblCellMar>
        <w:tblLook w:val="04a0"/>
      </w:tblPr>
      <w:tblGrid>
        <w:gridCol w:w="8585"/>
        <w:gridCol w:w="2297"/>
        <w:gridCol w:w="2427"/>
      </w:tblGrid>
      <w:tr>
        <w:trPr/>
        <w:tc>
          <w:tcPr>
            <w:tcW w:w="8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92D050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bidi="en-US"/>
              </w:rPr>
              <w:t>Przedmiot ewaluacji</w:t>
            </w:r>
          </w:p>
        </w:tc>
        <w:tc>
          <w:tcPr>
            <w:tcW w:w="22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92D050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bidi="en-US"/>
              </w:rPr>
              <w:t>Terminy</w:t>
            </w:r>
          </w:p>
        </w:tc>
        <w:tc>
          <w:tcPr>
            <w:tcW w:w="24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92D050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bidi="en-US"/>
              </w:rPr>
              <w:t>Osoby odpowiedzialne</w:t>
            </w:r>
          </w:p>
        </w:tc>
      </w:tr>
      <w:tr>
        <w:trPr/>
        <w:tc>
          <w:tcPr>
            <w:tcW w:w="8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2"/>
              </w:numPr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bidi="en-US"/>
              </w:rPr>
              <w:t>Rodzice są partnerami przedszkola</w:t>
            </w:r>
          </w:p>
        </w:tc>
        <w:tc>
          <w:tcPr>
            <w:tcW w:w="22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en-US"/>
              </w:rPr>
              <w:t>Styczeń–luty 2020 r.</w:t>
            </w:r>
          </w:p>
        </w:tc>
        <w:tc>
          <w:tcPr>
            <w:tcW w:w="24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en-US"/>
              </w:rPr>
              <w:t>Dyrektor, zespół ewaluacyjny</w:t>
            </w:r>
          </w:p>
        </w:tc>
      </w:tr>
    </w:tbl>
    <w:p>
      <w:pPr>
        <w:pStyle w:val="Normal"/>
        <w:widowControl w:val="false"/>
        <w:spacing w:before="0" w:after="0"/>
        <w:rPr>
          <w:rFonts w:ascii="Times New Roman" w:hAnsi="Times New Roman" w:eastAsia="Lucida Sans Unicode" w:cs="Times New Roman"/>
          <w:b/>
          <w:b/>
          <w:bCs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b/>
          <w:bCs/>
          <w:sz w:val="24"/>
          <w:szCs w:val="24"/>
          <w:lang w:bidi="en-US"/>
        </w:rPr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 w:eastAsia="Lucida Sans Unicode" w:cs="Times New Roman"/>
          <w:b/>
          <w:b/>
          <w:bCs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b/>
          <w:bCs/>
          <w:sz w:val="24"/>
          <w:szCs w:val="24"/>
          <w:lang w:bidi="en-US"/>
        </w:rPr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 w:eastAsia="Lucida Sans Unicode" w:cs="Times New Roman"/>
          <w:b/>
          <w:b/>
          <w:bCs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b/>
          <w:bCs/>
          <w:sz w:val="24"/>
          <w:szCs w:val="24"/>
          <w:lang w:bidi="en-US"/>
        </w:rPr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 w:eastAsia="Lucida Sans Unicode" w:cs="Times New Roman"/>
          <w:b/>
          <w:b/>
          <w:bCs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b/>
          <w:bCs/>
          <w:sz w:val="24"/>
          <w:szCs w:val="24"/>
          <w:lang w:bidi="en-US"/>
        </w:rPr>
        <w:t>Wstępna diagnoza</w:t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 w:eastAsia="Lucida Sans Unicode" w:cs="Times New Roman"/>
          <w:b/>
          <w:b/>
          <w:bCs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b/>
          <w:bCs/>
          <w:sz w:val="24"/>
          <w:szCs w:val="24"/>
          <w:lang w:bidi="en-US"/>
        </w:rPr>
      </w:r>
    </w:p>
    <w:tbl>
      <w:tblPr>
        <w:tblW w:w="13495" w:type="dxa"/>
        <w:jc w:val="center"/>
        <w:tblInd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57" w:type="dxa"/>
          <w:left w:w="56" w:type="dxa"/>
          <w:bottom w:w="57" w:type="dxa"/>
          <w:right w:w="57" w:type="dxa"/>
        </w:tblCellMar>
        <w:tblLook w:val="04a0"/>
      </w:tblPr>
      <w:tblGrid>
        <w:gridCol w:w="4913"/>
        <w:gridCol w:w="1368"/>
        <w:gridCol w:w="1369"/>
        <w:gridCol w:w="1368"/>
        <w:gridCol w:w="4477"/>
      </w:tblGrid>
      <w:tr>
        <w:trPr/>
        <w:tc>
          <w:tcPr>
            <w:tcW w:w="4913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92D050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bidi="en-US"/>
              </w:rPr>
              <w:t>Przedmiot ewaluacji wewnętrznej</w:t>
            </w:r>
          </w:p>
        </w:tc>
        <w:tc>
          <w:tcPr>
            <w:tcW w:w="8582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92D050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bidi="en-US"/>
              </w:rPr>
              <w:t>Wstępna diagnoza</w:t>
            </w:r>
          </w:p>
        </w:tc>
      </w:tr>
      <w:tr>
        <w:trPr/>
        <w:tc>
          <w:tcPr>
            <w:tcW w:w="4913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92D050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bidi="en-US"/>
              </w:rPr>
            </w:r>
          </w:p>
        </w:tc>
        <w:tc>
          <w:tcPr>
            <w:tcW w:w="13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92D050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bidi="en-US"/>
              </w:rPr>
              <w:t>Tak</w:t>
            </w:r>
          </w:p>
        </w:tc>
        <w:tc>
          <w:tcPr>
            <w:tcW w:w="13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92D050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bidi="en-US"/>
              </w:rPr>
              <w:t>Nie</w:t>
            </w:r>
          </w:p>
        </w:tc>
        <w:tc>
          <w:tcPr>
            <w:tcW w:w="13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92D050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bidi="en-US"/>
              </w:rPr>
              <w:t>Brak informacji</w:t>
            </w:r>
          </w:p>
        </w:tc>
        <w:tc>
          <w:tcPr>
            <w:tcW w:w="44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92D050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bidi="en-US"/>
              </w:rPr>
              <w:t>Źródło informacji</w:t>
            </w:r>
          </w:p>
        </w:tc>
      </w:tr>
      <w:tr>
        <w:trPr>
          <w:trHeight w:val="28" w:hRule="atLeast"/>
        </w:trPr>
        <w:tc>
          <w:tcPr>
            <w:tcW w:w="49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bidi="en-US"/>
              </w:rPr>
              <w:t>Rodzice są partnerami przedszkola</w:t>
            </w:r>
          </w:p>
        </w:tc>
        <w:tc>
          <w:tcPr>
            <w:tcW w:w="13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 w:ascii="Times New Roman" w:hAnsi="Times New Roman"/>
                <w:bCs/>
                <w:sz w:val="24"/>
                <w:szCs w:val="24"/>
                <w:lang w:bidi="en-US"/>
              </w:rPr>
              <w:t>X</w:t>
            </w:r>
          </w:p>
        </w:tc>
        <w:tc>
          <w:tcPr>
            <w:tcW w:w="13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 w:ascii="Times New Roman" w:hAnsi="Times New Roman"/>
                <w:bCs/>
                <w:sz w:val="24"/>
                <w:szCs w:val="24"/>
                <w:lang w:bidi="en-US"/>
              </w:rPr>
              <w:softHyphen/>
              <w:t>-</w:t>
            </w:r>
          </w:p>
        </w:tc>
        <w:tc>
          <w:tcPr>
            <w:tcW w:w="13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 w:ascii="Times New Roman" w:hAnsi="Times New Roman"/>
                <w:bCs/>
                <w:sz w:val="24"/>
                <w:szCs w:val="24"/>
                <w:lang w:bidi="en-US"/>
              </w:rPr>
              <w:t>-</w:t>
            </w:r>
          </w:p>
        </w:tc>
        <w:tc>
          <w:tcPr>
            <w:tcW w:w="44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88" w:hanging="0"/>
              <w:contextualSpacing/>
              <w:rPr>
                <w:rFonts w:ascii="Times New Roman" w:hAnsi="Times New Roman" w:eastAsia="Lucida Sans Unicode" w:cs="Times New Roman"/>
                <w:bCs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 w:ascii="Times New Roman" w:hAnsi="Times New Roman"/>
                <w:bCs/>
                <w:sz w:val="24"/>
                <w:szCs w:val="24"/>
                <w:lang w:bidi="en-US"/>
              </w:rPr>
              <w:t>Zajęcia otwarte dla rodziców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Lucida Sans Unicode" w:cs="Times New Roman"/>
                <w:bCs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 w:ascii="Times New Roman" w:hAnsi="Times New Roman"/>
                <w:bCs/>
                <w:sz w:val="24"/>
                <w:szCs w:val="24"/>
                <w:lang w:bidi="en-US"/>
              </w:rPr>
              <w:t xml:space="preserve">     </w:t>
            </w:r>
            <w:r>
              <w:rPr>
                <w:rFonts w:eastAsia="Lucida Sans Unicode" w:cs="Times New Roman" w:ascii="Times New Roman" w:hAnsi="Times New Roman"/>
                <w:bCs/>
                <w:sz w:val="24"/>
                <w:szCs w:val="24"/>
                <w:lang w:bidi="en-US"/>
              </w:rPr>
              <w:t>Akcje charytatywne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88" w:hanging="0"/>
              <w:contextualSpacing/>
              <w:rPr>
                <w:rFonts w:ascii="Times New Roman" w:hAnsi="Times New Roman" w:eastAsia="Lucida Sans Unicode" w:cs="Times New Roman"/>
                <w:bCs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 w:ascii="Times New Roman" w:hAnsi="Times New Roman"/>
                <w:bCs/>
                <w:sz w:val="24"/>
                <w:szCs w:val="24"/>
                <w:lang w:bidi="en-US"/>
              </w:rPr>
              <w:t>Działania na rzecz  dla społeczności lokalnej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88" w:hanging="0"/>
              <w:contextualSpacing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 w:ascii="Times New Roman" w:hAnsi="Times New Roman"/>
                <w:bCs/>
                <w:sz w:val="24"/>
                <w:szCs w:val="24"/>
                <w:lang w:bidi="en-US"/>
              </w:rPr>
              <w:t>Rozmowy z rodzicami, wywiady, ankiety</w:t>
            </w:r>
          </w:p>
        </w:tc>
      </w:tr>
    </w:tbl>
    <w:p>
      <w:pPr>
        <w:pStyle w:val="Normal"/>
        <w:widowControl w:val="false"/>
        <w:spacing w:before="0" w:after="0"/>
        <w:jc w:val="center"/>
        <w:rPr>
          <w:rFonts w:ascii="Times New Roman" w:hAnsi="Times New Roman" w:eastAsia="Lucida Sans Unicode" w:cs="Times New Roman"/>
          <w:b/>
          <w:b/>
          <w:bCs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b/>
          <w:bCs/>
          <w:sz w:val="24"/>
          <w:szCs w:val="24"/>
          <w:lang w:bidi="en-US"/>
        </w:rPr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 w:eastAsia="Lucida Sans Unicode" w:cs="Times New Roman"/>
          <w:b/>
          <w:b/>
          <w:bCs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b/>
          <w:bCs/>
          <w:sz w:val="24"/>
          <w:szCs w:val="24"/>
          <w:lang w:bidi="en-US"/>
        </w:rPr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 w:eastAsia="Lucida Sans Unicode" w:cs="Times New Roman"/>
          <w:b/>
          <w:b/>
          <w:bCs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b/>
          <w:bCs/>
          <w:sz w:val="24"/>
          <w:szCs w:val="24"/>
          <w:lang w:bidi="en-US"/>
        </w:rPr>
        <w:t>Załącznik nr 2</w:t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 w:eastAsia="Lucida Sans Unicode" w:cs="Times New Roman"/>
          <w:b/>
          <w:b/>
          <w:bCs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b/>
          <w:bCs/>
          <w:sz w:val="24"/>
          <w:szCs w:val="24"/>
          <w:lang w:bidi="en-US"/>
        </w:rPr>
        <w:t>Ocena pracy nauczycieli</w:t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 w:eastAsia="Lucida Sans Unicode" w:cs="Times New Roman"/>
          <w:b/>
          <w:b/>
          <w:bCs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b/>
          <w:bCs/>
          <w:sz w:val="24"/>
          <w:szCs w:val="24"/>
          <w:lang w:bidi="en-US"/>
        </w:rPr>
      </w:r>
    </w:p>
    <w:tbl>
      <w:tblPr>
        <w:tblW w:w="13184" w:type="dxa"/>
        <w:jc w:val="center"/>
        <w:tblInd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57" w:type="dxa"/>
          <w:left w:w="56" w:type="dxa"/>
          <w:bottom w:w="57" w:type="dxa"/>
          <w:right w:w="57" w:type="dxa"/>
        </w:tblCellMar>
        <w:tblLook w:val="04a0"/>
      </w:tblPr>
      <w:tblGrid>
        <w:gridCol w:w="615"/>
        <w:gridCol w:w="2302"/>
        <w:gridCol w:w="4782"/>
        <w:gridCol w:w="1155"/>
        <w:gridCol w:w="1438"/>
        <w:gridCol w:w="2891"/>
      </w:tblGrid>
      <w:tr>
        <w:trPr/>
        <w:tc>
          <w:tcPr>
            <w:tcW w:w="6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92D050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Lucida Sans Unicode" w:cs="Times New Roman"/>
                <w:b/>
                <w:b/>
                <w:bCs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 w:ascii="Times New Roman" w:hAnsi="Times New Roman"/>
                <w:b/>
                <w:bCs/>
                <w:sz w:val="24"/>
                <w:szCs w:val="24"/>
                <w:lang w:bidi="en-US"/>
              </w:rPr>
              <w:t>Lp.</w:t>
            </w:r>
          </w:p>
        </w:tc>
        <w:tc>
          <w:tcPr>
            <w:tcW w:w="23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92D050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Lucida Sans Unicode" w:cs="Times New Roman"/>
                <w:b/>
                <w:b/>
                <w:bCs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 w:ascii="Times New Roman" w:hAnsi="Times New Roman"/>
                <w:b/>
                <w:bCs/>
                <w:sz w:val="24"/>
                <w:szCs w:val="24"/>
                <w:lang w:bidi="en-US"/>
              </w:rPr>
              <w:t>Rodzaj oceny</w:t>
            </w:r>
          </w:p>
        </w:tc>
        <w:tc>
          <w:tcPr>
            <w:tcW w:w="47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92D050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Lucida Sans Unicode" w:cs="Times New Roman"/>
                <w:b/>
                <w:b/>
                <w:bCs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 w:ascii="Times New Roman" w:hAnsi="Times New Roman"/>
                <w:b/>
                <w:bCs/>
                <w:sz w:val="24"/>
                <w:szCs w:val="24"/>
                <w:lang w:bidi="en-US"/>
              </w:rPr>
              <w:t>Zakres realizacji</w:t>
            </w:r>
          </w:p>
        </w:tc>
        <w:tc>
          <w:tcPr>
            <w:tcW w:w="11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92D050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Lucida Sans Unicode" w:cs="Times New Roman"/>
                <w:b/>
                <w:b/>
                <w:bCs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 w:ascii="Times New Roman" w:hAnsi="Times New Roman"/>
                <w:b/>
                <w:bCs/>
                <w:sz w:val="24"/>
                <w:szCs w:val="24"/>
                <w:lang w:bidi="en-US"/>
              </w:rPr>
              <w:t>Terminy</w:t>
            </w:r>
          </w:p>
        </w:tc>
        <w:tc>
          <w:tcPr>
            <w:tcW w:w="14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92D050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Lucida Sans Unicode" w:cs="Times New Roman"/>
                <w:b/>
                <w:b/>
                <w:bCs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 w:ascii="Times New Roman" w:hAnsi="Times New Roman"/>
                <w:b/>
                <w:bCs/>
                <w:sz w:val="24"/>
                <w:szCs w:val="24"/>
                <w:lang w:bidi="en-US"/>
              </w:rPr>
              <w:t>Osoby</w:t>
            </w:r>
          </w:p>
        </w:tc>
        <w:tc>
          <w:tcPr>
            <w:tcW w:w="28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92D050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Lucida Sans Unicode" w:cs="Times New Roman"/>
                <w:b/>
                <w:b/>
                <w:bCs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 w:ascii="Times New Roman" w:hAnsi="Times New Roman"/>
                <w:b/>
                <w:bCs/>
                <w:sz w:val="24"/>
                <w:szCs w:val="24"/>
                <w:lang w:bidi="en-US"/>
              </w:rPr>
              <w:t>Organizacja badań, techniki pozyskiwania informacji/narzędzia</w:t>
            </w:r>
          </w:p>
        </w:tc>
      </w:tr>
      <w:tr>
        <w:trPr/>
        <w:tc>
          <w:tcPr>
            <w:tcW w:w="6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7"/>
              </w:numPr>
              <w:suppressAutoHyphens w:val="true"/>
              <w:spacing w:lineRule="auto" w:line="240" w:before="0" w:after="0"/>
              <w:rPr>
                <w:rFonts w:ascii="Times New Roman" w:hAnsi="Times New Roman" w:eastAsia="Lucida Sans Unicode" w:cs="Times New Roman"/>
                <w:bCs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 w:ascii="Times New Roman" w:hAnsi="Times New Roman"/>
                <w:bCs/>
                <w:sz w:val="24"/>
                <w:szCs w:val="24"/>
                <w:lang w:bidi="en-US"/>
              </w:rPr>
            </w:r>
          </w:p>
        </w:tc>
        <w:tc>
          <w:tcPr>
            <w:tcW w:w="23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Lucida Sans Unicode" w:cs="Times New Roman"/>
                <w:bCs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 w:ascii="Times New Roman" w:hAnsi="Times New Roman"/>
                <w:bCs/>
                <w:sz w:val="24"/>
                <w:szCs w:val="24"/>
                <w:lang w:bidi="en-US"/>
              </w:rPr>
              <w:t>Ocena pracy nauczyciela</w:t>
            </w:r>
          </w:p>
        </w:tc>
        <w:tc>
          <w:tcPr>
            <w:tcW w:w="47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Lucida Sans Unicode" w:cs="Times New Roman"/>
                <w:bCs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 w:ascii="Times New Roman" w:hAnsi="Times New Roman"/>
                <w:bCs/>
                <w:sz w:val="24"/>
                <w:szCs w:val="24"/>
                <w:lang w:bidi="en-US"/>
              </w:rPr>
              <w:t>Dokumentowanie pracy nauczycieli niezbędnej do dokonania oceny ich pracy: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suppressAutoHyphens w:val="true"/>
              <w:spacing w:lineRule="auto" w:line="240" w:before="0" w:after="0"/>
              <w:rPr>
                <w:rFonts w:ascii="Times New Roman" w:hAnsi="Times New Roman" w:eastAsia="Lucida Sans Unicode" w:cs="Times New Roman"/>
                <w:bCs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 w:ascii="Times New Roman" w:hAnsi="Times New Roman"/>
                <w:bCs/>
                <w:sz w:val="24"/>
                <w:szCs w:val="24"/>
                <w:lang w:bidi="en-US"/>
              </w:rPr>
              <w:t>obserwowanie zajęć z dziećmi,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suppressAutoHyphens w:val="true"/>
              <w:spacing w:lineRule="auto" w:line="240" w:before="0" w:after="0"/>
              <w:rPr>
                <w:rFonts w:ascii="Times New Roman" w:hAnsi="Times New Roman" w:eastAsia="Lucida Sans Unicode" w:cs="Times New Roman"/>
                <w:bCs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 w:ascii="Times New Roman" w:hAnsi="Times New Roman"/>
                <w:bCs/>
                <w:sz w:val="24"/>
                <w:szCs w:val="24"/>
                <w:lang w:bidi="en-US"/>
              </w:rPr>
              <w:t>obserwowanie spotkań z rodzicami,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suppressAutoHyphens w:val="true"/>
              <w:spacing w:lineRule="auto" w:line="240" w:before="0" w:after="0"/>
              <w:rPr>
                <w:rFonts w:ascii="Times New Roman" w:hAnsi="Times New Roman" w:eastAsia="Lucida Sans Unicode" w:cs="Times New Roman"/>
                <w:bCs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 w:ascii="Times New Roman" w:hAnsi="Times New Roman"/>
                <w:bCs/>
                <w:sz w:val="24"/>
                <w:szCs w:val="24"/>
                <w:lang w:bidi="en-US"/>
              </w:rPr>
              <w:t>analiza, przegląd dokumentacji prowadzonej przez nauczyciela,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suppressAutoHyphens w:val="true"/>
              <w:spacing w:lineRule="auto" w:line="240" w:before="0" w:after="0"/>
              <w:rPr>
                <w:rFonts w:ascii="Times New Roman" w:hAnsi="Times New Roman" w:eastAsia="Lucida Sans Unicode" w:cs="Times New Roman"/>
                <w:bCs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 w:ascii="Times New Roman" w:hAnsi="Times New Roman"/>
                <w:bCs/>
                <w:sz w:val="24"/>
                <w:szCs w:val="24"/>
                <w:lang w:bidi="en-US"/>
              </w:rPr>
              <w:t>analiza dokumentów pracy zespołów zadaniowych, w których uczestniczy dany nauczyciel</w:t>
            </w:r>
          </w:p>
        </w:tc>
        <w:tc>
          <w:tcPr>
            <w:tcW w:w="11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Lucida Sans Unicode" w:cs="Times New Roman"/>
                <w:bCs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 w:ascii="Times New Roman" w:hAnsi="Times New Roman"/>
                <w:bCs/>
                <w:sz w:val="24"/>
                <w:szCs w:val="24"/>
                <w:lang w:bidi="en-US"/>
              </w:rPr>
              <w:t>Cały rok szkolny</w:t>
            </w:r>
          </w:p>
        </w:tc>
        <w:tc>
          <w:tcPr>
            <w:tcW w:w="14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Lucida Sans Unicode" w:cs="Times New Roman"/>
                <w:bCs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 w:ascii="Times New Roman" w:hAnsi="Times New Roman"/>
                <w:bCs/>
                <w:sz w:val="24"/>
                <w:szCs w:val="24"/>
                <w:lang w:bidi="en-US"/>
              </w:rPr>
              <w:t>3 nauczyciel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Lucida Sans Unicode" w:cs="Times New Roman"/>
                <w:bCs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 w:ascii="Times New Roman" w:hAnsi="Times New Roman"/>
                <w:bCs/>
                <w:sz w:val="24"/>
                <w:szCs w:val="24"/>
                <w:lang w:bidi="en-US"/>
              </w:rPr>
            </w:r>
          </w:p>
        </w:tc>
        <w:tc>
          <w:tcPr>
            <w:tcW w:w="28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 w:ascii="Times New Roman" w:hAnsi="Times New Roman"/>
                <w:sz w:val="24"/>
                <w:szCs w:val="24"/>
                <w:lang w:bidi="en-US"/>
              </w:rPr>
              <w:t>Obserwacja zajęć, analiza dokumentacji</w:t>
            </w:r>
          </w:p>
        </w:tc>
      </w:tr>
      <w:tr>
        <w:trPr/>
        <w:tc>
          <w:tcPr>
            <w:tcW w:w="6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7"/>
              </w:numPr>
              <w:suppressAutoHyphens w:val="true"/>
              <w:spacing w:lineRule="auto" w:line="240" w:before="0" w:after="0"/>
              <w:rPr>
                <w:rFonts w:ascii="Times New Roman" w:hAnsi="Times New Roman" w:eastAsia="Lucida Sans Unicode" w:cs="Times New Roman"/>
                <w:bCs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 w:ascii="Times New Roman" w:hAnsi="Times New Roman"/>
                <w:bCs/>
                <w:sz w:val="24"/>
                <w:szCs w:val="24"/>
                <w:lang w:bidi="en-US"/>
              </w:rPr>
            </w:r>
          </w:p>
        </w:tc>
        <w:tc>
          <w:tcPr>
            <w:tcW w:w="23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Lucida Sans Unicode" w:cs="Times New Roman"/>
                <w:bCs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 w:ascii="Times New Roman" w:hAnsi="Times New Roman"/>
                <w:bCs/>
                <w:sz w:val="24"/>
                <w:szCs w:val="24"/>
                <w:lang w:bidi="en-US"/>
              </w:rPr>
              <w:t>Ocena dorobku zawodowego nauczyciela w związku z awansem zawodowym</w:t>
            </w:r>
          </w:p>
        </w:tc>
        <w:tc>
          <w:tcPr>
            <w:tcW w:w="47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 w:ascii="Times New Roman" w:hAnsi="Times New Roman"/>
                <w:sz w:val="24"/>
                <w:szCs w:val="24"/>
                <w:lang w:bidi="en-US"/>
              </w:rPr>
              <w:t>Dokumentowanie działań nauczycieli ubiegających się o kolejny stopień awansu zawodowego: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0" w:after="0"/>
              <w:rPr>
                <w:rFonts w:ascii="Times New Roman" w:hAnsi="Times New Roman"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 w:ascii="Times New Roman" w:hAnsi="Times New Roman"/>
                <w:sz w:val="24"/>
                <w:szCs w:val="24"/>
                <w:lang w:bidi="en-US"/>
              </w:rPr>
              <w:t>ocena planów rozwoju pod kątem zgodności z koncepcją pracy przedszkola,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0" w:after="0"/>
              <w:rPr>
                <w:rFonts w:ascii="Times New Roman" w:hAnsi="Times New Roman"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 w:ascii="Times New Roman" w:hAnsi="Times New Roman"/>
                <w:sz w:val="24"/>
                <w:szCs w:val="24"/>
                <w:lang w:bidi="en-US"/>
              </w:rPr>
              <w:t>ocena projektów i programów edukacyjnych,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0" w:after="0"/>
              <w:rPr>
                <w:rFonts w:ascii="Times New Roman" w:hAnsi="Times New Roman" w:eastAsia="Lucida Sans Unicode" w:cs="Times New Roman"/>
                <w:b/>
                <w:b/>
                <w:bCs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 w:ascii="Times New Roman" w:hAnsi="Times New Roman"/>
                <w:sz w:val="24"/>
                <w:szCs w:val="24"/>
                <w:lang w:bidi="en-US"/>
              </w:rPr>
              <w:t>wykorzystanie przez nauczycieli technologii komputerowej</w:t>
            </w:r>
          </w:p>
        </w:tc>
        <w:tc>
          <w:tcPr>
            <w:tcW w:w="11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Lucida Sans Unicode" w:cs="Times New Roman"/>
                <w:b/>
                <w:b/>
                <w:bCs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 w:ascii="Times New Roman" w:hAnsi="Times New Roman"/>
                <w:bCs/>
                <w:sz w:val="24"/>
                <w:szCs w:val="24"/>
                <w:lang w:bidi="en-US"/>
              </w:rPr>
              <w:t>Cały rok szkolny</w:t>
            </w:r>
          </w:p>
        </w:tc>
        <w:tc>
          <w:tcPr>
            <w:tcW w:w="14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Lucida Sans Unicode" w:cs="Times New Roman"/>
                <w:b/>
                <w:b/>
                <w:bCs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 w:ascii="Times New Roman" w:hAnsi="Times New Roman"/>
                <w:sz w:val="24"/>
                <w:szCs w:val="24"/>
                <w:lang w:bidi="en-US"/>
              </w:rPr>
              <w:t>Nauczyciele odbywający staż</w:t>
            </w:r>
          </w:p>
        </w:tc>
        <w:tc>
          <w:tcPr>
            <w:tcW w:w="28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Lucida Sans Unicode" w:cs="Times New Roman"/>
                <w:b/>
                <w:b/>
                <w:bCs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 w:ascii="Times New Roman" w:hAnsi="Times New Roman"/>
                <w:sz w:val="24"/>
                <w:szCs w:val="24"/>
                <w:lang w:bidi="en-US"/>
              </w:rPr>
              <w:t>Kontrola działań nauczyciela, opiekuna stażu, dokumentacji związanej z awansem zawodowym na stopień nauczyciela mianowanego, obserwacje, przeprowadzanie ankiet</w:t>
            </w:r>
          </w:p>
        </w:tc>
      </w:tr>
    </w:tbl>
    <w:p>
      <w:pPr>
        <w:pStyle w:val="Normal"/>
        <w:widowControl w:val="false"/>
        <w:spacing w:before="0" w:after="0"/>
        <w:rPr>
          <w:rFonts w:ascii="Times New Roman" w:hAnsi="Times New Roman" w:eastAsia="Lucida Sans Unicode" w:cs="Times New Roman"/>
          <w:b/>
          <w:b/>
          <w:bCs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b/>
          <w:bCs/>
          <w:sz w:val="24"/>
          <w:szCs w:val="24"/>
          <w:lang w:bidi="en-US"/>
        </w:rPr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 w:eastAsia="Lucida Sans Unicode" w:cs="Times New Roman"/>
          <w:b/>
          <w:b/>
          <w:bCs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b/>
          <w:bCs/>
          <w:sz w:val="24"/>
          <w:szCs w:val="24"/>
          <w:lang w:bidi="en-US"/>
        </w:rPr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 w:eastAsia="Lucida Sans Unicode" w:cs="Times New Roman"/>
          <w:b/>
          <w:b/>
          <w:bCs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b/>
          <w:bCs/>
          <w:sz w:val="24"/>
          <w:szCs w:val="24"/>
          <w:lang w:bidi="en-US"/>
        </w:rPr>
        <w:t>Załącznik nr 3</w:t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 w:eastAsia="Lucida Sans Unicode" w:cs="Times New Roman"/>
          <w:b/>
          <w:b/>
          <w:bCs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b/>
          <w:bCs/>
          <w:sz w:val="24"/>
          <w:szCs w:val="24"/>
          <w:lang w:bidi="en-US"/>
        </w:rPr>
      </w:r>
    </w:p>
    <w:tbl>
      <w:tblPr>
        <w:tblW w:w="13184" w:type="dxa"/>
        <w:jc w:val="center"/>
        <w:tblInd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57" w:type="dxa"/>
          <w:left w:w="56" w:type="dxa"/>
          <w:bottom w:w="57" w:type="dxa"/>
          <w:right w:w="57" w:type="dxa"/>
        </w:tblCellMar>
        <w:tblLook w:val="0000"/>
      </w:tblPr>
      <w:tblGrid>
        <w:gridCol w:w="6245"/>
        <w:gridCol w:w="6938"/>
      </w:tblGrid>
      <w:tr>
        <w:trPr>
          <w:trHeight w:val="432" w:hRule="atLeast"/>
        </w:trPr>
        <w:tc>
          <w:tcPr>
            <w:tcW w:w="1318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92D050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Lucida Sans Unicode" w:cs="Times New Roman"/>
                <w:b/>
                <w:b/>
                <w:bCs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 w:ascii="Times New Roman" w:hAnsi="Times New Roman"/>
                <w:b/>
                <w:bCs/>
                <w:sz w:val="24"/>
                <w:szCs w:val="24"/>
                <w:lang w:bidi="en-US"/>
              </w:rPr>
              <w:t>Obserwacja zajęć nauczycieli</w:t>
            </w:r>
          </w:p>
        </w:tc>
      </w:tr>
      <w:tr>
        <w:trPr/>
        <w:tc>
          <w:tcPr>
            <w:tcW w:w="6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92D050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Lucida Sans Unicode" w:cs="Times New Roman"/>
                <w:b/>
                <w:b/>
                <w:bCs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 w:ascii="Times New Roman" w:hAnsi="Times New Roman"/>
                <w:b/>
                <w:bCs/>
                <w:sz w:val="24"/>
                <w:szCs w:val="24"/>
                <w:lang w:bidi="en-US"/>
              </w:rPr>
              <w:t>Cele obserwacji</w:t>
            </w:r>
          </w:p>
        </w:tc>
        <w:tc>
          <w:tcPr>
            <w:tcW w:w="6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92D050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Lucida Sans Unicode" w:cs="Times New Roman"/>
                <w:b/>
                <w:b/>
                <w:bCs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 w:ascii="Times New Roman" w:hAnsi="Times New Roman"/>
                <w:b/>
                <w:bCs/>
                <w:sz w:val="24"/>
                <w:szCs w:val="24"/>
                <w:lang w:bidi="en-US"/>
              </w:rPr>
              <w:t>Tematyka obserwacji</w:t>
            </w:r>
          </w:p>
        </w:tc>
      </w:tr>
      <w:tr>
        <w:trPr/>
        <w:tc>
          <w:tcPr>
            <w:tcW w:w="6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Lucida Sans Unicode" w:cs="Times New Roman"/>
                <w:bCs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 w:ascii="Times New Roman" w:hAnsi="Times New Roman"/>
                <w:bCs/>
                <w:sz w:val="24"/>
                <w:szCs w:val="24"/>
                <w:lang w:bidi="en-US"/>
              </w:rPr>
              <w:t>Ocena efektów pracy nauczyciela w zakresie wybranych elementów procesu dydaktycznego, wychowawczego lub opiekuńczego.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Lucida Sans Unicode" w:cs="Times New Roman"/>
                <w:bCs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 w:ascii="Times New Roman" w:hAnsi="Times New Roman"/>
                <w:bCs/>
                <w:sz w:val="24"/>
                <w:szCs w:val="24"/>
                <w:lang w:bidi="en-US"/>
              </w:rPr>
              <w:t>Cele obserwacji zajęć to: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suppressAutoHyphens w:val="true"/>
              <w:spacing w:lineRule="auto" w:line="240" w:before="0" w:after="0"/>
              <w:rPr>
                <w:rFonts w:ascii="Times New Roman" w:hAnsi="Times New Roman" w:eastAsia="Lucida Sans Unicode" w:cs="Times New Roman"/>
                <w:bCs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 w:ascii="Times New Roman" w:hAnsi="Times New Roman"/>
                <w:bCs/>
                <w:sz w:val="24"/>
                <w:szCs w:val="24"/>
                <w:lang w:bidi="en-US"/>
              </w:rPr>
              <w:t>gromadzenie informacji o pracy nauczyciela i stopniu realizacji wykonywanych przez niego zadań edukacyjnych,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suppressAutoHyphens w:val="true"/>
              <w:spacing w:lineRule="auto" w:line="240" w:before="0" w:after="0"/>
              <w:rPr>
                <w:rFonts w:ascii="Times New Roman" w:hAnsi="Times New Roman" w:eastAsia="Lucida Sans Unicode" w:cs="Times New Roman"/>
                <w:bCs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 w:ascii="Times New Roman" w:hAnsi="Times New Roman"/>
                <w:bCs/>
                <w:sz w:val="24"/>
                <w:szCs w:val="24"/>
                <w:lang w:bidi="en-US"/>
              </w:rPr>
              <w:t>wspomaganie rozwoju zawodowego nauczycieli oraz wzajemne dzielenie się wiedzą, umiejętnościami i doświadczeniem,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suppressAutoHyphens w:val="true"/>
              <w:spacing w:lineRule="auto" w:line="240" w:before="0" w:after="0"/>
              <w:rPr>
                <w:rFonts w:ascii="Times New Roman" w:hAnsi="Times New Roman" w:eastAsia="Lucida Sans Unicode" w:cs="Times New Roman"/>
                <w:bCs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 w:ascii="Times New Roman" w:hAnsi="Times New Roman"/>
                <w:bCs/>
                <w:sz w:val="24"/>
                <w:szCs w:val="24"/>
                <w:lang w:bidi="en-US"/>
              </w:rPr>
              <w:t>diagnoza realizacji wybranych zadań edukacyjnych,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bCs/>
                <w:sz w:val="24"/>
                <w:szCs w:val="24"/>
                <w:lang w:bidi="en-US"/>
              </w:rPr>
              <w:t>ocena rezultatów procesu dydaktycznego, wychowawczego i opiekuńczego na podstawie bezpośredniej obserwacji umiejętności, postaw i prezentowanej wiedzy uczniów.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pl-PL"/>
              </w:rPr>
              <w:t>Obserwacji mogą podlegać zajęcia, spotkania z rodzicami, imprezy przedszkolne</w:t>
            </w:r>
          </w:p>
        </w:tc>
        <w:tc>
          <w:tcPr>
            <w:tcW w:w="6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bidi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bidi="en-US"/>
              </w:rPr>
              <w:t>Obserwacja sprawowania opieki nad dziećmi podczas pobytu w ogrodzie przedszkolnym.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bidi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bidi="en-US"/>
              </w:rPr>
              <w:t>Zorganizowanie przestrzeni, w której odbywają się zajęcia.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bidi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bidi="en-US"/>
              </w:rPr>
              <w:t>Organizacja kącików tematycznych i częstotliwość ich zmiany w zależności od tematyki i pory roku.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bidi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bidi="en-US"/>
              </w:rPr>
              <w:t>Bezpieczeństwo dzieci podczas zajęć dowolnych w przedszkolu.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bidi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bidi="en-US"/>
              </w:rPr>
              <w:t>Dostosowanie metod pracy do potrzeb dzieci i grupy przedszkolnej.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bidi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bidi="en-US"/>
              </w:rPr>
              <w:t>Stosowanie nowatorskich rozwiązań edukacyjnych.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bidi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bidi="en-US"/>
              </w:rPr>
              <w:t>Systematyczność i różnorodność prowadzenia obserwacji przyrodniczych.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bidi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bidi="en-US"/>
              </w:rPr>
              <w:t>Analiza przestrzegania i upowszechniania praw dziecka w przedszkolu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bidi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bidi="en-US"/>
              </w:rPr>
              <w:t xml:space="preserve">Wykorzystywanie technologii informacyjno-komunikacyjnych </w:t>
              <w:br/>
              <w:t>w procesie nauczania.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bidi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bidi="en-US"/>
              </w:rPr>
              <w:t>Doskonalenie kompetencji kluczowych.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sectPr>
          <w:footerReference w:type="default" r:id="rId2"/>
          <w:type w:val="nextPage"/>
          <w:pgSz w:orient="landscape" w:w="15840" w:h="12240"/>
          <w:pgMar w:left="1440" w:right="1440" w:header="0" w:top="1440" w:footer="720" w:bottom="1440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widowControl w:val="false"/>
        <w:numPr>
          <w:ilvl w:val="0"/>
          <w:numId w:val="0"/>
        </w:numPr>
        <w:spacing w:before="0" w:after="0"/>
        <w:outlineLvl w:val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outlineLvl w:val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Plan obserwacji zajęć w roku szkolnym 2018/2019</w:t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outlineLvl w:val="0"/>
        <w:rPr>
          <w:rFonts w:ascii="Times New Roman" w:hAnsi="Times New Roman" w:eastAsia="Times New Roman" w:cs="Times New Roman"/>
          <w:b/>
          <w:b/>
          <w:i/>
          <w:i/>
          <w:sz w:val="10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i/>
          <w:sz w:val="10"/>
          <w:szCs w:val="24"/>
          <w:u w:val="single"/>
        </w:rPr>
      </w:r>
    </w:p>
    <w:tbl>
      <w:tblPr>
        <w:tblW w:w="13298" w:type="dxa"/>
        <w:jc w:val="center"/>
        <w:tblInd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57" w:type="dxa"/>
          <w:left w:w="56" w:type="dxa"/>
          <w:bottom w:w="57" w:type="dxa"/>
          <w:right w:w="57" w:type="dxa"/>
        </w:tblCellMar>
        <w:tblLook w:val="0000"/>
      </w:tblPr>
      <w:tblGrid>
        <w:gridCol w:w="658"/>
        <w:gridCol w:w="3040"/>
        <w:gridCol w:w="804"/>
        <w:gridCol w:w="805"/>
        <w:gridCol w:w="804"/>
        <w:gridCol w:w="805"/>
        <w:gridCol w:w="804"/>
        <w:gridCol w:w="805"/>
        <w:gridCol w:w="804"/>
        <w:gridCol w:w="805"/>
        <w:gridCol w:w="804"/>
        <w:gridCol w:w="2359"/>
      </w:tblGrid>
      <w:tr>
        <w:trPr>
          <w:trHeight w:val="288" w:hRule="atLeast"/>
        </w:trPr>
        <w:tc>
          <w:tcPr>
            <w:tcW w:w="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92D050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Lucida Sans Unicode" w:cs="Times New Roman"/>
                <w:b/>
                <w:b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 w:ascii="Times New Roman" w:hAnsi="Times New Roman"/>
                <w:b/>
                <w:sz w:val="24"/>
                <w:szCs w:val="24"/>
                <w:lang w:bidi="en-US"/>
              </w:rPr>
              <w:t>Lp.</w:t>
            </w:r>
          </w:p>
        </w:tc>
        <w:tc>
          <w:tcPr>
            <w:tcW w:w="3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92D050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Lucida Sans Unicode" w:cs="Times New Roman"/>
                <w:b/>
                <w:b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 w:ascii="Times New Roman" w:hAnsi="Times New Roman"/>
                <w:b/>
                <w:sz w:val="24"/>
                <w:szCs w:val="24"/>
                <w:lang w:bidi="en-US"/>
              </w:rPr>
              <w:t>Imię i nazwisko nauczyciela</w:t>
            </w:r>
          </w:p>
        </w:tc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92D050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Lucida Sans Unicode" w:cs="Times New Roman"/>
                <w:b/>
                <w:b/>
                <w:sz w:val="24"/>
                <w:szCs w:val="24"/>
                <w:lang w:val="en-US" w:bidi="en-US"/>
              </w:rPr>
            </w:pPr>
            <w:r>
              <w:rPr>
                <w:rFonts w:eastAsia="Lucida Sans Unicode" w:cs="Times New Roman" w:ascii="Times New Roman" w:hAnsi="Times New Roman"/>
                <w:b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8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92D050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Lucida Sans Unicode" w:cs="Times New Roman"/>
                <w:b/>
                <w:b/>
                <w:sz w:val="24"/>
                <w:szCs w:val="24"/>
                <w:lang w:val="en-US" w:bidi="en-US"/>
              </w:rPr>
            </w:pPr>
            <w:r>
              <w:rPr>
                <w:rFonts w:eastAsia="Lucida Sans Unicode" w:cs="Times New Roman" w:ascii="Times New Roman" w:hAnsi="Times New Roman"/>
                <w:b/>
                <w:sz w:val="24"/>
                <w:szCs w:val="24"/>
                <w:lang w:val="en-US" w:bidi="en-US"/>
              </w:rPr>
              <w:t>XI</w:t>
            </w:r>
          </w:p>
        </w:tc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92D050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Lucida Sans Unicode" w:cs="Times New Roman"/>
                <w:b/>
                <w:b/>
                <w:sz w:val="24"/>
                <w:szCs w:val="24"/>
                <w:lang w:val="en-US" w:bidi="en-US"/>
              </w:rPr>
            </w:pPr>
            <w:r>
              <w:rPr>
                <w:rFonts w:eastAsia="Lucida Sans Unicode" w:cs="Times New Roman" w:ascii="Times New Roman" w:hAnsi="Times New Roman"/>
                <w:b/>
                <w:sz w:val="24"/>
                <w:szCs w:val="24"/>
                <w:lang w:val="en-US" w:bidi="en-US"/>
              </w:rPr>
              <w:t>XII</w:t>
            </w:r>
          </w:p>
        </w:tc>
        <w:tc>
          <w:tcPr>
            <w:tcW w:w="8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92D050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214" w:hanging="0"/>
              <w:jc w:val="center"/>
              <w:rPr>
                <w:rFonts w:ascii="Times New Roman" w:hAnsi="Times New Roman" w:eastAsia="Lucida Sans Unicode" w:cs="Times New Roman"/>
                <w:b/>
                <w:b/>
                <w:sz w:val="24"/>
                <w:szCs w:val="24"/>
                <w:lang w:val="en-US" w:bidi="en-US"/>
              </w:rPr>
            </w:pPr>
            <w:r>
              <w:rPr>
                <w:rFonts w:eastAsia="Lucida Sans Unicode" w:cs="Times New Roman" w:ascii="Times New Roman" w:hAnsi="Times New Roman"/>
                <w:b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92D050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Lucida Sans Unicode" w:cs="Times New Roman"/>
                <w:b/>
                <w:b/>
                <w:sz w:val="24"/>
                <w:szCs w:val="24"/>
                <w:lang w:val="en-US" w:bidi="en-US"/>
              </w:rPr>
            </w:pPr>
            <w:r>
              <w:rPr>
                <w:rFonts w:eastAsia="Lucida Sans Unicode" w:cs="Times New Roman" w:ascii="Times New Roman" w:hAnsi="Times New Roman"/>
                <w:b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8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92D050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Lucida Sans Unicode" w:cs="Times New Roman"/>
                <w:b/>
                <w:b/>
                <w:sz w:val="24"/>
                <w:szCs w:val="24"/>
                <w:lang w:val="en-US" w:bidi="en-US"/>
              </w:rPr>
            </w:pPr>
            <w:r>
              <w:rPr>
                <w:rFonts w:eastAsia="Lucida Sans Unicode" w:cs="Times New Roman" w:ascii="Times New Roman" w:hAnsi="Times New Roman"/>
                <w:b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92D050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Lucida Sans Unicode" w:cs="Times New Roman"/>
                <w:b/>
                <w:b/>
                <w:sz w:val="24"/>
                <w:szCs w:val="24"/>
                <w:lang w:val="en-US" w:bidi="en-US"/>
              </w:rPr>
            </w:pPr>
            <w:r>
              <w:rPr>
                <w:rFonts w:eastAsia="Lucida Sans Unicode" w:cs="Times New Roman" w:ascii="Times New Roman" w:hAnsi="Times New Roman"/>
                <w:b/>
                <w:sz w:val="24"/>
                <w:szCs w:val="24"/>
                <w:lang w:val="en-US" w:bidi="en-US"/>
              </w:rPr>
              <w:t>IV</w:t>
            </w:r>
          </w:p>
        </w:tc>
        <w:tc>
          <w:tcPr>
            <w:tcW w:w="8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92D050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Lucida Sans Unicode" w:cs="Times New Roman"/>
                <w:b/>
                <w:b/>
                <w:sz w:val="24"/>
                <w:szCs w:val="24"/>
                <w:lang w:val="en-US" w:bidi="en-US"/>
              </w:rPr>
            </w:pPr>
            <w:r>
              <w:rPr>
                <w:rFonts w:eastAsia="Lucida Sans Unicode" w:cs="Times New Roman" w:ascii="Times New Roman" w:hAnsi="Times New Roman"/>
                <w:b/>
                <w:sz w:val="24"/>
                <w:szCs w:val="24"/>
                <w:lang w:val="en-US" w:bidi="en-US"/>
              </w:rPr>
              <w:t>V</w:t>
            </w:r>
          </w:p>
        </w:tc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92D050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Lucida Sans Unicode" w:cs="Times New Roman"/>
                <w:b/>
                <w:b/>
                <w:sz w:val="24"/>
                <w:szCs w:val="24"/>
                <w:lang w:val="en-US" w:bidi="en-US"/>
              </w:rPr>
            </w:pPr>
            <w:r>
              <w:rPr>
                <w:rFonts w:eastAsia="Lucida Sans Unicode" w:cs="Times New Roman" w:ascii="Times New Roman" w:hAnsi="Times New Roman"/>
                <w:b/>
                <w:sz w:val="24"/>
                <w:szCs w:val="24"/>
                <w:lang w:val="en-US" w:bidi="en-US"/>
              </w:rPr>
              <w:t>VI</w:t>
            </w:r>
          </w:p>
        </w:tc>
        <w:tc>
          <w:tcPr>
            <w:tcW w:w="23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92D050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-212" w:hanging="0"/>
              <w:jc w:val="center"/>
              <w:rPr>
                <w:rFonts w:ascii="Times New Roman" w:hAnsi="Times New Roman" w:eastAsia="Lucida Sans Unicode" w:cs="Times New Roman"/>
                <w:b/>
                <w:b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 w:ascii="Times New Roman" w:hAnsi="Times New Roman"/>
                <w:b/>
                <w:sz w:val="24"/>
                <w:szCs w:val="24"/>
                <w:lang w:bidi="en-US"/>
              </w:rPr>
              <w:t>Uwagi</w:t>
            </w:r>
          </w:p>
        </w:tc>
      </w:tr>
      <w:tr>
        <w:trPr>
          <w:trHeight w:val="288" w:hRule="atLeast"/>
        </w:trPr>
        <w:tc>
          <w:tcPr>
            <w:tcW w:w="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4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Lucida Sans Unicode" w:cs="Times New Roman"/>
                <w:sz w:val="24"/>
                <w:szCs w:val="24"/>
                <w:lang w:val="en-US" w:bidi="en-US"/>
              </w:rPr>
            </w:pPr>
            <w:r>
              <w:rPr>
                <w:rFonts w:eastAsia="Lucida Sans Unicode" w:cs="Times New Roman" w:ascii="Times New Roman" w:hAnsi="Times New Roman"/>
                <w:sz w:val="24"/>
                <w:szCs w:val="24"/>
                <w:lang w:val="en-US" w:bidi="en-US"/>
              </w:rPr>
            </w:r>
          </w:p>
        </w:tc>
        <w:tc>
          <w:tcPr>
            <w:tcW w:w="3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40" w:after="40"/>
              <w:jc w:val="center"/>
              <w:rPr>
                <w:rFonts w:ascii="Times New Roman" w:hAnsi="Times New Roman" w:eastAsia="Lucida Sans Unicode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ahoma" w:ascii="Times New Roman" w:hAnsi="Times New Roman"/>
                <w:color w:val="000000"/>
                <w:lang w:bidi="en-US"/>
              </w:rPr>
              <w:t>A.P.</w:t>
            </w:r>
          </w:p>
        </w:tc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Lucida Sans Unicode" w:cs="Times New Roman"/>
                <w:sz w:val="24"/>
                <w:szCs w:val="24"/>
                <w:lang w:val="en-US" w:bidi="en-US"/>
              </w:rPr>
            </w:pPr>
            <w:r>
              <w:rPr>
                <w:rFonts w:eastAsia="Lucida Sans Unicode" w:cs="Times New Roman" w:ascii="Times New Roman" w:hAnsi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8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Lucida Sans Unicode" w:cs="Times New Roman"/>
                <w:sz w:val="24"/>
                <w:szCs w:val="24"/>
                <w:lang w:val="en-US" w:bidi="en-US"/>
              </w:rPr>
            </w:pPr>
            <w:r>
              <w:rPr>
                <w:rFonts w:eastAsia="Lucida Sans Unicode" w:cs="Times New Roman" w:ascii="Times New Roman" w:hAnsi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Lucida Sans Unicode" w:cs="Times New Roman"/>
                <w:sz w:val="24"/>
                <w:szCs w:val="24"/>
                <w:lang w:val="en-US" w:bidi="en-US"/>
              </w:rPr>
            </w:pPr>
            <w:r>
              <w:rPr>
                <w:rFonts w:eastAsia="Lucida Sans Unicode" w:cs="Times New Roman" w:ascii="Times New Roman" w:hAnsi="Times New Roman"/>
                <w:sz w:val="24"/>
                <w:szCs w:val="24"/>
                <w:lang w:val="en-US" w:bidi="en-US"/>
              </w:rPr>
            </w:r>
          </w:p>
        </w:tc>
        <w:tc>
          <w:tcPr>
            <w:tcW w:w="8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214" w:hanging="0"/>
              <w:jc w:val="center"/>
              <w:rPr>
                <w:rFonts w:ascii="Times New Roman" w:hAnsi="Times New Roman" w:eastAsia="Lucida Sans Unicode" w:cs="Times New Roman"/>
                <w:sz w:val="24"/>
                <w:szCs w:val="24"/>
                <w:lang w:val="en-US" w:bidi="en-US"/>
              </w:rPr>
            </w:pPr>
            <w:r>
              <w:rPr>
                <w:rFonts w:eastAsia="Lucida Sans Unicode" w:cs="Times New Roman" w:ascii="Times New Roman" w:hAnsi="Times New Roman"/>
                <w:sz w:val="24"/>
                <w:szCs w:val="24"/>
                <w:lang w:val="en-US" w:bidi="en-US"/>
              </w:rPr>
            </w:r>
          </w:p>
        </w:tc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Lucida Sans Unicode" w:cs="Times New Roman"/>
                <w:sz w:val="24"/>
                <w:szCs w:val="24"/>
                <w:lang w:val="en-US" w:bidi="en-US"/>
              </w:rPr>
            </w:pPr>
            <w:r>
              <w:rPr>
                <w:rFonts w:eastAsia="Lucida Sans Unicode" w:cs="Times New Roman" w:ascii="Times New Roman" w:hAnsi="Times New Roman"/>
                <w:sz w:val="24"/>
                <w:szCs w:val="24"/>
                <w:lang w:val="en-US" w:bidi="en-US"/>
              </w:rPr>
            </w:r>
          </w:p>
        </w:tc>
        <w:tc>
          <w:tcPr>
            <w:tcW w:w="8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Lucida Sans Unicode" w:cs="Times New Roman"/>
                <w:sz w:val="24"/>
                <w:szCs w:val="24"/>
                <w:lang w:val="en-US" w:bidi="en-US"/>
              </w:rPr>
            </w:pPr>
            <w:r>
              <w:rPr>
                <w:rFonts w:eastAsia="Lucida Sans Unicode" w:cs="Times New Roman" w:ascii="Times New Roman" w:hAnsi="Times New Roman"/>
                <w:sz w:val="24"/>
                <w:szCs w:val="24"/>
                <w:lang w:val="en-US" w:bidi="en-US"/>
              </w:rPr>
            </w:r>
          </w:p>
        </w:tc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Lucida Sans Unicode" w:cs="Times New Roman"/>
                <w:sz w:val="24"/>
                <w:szCs w:val="24"/>
                <w:lang w:val="en-US" w:bidi="en-US"/>
              </w:rPr>
            </w:pPr>
            <w:r>
              <w:rPr>
                <w:rFonts w:eastAsia="Lucida Sans Unicode" w:cs="Times New Roman" w:ascii="Times New Roman" w:hAnsi="Times New Roman"/>
                <w:sz w:val="24"/>
                <w:szCs w:val="24"/>
                <w:lang w:val="en-US" w:bidi="en-US"/>
              </w:rPr>
            </w:r>
          </w:p>
        </w:tc>
        <w:tc>
          <w:tcPr>
            <w:tcW w:w="8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Lucida Sans Unicode" w:cs="Times New Roman"/>
                <w:sz w:val="24"/>
                <w:szCs w:val="24"/>
                <w:lang w:val="en-US" w:bidi="en-US"/>
              </w:rPr>
            </w:pPr>
            <w:r>
              <w:rPr>
                <w:rFonts w:eastAsia="Lucida Sans Unicode" w:cs="Times New Roman" w:ascii="Times New Roman" w:hAnsi="Times New Roman"/>
                <w:sz w:val="24"/>
                <w:szCs w:val="24"/>
                <w:lang w:val="en-US" w:bidi="en-US"/>
              </w:rPr>
            </w:r>
          </w:p>
        </w:tc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Lucida Sans Unicode" w:cs="Times New Roman"/>
                <w:sz w:val="24"/>
                <w:szCs w:val="24"/>
                <w:lang w:val="en-US" w:bidi="en-US"/>
              </w:rPr>
            </w:pPr>
            <w:r>
              <w:rPr>
                <w:rFonts w:eastAsia="Lucida Sans Unicode" w:cs="Times New Roman" w:ascii="Times New Roman" w:hAnsi="Times New Roman"/>
                <w:sz w:val="24"/>
                <w:szCs w:val="24"/>
                <w:lang w:val="en-US" w:bidi="en-US"/>
              </w:rPr>
            </w:r>
          </w:p>
        </w:tc>
        <w:tc>
          <w:tcPr>
            <w:tcW w:w="23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Lucida Sans Unicode" w:cs="Times New Roman"/>
                <w:sz w:val="24"/>
                <w:szCs w:val="24"/>
                <w:lang w:val="en-US" w:bidi="en-US"/>
              </w:rPr>
            </w:pPr>
            <w:r>
              <w:rPr>
                <w:rFonts w:eastAsia="Lucida Sans Unicode" w:cs="Times New Roman" w:ascii="Times New Roman" w:hAnsi="Times New Roman"/>
                <w:sz w:val="24"/>
                <w:szCs w:val="24"/>
                <w:lang w:val="en-US" w:bidi="en-US"/>
              </w:rPr>
            </w:r>
          </w:p>
        </w:tc>
      </w:tr>
      <w:tr>
        <w:trPr>
          <w:trHeight w:val="288" w:hRule="atLeast"/>
        </w:trPr>
        <w:tc>
          <w:tcPr>
            <w:tcW w:w="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4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Lucida Sans Unicode" w:cs="Times New Roman"/>
                <w:sz w:val="24"/>
                <w:szCs w:val="24"/>
                <w:lang w:val="en-US" w:bidi="en-US"/>
              </w:rPr>
            </w:pPr>
            <w:r>
              <w:rPr>
                <w:rFonts w:eastAsia="Lucida Sans Unicode" w:cs="Times New Roman" w:ascii="Times New Roman" w:hAnsi="Times New Roman"/>
                <w:sz w:val="24"/>
                <w:szCs w:val="24"/>
                <w:lang w:val="en-US" w:bidi="en-US"/>
              </w:rPr>
            </w:r>
          </w:p>
        </w:tc>
        <w:tc>
          <w:tcPr>
            <w:tcW w:w="3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40" w:after="40"/>
              <w:jc w:val="center"/>
              <w:rPr>
                <w:rFonts w:ascii="Times New Roman" w:hAnsi="Times New Roman" w:eastAsia="Lucida Sans Unicode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ahoma" w:ascii="Times New Roman" w:hAnsi="Times New Roman"/>
                <w:color w:val="000000"/>
                <w:lang w:bidi="en-US"/>
              </w:rPr>
              <w:t>J.P.</w:t>
            </w:r>
          </w:p>
        </w:tc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Lucida Sans Unicode" w:cs="Times New Roman"/>
                <w:sz w:val="24"/>
                <w:szCs w:val="24"/>
                <w:lang w:val="en-US" w:bidi="en-US"/>
              </w:rPr>
            </w:pPr>
            <w:r>
              <w:rPr>
                <w:rFonts w:eastAsia="Lucida Sans Unicode" w:cs="Times New Roman" w:ascii="Times New Roman" w:hAnsi="Times New Roman"/>
                <w:lang w:val="en-US" w:bidi="en-US"/>
              </w:rPr>
              <w:t>X</w:t>
            </w:r>
          </w:p>
        </w:tc>
        <w:tc>
          <w:tcPr>
            <w:tcW w:w="8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Lucida Sans Unicode" w:cs="Times New Roman"/>
                <w:sz w:val="24"/>
                <w:szCs w:val="24"/>
                <w:lang w:val="en-US" w:bidi="en-US"/>
              </w:rPr>
            </w:pPr>
            <w:r>
              <w:rPr>
                <w:rFonts w:eastAsia="Lucida Sans Unicode" w:cs="Times New Roman" w:ascii="Times New Roman" w:hAnsi="Times New Roman"/>
                <w:sz w:val="24"/>
                <w:szCs w:val="24"/>
                <w:lang w:val="en-US" w:bidi="en-US"/>
              </w:rPr>
            </w:r>
          </w:p>
        </w:tc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Lucida Sans Unicode" w:cs="Times New Roman"/>
                <w:sz w:val="24"/>
                <w:szCs w:val="24"/>
                <w:lang w:val="en-US" w:bidi="en-US"/>
              </w:rPr>
            </w:pPr>
            <w:r>
              <w:rPr>
                <w:rFonts w:eastAsia="Lucida Sans Unicode" w:cs="Times New Roman" w:ascii="Times New Roman" w:hAnsi="Times New Roman"/>
                <w:sz w:val="24"/>
                <w:szCs w:val="24"/>
                <w:lang w:val="en-US" w:bidi="en-US"/>
              </w:rPr>
            </w:r>
          </w:p>
        </w:tc>
        <w:tc>
          <w:tcPr>
            <w:tcW w:w="8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-3" w:hanging="0"/>
              <w:jc w:val="center"/>
              <w:rPr>
                <w:rFonts w:ascii="Times New Roman" w:hAnsi="Times New Roman" w:eastAsia="Lucida Sans Unicode" w:cs="Times New Roman"/>
                <w:sz w:val="24"/>
                <w:szCs w:val="24"/>
                <w:lang w:val="en-US" w:bidi="en-US"/>
              </w:rPr>
            </w:pPr>
            <w:r>
              <w:rPr>
                <w:rFonts w:eastAsia="Lucida Sans Unicode" w:cs="Times New Roman" w:ascii="Times New Roman" w:hAnsi="Times New Roman"/>
                <w:sz w:val="24"/>
                <w:szCs w:val="24"/>
                <w:lang w:val="en-US" w:bidi="en-US"/>
              </w:rPr>
            </w:r>
          </w:p>
        </w:tc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Lucida Sans Unicode" w:cs="Times New Roman"/>
                <w:sz w:val="24"/>
                <w:szCs w:val="24"/>
                <w:lang w:val="en-US" w:bidi="en-US"/>
              </w:rPr>
            </w:pPr>
            <w:r>
              <w:rPr>
                <w:rFonts w:eastAsia="Lucida Sans Unicode" w:cs="Times New Roman" w:ascii="Times New Roman" w:hAnsi="Times New Roman"/>
                <w:sz w:val="24"/>
                <w:szCs w:val="24"/>
                <w:lang w:val="en-US" w:bidi="en-US"/>
              </w:rPr>
            </w:r>
          </w:p>
        </w:tc>
        <w:tc>
          <w:tcPr>
            <w:tcW w:w="8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Lucida Sans Unicode" w:cs="Times New Roman"/>
                <w:sz w:val="24"/>
                <w:szCs w:val="24"/>
                <w:lang w:val="en-US" w:bidi="en-US"/>
              </w:rPr>
            </w:pPr>
            <w:r>
              <w:rPr>
                <w:rFonts w:eastAsia="Lucida Sans Unicode" w:cs="Times New Roman" w:ascii="Times New Roman" w:hAnsi="Times New Roman"/>
                <w:sz w:val="24"/>
                <w:szCs w:val="24"/>
                <w:lang w:val="en-US" w:bidi="en-US"/>
              </w:rPr>
            </w:r>
          </w:p>
        </w:tc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Lucida Sans Unicode" w:cs="Times New Roman"/>
                <w:sz w:val="24"/>
                <w:szCs w:val="24"/>
                <w:lang w:val="en-US" w:bidi="en-US"/>
              </w:rPr>
            </w:pPr>
            <w:r>
              <w:rPr>
                <w:rFonts w:eastAsia="Lucida Sans Unicode" w:cs="Times New Roman" w:ascii="Times New Roman" w:hAnsi="Times New Roman"/>
                <w:sz w:val="24"/>
                <w:szCs w:val="24"/>
                <w:lang w:val="en-US" w:bidi="en-US"/>
              </w:rPr>
            </w:r>
          </w:p>
        </w:tc>
        <w:tc>
          <w:tcPr>
            <w:tcW w:w="8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Lucida Sans Unicode" w:cs="Times New Roman"/>
                <w:sz w:val="24"/>
                <w:szCs w:val="24"/>
                <w:lang w:val="en-US" w:bidi="en-US"/>
              </w:rPr>
            </w:pPr>
            <w:r>
              <w:rPr>
                <w:rFonts w:eastAsia="Lucida Sans Unicode" w:cs="Times New Roman" w:ascii="Times New Roman" w:hAnsi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Lucida Sans Unicode" w:cs="Times New Roman"/>
                <w:sz w:val="24"/>
                <w:szCs w:val="24"/>
                <w:lang w:val="en-US" w:bidi="en-US"/>
              </w:rPr>
            </w:pPr>
            <w:r>
              <w:rPr>
                <w:rFonts w:eastAsia="Lucida Sans Unicode" w:cs="Times New Roman" w:ascii="Times New Roman" w:hAnsi="Times New Roman"/>
                <w:sz w:val="24"/>
                <w:szCs w:val="24"/>
                <w:lang w:val="en-US" w:bidi="en-US"/>
              </w:rPr>
            </w:r>
          </w:p>
        </w:tc>
        <w:tc>
          <w:tcPr>
            <w:tcW w:w="23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Lucida Sans Unicode" w:cs="Times New Roman"/>
                <w:sz w:val="24"/>
                <w:szCs w:val="24"/>
                <w:lang w:val="en-US" w:bidi="en-US"/>
              </w:rPr>
            </w:pPr>
            <w:r>
              <w:rPr>
                <w:rFonts w:eastAsia="Lucida Sans Unicode" w:cs="Times New Roman" w:ascii="Times New Roman" w:hAnsi="Times New Roman"/>
                <w:sz w:val="24"/>
                <w:szCs w:val="24"/>
                <w:lang w:val="en-US" w:bidi="en-US"/>
              </w:rPr>
            </w:r>
          </w:p>
        </w:tc>
      </w:tr>
      <w:tr>
        <w:trPr>
          <w:trHeight w:val="288" w:hRule="atLeast"/>
        </w:trPr>
        <w:tc>
          <w:tcPr>
            <w:tcW w:w="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4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Lucida Sans Unicode" w:cs="Times New Roman"/>
                <w:sz w:val="24"/>
                <w:szCs w:val="24"/>
                <w:lang w:val="en-US" w:bidi="en-US"/>
              </w:rPr>
            </w:pPr>
            <w:r>
              <w:rPr>
                <w:rFonts w:eastAsia="Lucida Sans Unicode" w:cs="Times New Roman" w:ascii="Times New Roman" w:hAnsi="Times New Roman"/>
                <w:sz w:val="24"/>
                <w:szCs w:val="24"/>
                <w:lang w:val="en-US" w:bidi="en-US"/>
              </w:rPr>
            </w:r>
          </w:p>
        </w:tc>
        <w:tc>
          <w:tcPr>
            <w:tcW w:w="3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40" w:after="40"/>
              <w:jc w:val="center"/>
              <w:rPr>
                <w:rFonts w:ascii="Times New Roman" w:hAnsi="Times New Roman" w:eastAsia="Lucida Sans Unicode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ahoma" w:ascii="Times New Roman" w:hAnsi="Times New Roman"/>
                <w:color w:val="000000"/>
                <w:lang w:bidi="en-US"/>
              </w:rPr>
              <w:t>T.W.</w:t>
            </w:r>
          </w:p>
        </w:tc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Lucida Sans Unicode" w:cs="Times New Roman"/>
                <w:sz w:val="24"/>
                <w:szCs w:val="24"/>
                <w:lang w:val="en-US" w:bidi="en-US"/>
              </w:rPr>
            </w:pPr>
            <w:r>
              <w:rPr>
                <w:rFonts w:eastAsia="Lucida Sans Unicode" w:cs="Times New Roman" w:ascii="Times New Roman" w:hAnsi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8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Lucida Sans Unicode" w:cs="Times New Roman"/>
                <w:sz w:val="24"/>
                <w:szCs w:val="24"/>
                <w:lang w:val="en-US" w:bidi="en-US"/>
              </w:rPr>
            </w:pPr>
            <w:r>
              <w:rPr>
                <w:rFonts w:eastAsia="Lucida Sans Unicode" w:cs="Times New Roman" w:ascii="Times New Roman" w:hAnsi="Times New Roman"/>
                <w:sz w:val="24"/>
                <w:szCs w:val="24"/>
                <w:lang w:val="en-US" w:bidi="en-US"/>
              </w:rPr>
            </w:r>
          </w:p>
        </w:tc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Lucida Sans Unicode" w:cs="Times New Roman"/>
                <w:sz w:val="24"/>
                <w:szCs w:val="24"/>
                <w:lang w:val="en-US" w:bidi="en-US"/>
              </w:rPr>
            </w:pPr>
            <w:r>
              <w:rPr>
                <w:rFonts w:eastAsia="Lucida Sans Unicode" w:cs="Times New Roman" w:ascii="Times New Roman" w:hAnsi="Times New Roman"/>
                <w:sz w:val="24"/>
                <w:szCs w:val="24"/>
                <w:lang w:val="en-US" w:bidi="en-US"/>
              </w:rPr>
            </w:r>
          </w:p>
        </w:tc>
        <w:tc>
          <w:tcPr>
            <w:tcW w:w="8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Lucida Sans Unicode" w:cs="Times New Roman"/>
                <w:sz w:val="24"/>
                <w:szCs w:val="24"/>
                <w:lang w:val="en-US" w:bidi="en-US"/>
              </w:rPr>
            </w:pPr>
            <w:r>
              <w:rPr>
                <w:rFonts w:eastAsia="Lucida Sans Unicode" w:cs="Times New Roman" w:ascii="Times New Roman" w:hAnsi="Times New Roman"/>
                <w:sz w:val="24"/>
                <w:szCs w:val="24"/>
                <w:lang w:val="en-US" w:bidi="en-US"/>
              </w:rPr>
            </w:r>
          </w:p>
        </w:tc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Lucida Sans Unicode" w:cs="Times New Roman"/>
                <w:sz w:val="24"/>
                <w:szCs w:val="24"/>
                <w:lang w:val="en-US" w:bidi="en-US"/>
              </w:rPr>
            </w:pPr>
            <w:r>
              <w:rPr>
                <w:rFonts w:eastAsia="Lucida Sans Unicode" w:cs="Times New Roman" w:ascii="Times New Roman" w:hAnsi="Times New Roman"/>
                <w:sz w:val="24"/>
                <w:szCs w:val="24"/>
                <w:lang w:val="en-US" w:bidi="en-US"/>
              </w:rPr>
            </w:r>
          </w:p>
        </w:tc>
        <w:tc>
          <w:tcPr>
            <w:tcW w:w="8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Lucida Sans Unicode" w:cs="Times New Roman"/>
                <w:sz w:val="24"/>
                <w:szCs w:val="24"/>
                <w:lang w:val="en-US" w:bidi="en-US"/>
              </w:rPr>
            </w:pPr>
            <w:r>
              <w:rPr>
                <w:rFonts w:eastAsia="Lucida Sans Unicode" w:cs="Times New Roman" w:ascii="Times New Roman" w:hAnsi="Times New Roman"/>
                <w:sz w:val="24"/>
                <w:szCs w:val="24"/>
                <w:lang w:val="en-US" w:bidi="en-US"/>
              </w:rPr>
            </w:r>
          </w:p>
        </w:tc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Lucida Sans Unicode" w:cs="Times New Roman"/>
                <w:sz w:val="24"/>
                <w:szCs w:val="24"/>
                <w:lang w:val="en-US" w:bidi="en-US"/>
              </w:rPr>
            </w:pPr>
            <w:r>
              <w:rPr>
                <w:rFonts w:eastAsia="Lucida Sans Unicode" w:cs="Times New Roman" w:ascii="Times New Roman" w:hAnsi="Times New Roman"/>
                <w:sz w:val="24"/>
                <w:szCs w:val="24"/>
                <w:lang w:val="en-US" w:bidi="en-US"/>
              </w:rPr>
            </w:r>
          </w:p>
        </w:tc>
        <w:tc>
          <w:tcPr>
            <w:tcW w:w="8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Lucida Sans Unicode" w:cs="Times New Roman"/>
                <w:sz w:val="24"/>
                <w:szCs w:val="24"/>
                <w:lang w:val="en-US" w:bidi="en-US"/>
              </w:rPr>
            </w:pPr>
            <w:r>
              <w:rPr>
                <w:rFonts w:eastAsia="Lucida Sans Unicode" w:cs="Times New Roman" w:ascii="Times New Roman" w:hAnsi="Times New Roman"/>
                <w:lang w:val="en-US" w:bidi="en-US"/>
              </w:rPr>
              <w:t>X</w:t>
            </w:r>
          </w:p>
        </w:tc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Lucida Sans Unicode" w:cs="Times New Roman"/>
                <w:sz w:val="24"/>
                <w:szCs w:val="24"/>
                <w:lang w:val="en-US" w:bidi="en-US"/>
              </w:rPr>
            </w:pPr>
            <w:r>
              <w:rPr>
                <w:rFonts w:eastAsia="Lucida Sans Unicode" w:cs="Times New Roman" w:ascii="Times New Roman" w:hAnsi="Times New Roman"/>
                <w:sz w:val="24"/>
                <w:szCs w:val="24"/>
                <w:lang w:val="en-US" w:bidi="en-US"/>
              </w:rPr>
            </w:r>
          </w:p>
        </w:tc>
        <w:tc>
          <w:tcPr>
            <w:tcW w:w="23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Lucida Sans Unicode" w:cs="Times New Roman"/>
                <w:sz w:val="24"/>
                <w:szCs w:val="24"/>
                <w:lang w:val="en-US" w:bidi="en-US"/>
              </w:rPr>
            </w:pPr>
            <w:r>
              <w:rPr>
                <w:rFonts w:eastAsia="Lucida Sans Unicode" w:cs="Times New Roman" w:ascii="Times New Roman" w:hAnsi="Times New Roman"/>
                <w:sz w:val="24"/>
                <w:szCs w:val="24"/>
                <w:lang w:val="en-US" w:bidi="en-US"/>
              </w:rPr>
            </w:r>
          </w:p>
        </w:tc>
      </w:tr>
      <w:tr>
        <w:trPr>
          <w:trHeight w:val="288" w:hRule="atLeast"/>
        </w:trPr>
        <w:tc>
          <w:tcPr>
            <w:tcW w:w="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4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Lucida Sans Unicode" w:cs="Times New Roman"/>
                <w:sz w:val="24"/>
                <w:szCs w:val="24"/>
                <w:lang w:val="en-US" w:bidi="en-US"/>
              </w:rPr>
            </w:pPr>
            <w:r>
              <w:rPr>
                <w:rFonts w:eastAsia="Lucida Sans Unicode" w:cs="Times New Roman" w:ascii="Times New Roman" w:hAnsi="Times New Roman"/>
                <w:sz w:val="24"/>
                <w:szCs w:val="24"/>
                <w:lang w:val="en-US" w:bidi="en-US"/>
              </w:rPr>
            </w:r>
          </w:p>
        </w:tc>
        <w:tc>
          <w:tcPr>
            <w:tcW w:w="3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40" w:after="40"/>
              <w:jc w:val="center"/>
              <w:rPr>
                <w:rFonts w:ascii="Times New Roman" w:hAnsi="Times New Roman" w:eastAsia="Lucida Sans Unicode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ahoma" w:ascii="Times New Roman" w:hAnsi="Times New Roman"/>
                <w:color w:val="000000"/>
                <w:lang w:bidi="en-US"/>
              </w:rPr>
              <w:t>M.M.</w:t>
            </w:r>
          </w:p>
        </w:tc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Lucida Sans Unicode" w:cs="Times New Roman"/>
                <w:sz w:val="24"/>
                <w:szCs w:val="24"/>
                <w:lang w:val="en-US" w:bidi="en-US"/>
              </w:rPr>
            </w:pPr>
            <w:r>
              <w:rPr>
                <w:rFonts w:eastAsia="Lucida Sans Unicode" w:cs="Times New Roman" w:ascii="Times New Roman" w:hAnsi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8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Lucida Sans Unicode" w:cs="Times New Roman"/>
                <w:sz w:val="24"/>
                <w:szCs w:val="24"/>
                <w:lang w:val="en-US" w:bidi="en-US"/>
              </w:rPr>
            </w:pPr>
            <w:r>
              <w:rPr>
                <w:rFonts w:eastAsia="Lucida Sans Unicode" w:cs="Times New Roman" w:ascii="Times New Roman" w:hAnsi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Lucida Sans Unicode" w:cs="Times New Roman"/>
                <w:sz w:val="24"/>
                <w:szCs w:val="24"/>
                <w:lang w:val="en-US" w:bidi="en-US"/>
              </w:rPr>
            </w:pPr>
            <w:r>
              <w:rPr>
                <w:rFonts w:eastAsia="Lucida Sans Unicode" w:cs="Times New Roman" w:ascii="Times New Roman" w:hAnsi="Times New Roman"/>
                <w:sz w:val="24"/>
                <w:szCs w:val="24"/>
                <w:lang w:val="en-US" w:bidi="en-US"/>
              </w:rPr>
            </w:r>
          </w:p>
        </w:tc>
        <w:tc>
          <w:tcPr>
            <w:tcW w:w="8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Lucida Sans Unicode" w:cs="Times New Roman"/>
                <w:sz w:val="24"/>
                <w:szCs w:val="24"/>
                <w:lang w:val="en-US" w:bidi="en-US"/>
              </w:rPr>
            </w:pPr>
            <w:r>
              <w:rPr>
                <w:rFonts w:eastAsia="Lucida Sans Unicode" w:cs="Times New Roman" w:ascii="Times New Roman" w:hAnsi="Times New Roman"/>
                <w:sz w:val="24"/>
                <w:szCs w:val="24"/>
                <w:lang w:val="en-US" w:bidi="en-US"/>
              </w:rPr>
            </w:r>
          </w:p>
        </w:tc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Lucida Sans Unicode" w:cs="Times New Roman"/>
                <w:sz w:val="24"/>
                <w:szCs w:val="24"/>
                <w:lang w:val="en-US" w:bidi="en-US"/>
              </w:rPr>
            </w:pPr>
            <w:r>
              <w:rPr>
                <w:rFonts w:eastAsia="Lucida Sans Unicode" w:cs="Times New Roman" w:ascii="Times New Roman" w:hAnsi="Times New Roman"/>
                <w:sz w:val="24"/>
                <w:szCs w:val="24"/>
                <w:lang w:val="en-US" w:bidi="en-US"/>
              </w:rPr>
            </w:r>
          </w:p>
        </w:tc>
        <w:tc>
          <w:tcPr>
            <w:tcW w:w="8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Lucida Sans Unicode" w:cs="Times New Roman"/>
                <w:sz w:val="24"/>
                <w:szCs w:val="24"/>
                <w:lang w:val="en-US" w:bidi="en-US"/>
              </w:rPr>
            </w:pPr>
            <w:r>
              <w:rPr>
                <w:rFonts w:eastAsia="Lucida Sans Unicode" w:cs="Times New Roman" w:ascii="Times New Roman" w:hAnsi="Times New Roman"/>
                <w:sz w:val="24"/>
                <w:szCs w:val="24"/>
                <w:lang w:val="en-US" w:bidi="en-US"/>
              </w:rPr>
            </w:r>
          </w:p>
        </w:tc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Lucida Sans Unicode" w:cs="Times New Roman"/>
                <w:sz w:val="24"/>
                <w:szCs w:val="24"/>
                <w:lang w:val="en-US" w:bidi="en-US"/>
              </w:rPr>
            </w:pPr>
            <w:r>
              <w:rPr>
                <w:rFonts w:eastAsia="Lucida Sans Unicode" w:cs="Times New Roman" w:ascii="Times New Roman" w:hAnsi="Times New Roman"/>
                <w:sz w:val="24"/>
                <w:szCs w:val="24"/>
                <w:lang w:val="en-US" w:bidi="en-US"/>
              </w:rPr>
            </w:r>
          </w:p>
        </w:tc>
        <w:tc>
          <w:tcPr>
            <w:tcW w:w="8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Lucida Sans Unicode" w:cs="Times New Roman"/>
                <w:sz w:val="24"/>
                <w:szCs w:val="24"/>
                <w:lang w:val="en-US" w:bidi="en-US"/>
              </w:rPr>
            </w:pPr>
            <w:r>
              <w:rPr>
                <w:rFonts w:eastAsia="Lucida Sans Unicode" w:cs="Times New Roman" w:ascii="Times New Roman" w:hAnsi="Times New Roman"/>
                <w:sz w:val="24"/>
                <w:szCs w:val="24"/>
                <w:lang w:val="en-US" w:bidi="en-US"/>
              </w:rPr>
            </w:r>
          </w:p>
        </w:tc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Lucida Sans Unicode" w:cs="Times New Roman"/>
                <w:sz w:val="24"/>
                <w:szCs w:val="24"/>
                <w:lang w:val="en-US" w:bidi="en-US"/>
              </w:rPr>
            </w:pPr>
            <w:r>
              <w:rPr>
                <w:rFonts w:eastAsia="Lucida Sans Unicode" w:cs="Times New Roman" w:ascii="Times New Roman" w:hAnsi="Times New Roman"/>
                <w:sz w:val="24"/>
                <w:szCs w:val="24"/>
                <w:lang w:val="en-US" w:bidi="en-US"/>
              </w:rPr>
            </w:r>
          </w:p>
        </w:tc>
        <w:tc>
          <w:tcPr>
            <w:tcW w:w="23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Lucida Sans Unicode" w:cs="Times New Roman"/>
                <w:sz w:val="24"/>
                <w:szCs w:val="24"/>
                <w:lang w:val="en-US" w:bidi="en-US"/>
              </w:rPr>
            </w:pPr>
            <w:r>
              <w:rPr>
                <w:rFonts w:eastAsia="Lucida Sans Unicode" w:cs="Times New Roman" w:ascii="Times New Roman" w:hAnsi="Times New Roman"/>
                <w:sz w:val="24"/>
                <w:szCs w:val="24"/>
                <w:lang w:val="en-US" w:bidi="en-US"/>
              </w:rPr>
            </w:r>
          </w:p>
        </w:tc>
      </w:tr>
      <w:tr>
        <w:trPr>
          <w:trHeight w:val="288" w:hRule="atLeast"/>
        </w:trPr>
        <w:tc>
          <w:tcPr>
            <w:tcW w:w="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4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Lucida Sans Unicode" w:cs="Times New Roman"/>
                <w:sz w:val="24"/>
                <w:szCs w:val="24"/>
                <w:lang w:val="en-US" w:bidi="en-US"/>
              </w:rPr>
            </w:pPr>
            <w:r>
              <w:rPr>
                <w:rFonts w:eastAsia="Lucida Sans Unicode" w:cs="Times New Roman" w:ascii="Times New Roman" w:hAnsi="Times New Roman"/>
                <w:sz w:val="24"/>
                <w:szCs w:val="24"/>
                <w:lang w:val="en-US" w:bidi="en-US"/>
              </w:rPr>
            </w:r>
          </w:p>
        </w:tc>
        <w:tc>
          <w:tcPr>
            <w:tcW w:w="3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40" w:after="40"/>
              <w:jc w:val="center"/>
              <w:rPr>
                <w:rFonts w:ascii="Times New Roman" w:hAnsi="Times New Roman" w:eastAsia="Lucida Sans Unicode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ahoma" w:ascii="Times New Roman" w:hAnsi="Times New Roman"/>
                <w:color w:val="000000"/>
                <w:lang w:bidi="en-US"/>
              </w:rPr>
              <w:t>N.P.</w:t>
            </w:r>
          </w:p>
        </w:tc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Lucida Sans Unicode" w:cs="Times New Roman"/>
                <w:sz w:val="24"/>
                <w:szCs w:val="24"/>
                <w:lang w:val="en-US" w:bidi="en-US"/>
              </w:rPr>
            </w:pPr>
            <w:r>
              <w:rPr>
                <w:rFonts w:eastAsia="Lucida Sans Unicode" w:cs="Times New Roman" w:ascii="Times New Roman" w:hAnsi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8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Lucida Sans Unicode" w:cs="Times New Roman"/>
                <w:sz w:val="24"/>
                <w:szCs w:val="24"/>
                <w:lang w:val="en-US" w:bidi="en-US"/>
              </w:rPr>
            </w:pPr>
            <w:r>
              <w:rPr>
                <w:rFonts w:eastAsia="Lucida Sans Unicode" w:cs="Times New Roman" w:ascii="Times New Roman" w:hAnsi="Times New Roman"/>
                <w:sz w:val="24"/>
                <w:szCs w:val="24"/>
                <w:lang w:val="en-US" w:bidi="en-US"/>
              </w:rPr>
            </w:r>
          </w:p>
        </w:tc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Lucida Sans Unicode" w:cs="Times New Roman"/>
                <w:sz w:val="24"/>
                <w:szCs w:val="24"/>
                <w:lang w:val="en-US" w:bidi="en-US"/>
              </w:rPr>
            </w:pPr>
            <w:r>
              <w:rPr>
                <w:rFonts w:eastAsia="Lucida Sans Unicode" w:cs="Times New Roman" w:ascii="Times New Roman" w:hAnsi="Times New Roman"/>
                <w:sz w:val="24"/>
                <w:szCs w:val="24"/>
                <w:lang w:val="en-US" w:bidi="en-US"/>
              </w:rPr>
            </w:r>
          </w:p>
        </w:tc>
        <w:tc>
          <w:tcPr>
            <w:tcW w:w="8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Lucida Sans Unicode" w:cs="Times New Roman"/>
                <w:sz w:val="24"/>
                <w:szCs w:val="24"/>
                <w:lang w:val="en-US" w:bidi="en-US"/>
              </w:rPr>
            </w:pPr>
            <w:r>
              <w:rPr>
                <w:rFonts w:eastAsia="Lucida Sans Unicode" w:cs="Times New Roman" w:ascii="Times New Roman" w:hAnsi="Times New Roman"/>
                <w:sz w:val="24"/>
                <w:szCs w:val="24"/>
                <w:lang w:val="en-US" w:bidi="en-US"/>
              </w:rPr>
            </w:r>
          </w:p>
        </w:tc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Lucida Sans Unicode" w:cs="Times New Roman"/>
                <w:sz w:val="24"/>
                <w:szCs w:val="24"/>
                <w:lang w:val="en-US" w:bidi="en-US"/>
              </w:rPr>
            </w:pPr>
            <w:r>
              <w:rPr>
                <w:rFonts w:eastAsia="Lucida Sans Unicode" w:cs="Times New Roman" w:ascii="Times New Roman" w:hAnsi="Times New Roman"/>
                <w:sz w:val="24"/>
                <w:szCs w:val="24"/>
                <w:lang w:val="en-US" w:bidi="en-US"/>
              </w:rPr>
            </w:r>
          </w:p>
        </w:tc>
        <w:tc>
          <w:tcPr>
            <w:tcW w:w="8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Lucida Sans Unicode" w:cs="Times New Roman"/>
                <w:sz w:val="24"/>
                <w:szCs w:val="24"/>
                <w:lang w:val="en-US" w:bidi="en-US"/>
              </w:rPr>
            </w:pPr>
            <w:r>
              <w:rPr>
                <w:rFonts w:eastAsia="Lucida Sans Unicode" w:cs="Times New Roman" w:ascii="Times New Roman" w:hAnsi="Times New Roman"/>
                <w:sz w:val="24"/>
                <w:szCs w:val="24"/>
                <w:lang w:val="en-US" w:bidi="en-US"/>
              </w:rPr>
            </w:r>
          </w:p>
        </w:tc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Lucida Sans Unicode" w:cs="Times New Roman"/>
                <w:sz w:val="24"/>
                <w:szCs w:val="24"/>
                <w:lang w:val="en-US" w:bidi="en-US"/>
              </w:rPr>
            </w:pPr>
            <w:r>
              <w:rPr>
                <w:rFonts w:eastAsia="Lucida Sans Unicode" w:cs="Times New Roman" w:ascii="Times New Roman" w:hAnsi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8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Lucida Sans Unicode" w:cs="Times New Roman"/>
                <w:sz w:val="24"/>
                <w:szCs w:val="24"/>
                <w:lang w:val="en-US" w:bidi="en-US"/>
              </w:rPr>
            </w:pPr>
            <w:r>
              <w:rPr>
                <w:rFonts w:eastAsia="Lucida Sans Unicode" w:cs="Times New Roman" w:ascii="Times New Roman" w:hAnsi="Times New Roman"/>
                <w:sz w:val="24"/>
                <w:szCs w:val="24"/>
                <w:lang w:val="en-US" w:bidi="en-US"/>
              </w:rPr>
            </w:r>
          </w:p>
        </w:tc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Lucida Sans Unicode" w:cs="Times New Roman"/>
                <w:sz w:val="24"/>
                <w:szCs w:val="24"/>
                <w:lang w:val="en-US" w:bidi="en-US"/>
              </w:rPr>
            </w:pPr>
            <w:r>
              <w:rPr>
                <w:rFonts w:eastAsia="Lucida Sans Unicode" w:cs="Times New Roman" w:ascii="Times New Roman" w:hAnsi="Times New Roman"/>
                <w:sz w:val="24"/>
                <w:szCs w:val="24"/>
                <w:lang w:val="en-US" w:bidi="en-US"/>
              </w:rPr>
            </w:r>
          </w:p>
        </w:tc>
        <w:tc>
          <w:tcPr>
            <w:tcW w:w="23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Lucida Sans Unicode" w:cs="Times New Roman"/>
                <w:sz w:val="24"/>
                <w:szCs w:val="24"/>
                <w:lang w:val="en-US" w:bidi="en-US"/>
              </w:rPr>
            </w:pPr>
            <w:r>
              <w:rPr>
                <w:rFonts w:eastAsia="Lucida Sans Unicode" w:cs="Times New Roman" w:ascii="Times New Roman" w:hAnsi="Times New Roman"/>
                <w:sz w:val="24"/>
                <w:szCs w:val="24"/>
                <w:lang w:val="en-US" w:bidi="en-US"/>
              </w:rPr>
            </w:r>
          </w:p>
        </w:tc>
      </w:tr>
      <w:tr>
        <w:trPr>
          <w:trHeight w:val="288" w:hRule="atLeast"/>
        </w:trPr>
        <w:tc>
          <w:tcPr>
            <w:tcW w:w="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4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Lucida Sans Unicode" w:cs="Times New Roman"/>
                <w:sz w:val="24"/>
                <w:szCs w:val="24"/>
                <w:lang w:val="en-US" w:bidi="en-US"/>
              </w:rPr>
            </w:pPr>
            <w:r>
              <w:rPr>
                <w:rFonts w:eastAsia="Lucida Sans Unicode" w:cs="Times New Roman" w:ascii="Times New Roman" w:hAnsi="Times New Roman"/>
                <w:sz w:val="24"/>
                <w:szCs w:val="24"/>
                <w:lang w:val="en-US" w:bidi="en-US"/>
              </w:rPr>
            </w:r>
          </w:p>
        </w:tc>
        <w:tc>
          <w:tcPr>
            <w:tcW w:w="3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40" w:after="40"/>
              <w:jc w:val="center"/>
              <w:rPr>
                <w:rFonts w:ascii="Times New Roman" w:hAnsi="Times New Roman" w:eastAsia="Lucida Sans Unicode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ahoma" w:ascii="Times New Roman" w:hAnsi="Times New Roman"/>
                <w:color w:val="000000"/>
                <w:lang w:bidi="en-US"/>
              </w:rPr>
              <w:t>M.S.</w:t>
            </w:r>
          </w:p>
        </w:tc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Lucida Sans Unicode" w:cs="Times New Roman"/>
                <w:sz w:val="24"/>
                <w:szCs w:val="24"/>
                <w:lang w:val="en-US" w:bidi="en-US"/>
              </w:rPr>
            </w:pPr>
            <w:r>
              <w:rPr>
                <w:rFonts w:eastAsia="Lucida Sans Unicode" w:cs="Times New Roman" w:ascii="Times New Roman" w:hAnsi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8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Lucida Sans Unicode" w:cs="Times New Roman"/>
                <w:sz w:val="24"/>
                <w:szCs w:val="24"/>
                <w:lang w:val="en-US" w:bidi="en-US"/>
              </w:rPr>
            </w:pPr>
            <w:r>
              <w:rPr>
                <w:rFonts w:eastAsia="Lucida Sans Unicode" w:cs="Times New Roman" w:ascii="Times New Roman" w:hAnsi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Lucida Sans Unicode" w:cs="Times New Roman"/>
                <w:sz w:val="24"/>
                <w:szCs w:val="24"/>
                <w:lang w:val="en-US" w:bidi="en-US"/>
              </w:rPr>
            </w:pPr>
            <w:r>
              <w:rPr>
                <w:rFonts w:eastAsia="Lucida Sans Unicode" w:cs="Times New Roman" w:ascii="Times New Roman" w:hAnsi="Times New Roman"/>
                <w:sz w:val="24"/>
                <w:szCs w:val="24"/>
                <w:lang w:val="en-US" w:bidi="en-US"/>
              </w:rPr>
            </w:r>
          </w:p>
        </w:tc>
        <w:tc>
          <w:tcPr>
            <w:tcW w:w="8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Lucida Sans Unicode" w:cs="Times New Roman"/>
                <w:sz w:val="24"/>
                <w:szCs w:val="24"/>
                <w:lang w:val="en-US" w:bidi="en-US"/>
              </w:rPr>
            </w:pPr>
            <w:r>
              <w:rPr>
                <w:rFonts w:eastAsia="Lucida Sans Unicode" w:cs="Times New Roman" w:ascii="Times New Roman" w:hAnsi="Times New Roman"/>
                <w:sz w:val="24"/>
                <w:szCs w:val="24"/>
                <w:lang w:val="en-US" w:bidi="en-US"/>
              </w:rPr>
            </w:r>
          </w:p>
        </w:tc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Lucida Sans Unicode" w:cs="Times New Roman"/>
                <w:sz w:val="24"/>
                <w:szCs w:val="24"/>
                <w:lang w:val="en-US" w:bidi="en-US"/>
              </w:rPr>
            </w:pPr>
            <w:r>
              <w:rPr>
                <w:rFonts w:eastAsia="Lucida Sans Unicode" w:cs="Times New Roman" w:ascii="Times New Roman" w:hAnsi="Times New Roman"/>
                <w:sz w:val="24"/>
                <w:szCs w:val="24"/>
                <w:lang w:val="en-US" w:bidi="en-US"/>
              </w:rPr>
            </w:r>
          </w:p>
        </w:tc>
        <w:tc>
          <w:tcPr>
            <w:tcW w:w="8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Lucida Sans Unicode" w:cs="Times New Roman"/>
                <w:sz w:val="24"/>
                <w:szCs w:val="24"/>
                <w:lang w:val="en-US" w:bidi="en-US"/>
              </w:rPr>
            </w:pPr>
            <w:r>
              <w:rPr>
                <w:rFonts w:eastAsia="Lucida Sans Unicode" w:cs="Times New Roman" w:ascii="Times New Roman" w:hAnsi="Times New Roman"/>
                <w:sz w:val="24"/>
                <w:szCs w:val="24"/>
                <w:lang w:val="en-US" w:bidi="en-US"/>
              </w:rPr>
            </w:r>
          </w:p>
        </w:tc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Lucida Sans Unicode" w:cs="Times New Roman"/>
                <w:sz w:val="24"/>
                <w:szCs w:val="24"/>
                <w:lang w:val="en-US" w:bidi="en-US"/>
              </w:rPr>
            </w:pPr>
            <w:r>
              <w:rPr>
                <w:rFonts w:eastAsia="Lucida Sans Unicode" w:cs="Times New Roman" w:ascii="Times New Roman" w:hAnsi="Times New Roman"/>
                <w:sz w:val="24"/>
                <w:szCs w:val="24"/>
                <w:lang w:val="en-US" w:bidi="en-US"/>
              </w:rPr>
            </w:r>
          </w:p>
        </w:tc>
        <w:tc>
          <w:tcPr>
            <w:tcW w:w="8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Lucida Sans Unicode" w:cs="Times New Roman"/>
                <w:sz w:val="24"/>
                <w:szCs w:val="24"/>
                <w:lang w:val="en-US" w:bidi="en-US"/>
              </w:rPr>
            </w:pPr>
            <w:r>
              <w:rPr>
                <w:rFonts w:eastAsia="Lucida Sans Unicode" w:cs="Times New Roman" w:ascii="Times New Roman" w:hAnsi="Times New Roman"/>
                <w:sz w:val="24"/>
                <w:szCs w:val="24"/>
                <w:lang w:val="en-US" w:bidi="en-US"/>
              </w:rPr>
            </w:r>
          </w:p>
        </w:tc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Lucida Sans Unicode" w:cs="Times New Roman"/>
                <w:sz w:val="24"/>
                <w:szCs w:val="24"/>
                <w:lang w:val="en-US" w:bidi="en-US"/>
              </w:rPr>
            </w:pPr>
            <w:r>
              <w:rPr>
                <w:rFonts w:eastAsia="Lucida Sans Unicode" w:cs="Times New Roman" w:ascii="Times New Roman" w:hAnsi="Times New Roman"/>
                <w:sz w:val="24"/>
                <w:szCs w:val="24"/>
                <w:lang w:val="en-US" w:bidi="en-US"/>
              </w:rPr>
            </w:r>
          </w:p>
        </w:tc>
        <w:tc>
          <w:tcPr>
            <w:tcW w:w="23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Lucida Sans Unicode" w:cs="Times New Roman"/>
                <w:sz w:val="24"/>
                <w:szCs w:val="24"/>
                <w:lang w:val="en-US" w:bidi="en-US"/>
              </w:rPr>
            </w:pPr>
            <w:r>
              <w:rPr>
                <w:rFonts w:eastAsia="Lucida Sans Unicode" w:cs="Times New Roman" w:ascii="Times New Roman" w:hAnsi="Times New Roman"/>
                <w:sz w:val="24"/>
                <w:szCs w:val="24"/>
                <w:lang w:val="en-US" w:bidi="en-US"/>
              </w:rPr>
            </w:r>
          </w:p>
        </w:tc>
      </w:tr>
      <w:tr>
        <w:trPr>
          <w:trHeight w:val="288" w:hRule="atLeast"/>
        </w:trPr>
        <w:tc>
          <w:tcPr>
            <w:tcW w:w="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4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Lucida Sans Unicode" w:cs="Times New Roman"/>
                <w:sz w:val="24"/>
                <w:szCs w:val="24"/>
                <w:lang w:val="en-US" w:bidi="en-US"/>
              </w:rPr>
            </w:pPr>
            <w:r>
              <w:rPr>
                <w:rFonts w:eastAsia="Lucida Sans Unicode" w:cs="Times New Roman" w:ascii="Times New Roman" w:hAnsi="Times New Roman"/>
                <w:sz w:val="24"/>
                <w:szCs w:val="24"/>
                <w:lang w:val="en-US" w:bidi="en-US"/>
              </w:rPr>
            </w:r>
          </w:p>
        </w:tc>
        <w:tc>
          <w:tcPr>
            <w:tcW w:w="3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40" w:after="40"/>
              <w:jc w:val="center"/>
              <w:rPr>
                <w:rFonts w:ascii="Times New Roman" w:hAnsi="Times New Roman" w:eastAsia="Lucida Sans Unicode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ahoma" w:ascii="Times New Roman" w:hAnsi="Times New Roman"/>
                <w:color w:val="000000"/>
                <w:lang w:bidi="en-US"/>
              </w:rPr>
              <w:t>S.K.</w:t>
            </w:r>
          </w:p>
        </w:tc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Lucida Sans Unicode" w:cs="Times New Roman"/>
                <w:sz w:val="24"/>
                <w:szCs w:val="24"/>
                <w:lang w:val="en-US" w:bidi="en-US"/>
              </w:rPr>
            </w:pPr>
            <w:r>
              <w:rPr>
                <w:rFonts w:eastAsia="Lucida Sans Unicode" w:cs="Times New Roman" w:ascii="Times New Roman" w:hAnsi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8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Lucida Sans Unicode" w:cs="Times New Roman"/>
                <w:sz w:val="24"/>
                <w:szCs w:val="24"/>
                <w:lang w:val="en-US" w:bidi="en-US"/>
              </w:rPr>
            </w:pPr>
            <w:r>
              <w:rPr>
                <w:rFonts w:eastAsia="Lucida Sans Unicode" w:cs="Times New Roman" w:ascii="Times New Roman" w:hAnsi="Times New Roman"/>
                <w:sz w:val="24"/>
                <w:szCs w:val="24"/>
                <w:lang w:val="en-US" w:bidi="en-US"/>
              </w:rPr>
            </w:r>
          </w:p>
        </w:tc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Lucida Sans Unicode" w:cs="Times New Roman"/>
                <w:sz w:val="24"/>
                <w:szCs w:val="24"/>
                <w:lang w:val="en-US" w:bidi="en-US"/>
              </w:rPr>
            </w:pPr>
            <w:r>
              <w:rPr>
                <w:rFonts w:eastAsia="Lucida Sans Unicode" w:cs="Times New Roman" w:ascii="Times New Roman" w:hAnsi="Times New Roman"/>
                <w:sz w:val="24"/>
                <w:szCs w:val="24"/>
                <w:lang w:val="en-US" w:bidi="en-US"/>
              </w:rPr>
            </w:r>
          </w:p>
        </w:tc>
        <w:tc>
          <w:tcPr>
            <w:tcW w:w="8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Lucida Sans Unicode" w:cs="Times New Roman"/>
                <w:sz w:val="24"/>
                <w:szCs w:val="24"/>
                <w:lang w:val="en-US" w:bidi="en-US"/>
              </w:rPr>
            </w:pPr>
            <w:r>
              <w:rPr>
                <w:rFonts w:eastAsia="Lucida Sans Unicode" w:cs="Times New Roman" w:ascii="Times New Roman" w:hAnsi="Times New Roman"/>
                <w:sz w:val="24"/>
                <w:szCs w:val="24"/>
                <w:lang w:val="en-US" w:bidi="en-US"/>
              </w:rPr>
            </w:r>
          </w:p>
        </w:tc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Lucida Sans Unicode" w:cs="Times New Roman"/>
                <w:sz w:val="24"/>
                <w:szCs w:val="24"/>
                <w:lang w:val="en-US" w:bidi="en-US"/>
              </w:rPr>
            </w:pPr>
            <w:r>
              <w:rPr>
                <w:rFonts w:eastAsia="Lucida Sans Unicode" w:cs="Times New Roman" w:ascii="Times New Roman" w:hAnsi="Times New Roman"/>
                <w:sz w:val="24"/>
                <w:szCs w:val="24"/>
                <w:lang w:val="en-US" w:bidi="en-US"/>
              </w:rPr>
            </w:r>
          </w:p>
        </w:tc>
        <w:tc>
          <w:tcPr>
            <w:tcW w:w="8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Lucida Sans Unicode" w:cs="Times New Roman"/>
                <w:sz w:val="24"/>
                <w:szCs w:val="24"/>
                <w:lang w:val="en-US" w:bidi="en-US"/>
              </w:rPr>
            </w:pPr>
            <w:r>
              <w:rPr>
                <w:rFonts w:eastAsia="Lucida Sans Unicode" w:cs="Times New Roman" w:ascii="Times New Roman" w:hAnsi="Times New Roman"/>
                <w:sz w:val="24"/>
                <w:szCs w:val="24"/>
                <w:lang w:val="en-US" w:bidi="en-US"/>
              </w:rPr>
            </w:r>
          </w:p>
        </w:tc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Lucida Sans Unicode" w:cs="Times New Roman"/>
                <w:sz w:val="24"/>
                <w:szCs w:val="24"/>
                <w:lang w:val="en-US" w:bidi="en-US"/>
              </w:rPr>
            </w:pPr>
            <w:r>
              <w:rPr>
                <w:rFonts w:eastAsia="Lucida Sans Unicode" w:cs="Times New Roman" w:ascii="Times New Roman" w:hAnsi="Times New Roman"/>
                <w:sz w:val="24"/>
                <w:szCs w:val="24"/>
                <w:lang w:val="en-US" w:bidi="en-US"/>
              </w:rPr>
            </w:r>
          </w:p>
        </w:tc>
        <w:tc>
          <w:tcPr>
            <w:tcW w:w="8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Lucida Sans Unicode" w:cs="Times New Roman"/>
                <w:sz w:val="24"/>
                <w:szCs w:val="24"/>
                <w:lang w:val="en-US" w:bidi="en-US"/>
              </w:rPr>
            </w:pPr>
            <w:r>
              <w:rPr>
                <w:rFonts w:eastAsia="Lucida Sans Unicode" w:cs="Times New Roman" w:ascii="Times New Roman" w:hAnsi="Times New Roman"/>
                <w:lang w:val="en-US" w:bidi="en-US"/>
              </w:rPr>
              <w:t>X</w:t>
            </w:r>
          </w:p>
        </w:tc>
        <w:tc>
          <w:tcPr>
            <w:tcW w:w="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Lucida Sans Unicode" w:cs="Times New Roman"/>
                <w:sz w:val="24"/>
                <w:szCs w:val="24"/>
                <w:lang w:val="en-US" w:bidi="en-US"/>
              </w:rPr>
            </w:pPr>
            <w:r>
              <w:rPr>
                <w:rFonts w:eastAsia="Lucida Sans Unicode" w:cs="Times New Roman" w:ascii="Times New Roman" w:hAnsi="Times New Roman"/>
                <w:sz w:val="24"/>
                <w:szCs w:val="24"/>
                <w:lang w:val="en-US" w:bidi="en-US"/>
              </w:rPr>
            </w:r>
          </w:p>
        </w:tc>
        <w:tc>
          <w:tcPr>
            <w:tcW w:w="23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Lucida Sans Unicode" w:cs="Times New Roman"/>
                <w:sz w:val="24"/>
                <w:szCs w:val="24"/>
                <w:lang w:val="en-US" w:bidi="en-US"/>
              </w:rPr>
            </w:pPr>
            <w:r>
              <w:rPr>
                <w:rFonts w:eastAsia="Lucida Sans Unicode" w:cs="Times New Roman" w:ascii="Times New Roman" w:hAnsi="Times New Roman"/>
                <w:sz w:val="24"/>
                <w:szCs w:val="24"/>
                <w:lang w:val="en-US" w:bidi="en-US"/>
              </w:rPr>
            </w:r>
          </w:p>
        </w:tc>
      </w:tr>
    </w:tbl>
    <w:p>
      <w:pPr>
        <w:pStyle w:val="Normal"/>
        <w:widowControl w:val="false"/>
        <w:spacing w:before="0" w:after="0"/>
        <w:jc w:val="center"/>
        <w:rPr>
          <w:rFonts w:ascii="Times New Roman" w:hAnsi="Times New Roman" w:eastAsia="Lucida Sans Unicode" w:cs="Times New Roman"/>
          <w:b/>
          <w:b/>
          <w:bCs/>
          <w:sz w:val="24"/>
          <w:szCs w:val="24"/>
          <w:lang w:bidi="en-US"/>
        </w:rPr>
      </w:pPr>
      <w:r>
        <w:br w:type="page"/>
      </w:r>
      <w:r>
        <w:rPr>
          <w:rFonts w:eastAsia="Lucida Sans Unicode" w:cs="Times New Roman" w:ascii="Times New Roman" w:hAnsi="Times New Roman"/>
          <w:b/>
          <w:bCs/>
          <w:sz w:val="24"/>
          <w:szCs w:val="24"/>
          <w:lang w:bidi="en-US"/>
        </w:rPr>
        <w:t>Załącznik nr 4</w:t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 w:eastAsia="Lucida Sans Unicode" w:cs="Times New Roman"/>
          <w:b/>
          <w:b/>
          <w:bCs/>
          <w:sz w:val="24"/>
          <w:szCs w:val="24"/>
          <w:lang w:bidi="en-US"/>
        </w:rPr>
      </w:pPr>
      <w:r>
        <w:rPr>
          <w:rFonts w:eastAsia="Calibri" w:cs="Times New Roman" w:ascii="Times New Roman" w:hAnsi="Times New Roman"/>
          <w:b/>
          <w:sz w:val="24"/>
          <w:szCs w:val="24"/>
          <w:lang w:bidi="en-US"/>
        </w:rPr>
        <w:t xml:space="preserve">Kontrola przestrzegania przez nauczycieli przepisów prawa dotyczących działalności dydaktycznej, wychowawczej </w:t>
        <w:br/>
        <w:t>i opiekuńczej oraz innej działalności statutowej przedszkola</w:t>
      </w:r>
    </w:p>
    <w:p>
      <w:pPr>
        <w:pStyle w:val="Normal"/>
        <w:widowControl w:val="false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tbl>
      <w:tblPr>
        <w:tblW w:w="5000" w:type="pct"/>
        <w:jc w:val="left"/>
        <w:tblInd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57" w:type="dxa"/>
          <w:left w:w="56" w:type="dxa"/>
          <w:bottom w:w="57" w:type="dxa"/>
          <w:right w:w="57" w:type="dxa"/>
        </w:tblCellMar>
        <w:tblLook w:val="0000"/>
      </w:tblPr>
      <w:tblGrid>
        <w:gridCol w:w="2383"/>
        <w:gridCol w:w="3395"/>
        <w:gridCol w:w="1386"/>
        <w:gridCol w:w="2982"/>
        <w:gridCol w:w="1740"/>
        <w:gridCol w:w="1073"/>
      </w:tblGrid>
      <w:tr>
        <w:trPr>
          <w:trHeight w:val="649" w:hRule="atLeast"/>
        </w:trPr>
        <w:tc>
          <w:tcPr>
            <w:tcW w:w="23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92D050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Temat</w:t>
            </w:r>
          </w:p>
        </w:tc>
        <w:tc>
          <w:tcPr>
            <w:tcW w:w="33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92D050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Cel</w:t>
            </w:r>
          </w:p>
        </w:tc>
        <w:tc>
          <w:tcPr>
            <w:tcW w:w="13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92D050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29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92D050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Czynności kontrolne</w:t>
            </w:r>
          </w:p>
        </w:tc>
        <w:tc>
          <w:tcPr>
            <w:tcW w:w="17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92D050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Osoby odpowiedzialne</w:t>
            </w: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92D050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Uwagi</w:t>
            </w:r>
          </w:p>
        </w:tc>
      </w:tr>
      <w:tr>
        <w:trPr/>
        <w:tc>
          <w:tcPr>
            <w:tcW w:w="23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Kontrola bazy dydaktycznej </w:t>
            </w:r>
          </w:p>
        </w:tc>
        <w:tc>
          <w:tcPr>
            <w:tcW w:w="33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pl-PL"/>
              </w:rPr>
              <w:t>Sprawdzenie, czy baza dydaktyczna przedszkola odpowiada przepisom BHP</w:t>
            </w:r>
          </w:p>
        </w:tc>
        <w:tc>
          <w:tcPr>
            <w:tcW w:w="13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pl-PL"/>
              </w:rPr>
              <w:t>Sierpień 2019 r.</w:t>
            </w:r>
          </w:p>
        </w:tc>
        <w:tc>
          <w:tcPr>
            <w:tcW w:w="29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outlineLvl w:val="2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pl-PL"/>
              </w:rPr>
              <w:t>Przegląd bazy dydaktycznej. Obserwacja pomieszczeń przedszkola</w:t>
            </w:r>
          </w:p>
        </w:tc>
        <w:tc>
          <w:tcPr>
            <w:tcW w:w="17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pl-PL"/>
              </w:rPr>
              <w:t xml:space="preserve">Dyrektor, </w:t>
            </w: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23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Zapewnienie dzieciom bezpiecznych i higienicznych warunków nauki, wychowania i opieki</w:t>
            </w:r>
          </w:p>
        </w:tc>
        <w:tc>
          <w:tcPr>
            <w:tcW w:w="33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pl-PL"/>
              </w:rPr>
              <w:t>Przestrzeganie przez nauczycieli bezpieczeństwa podczas zajęć poza przedszkolem</w:t>
            </w:r>
          </w:p>
        </w:tc>
        <w:tc>
          <w:tcPr>
            <w:tcW w:w="13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pl-PL"/>
              </w:rPr>
              <w:t>Wrzesień 2019 r.</w:t>
            </w:r>
          </w:p>
        </w:tc>
        <w:tc>
          <w:tcPr>
            <w:tcW w:w="29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outlineLvl w:val="2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pl-PL"/>
              </w:rPr>
              <w:t>Obserwacje zajęć</w:t>
            </w:r>
          </w:p>
        </w:tc>
        <w:tc>
          <w:tcPr>
            <w:tcW w:w="17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pl-PL"/>
              </w:rPr>
              <w:t>Dyrektor</w:t>
            </w: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23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Kontrola realizacji programów wychowania przedszkolnego/ podstawy programowej</w:t>
            </w:r>
          </w:p>
        </w:tc>
        <w:tc>
          <w:tcPr>
            <w:tcW w:w="33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pl-PL"/>
              </w:rPr>
              <w:t>Sprawdzenie realizacji warunków wskazanych w podstawie programowej</w:t>
            </w:r>
          </w:p>
        </w:tc>
        <w:tc>
          <w:tcPr>
            <w:tcW w:w="13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9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outlineLvl w:val="2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pl-PL"/>
              </w:rPr>
              <w:t>Kontrola sposobu wykorzystywania programu do planowania zajęć dydaktycznych przez nauczycieli</w:t>
            </w:r>
          </w:p>
        </w:tc>
        <w:tc>
          <w:tcPr>
            <w:tcW w:w="17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pl-PL"/>
              </w:rPr>
              <w:t>Dyrektor</w:t>
            </w: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23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right="212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Zgodność prowadzenia dokumentacji z przepisami prawa </w:t>
            </w:r>
          </w:p>
        </w:tc>
        <w:tc>
          <w:tcPr>
            <w:tcW w:w="33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pl-PL"/>
              </w:rPr>
              <w:t xml:space="preserve">Sprawdzenie, czy dokumentacja przedszkola jest prowadzona zgodnie z obowiązującymi przepisami prawa </w:t>
            </w:r>
          </w:p>
        </w:tc>
        <w:tc>
          <w:tcPr>
            <w:tcW w:w="13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pl-PL"/>
              </w:rPr>
              <w:t>Od listopada 2019 r. do lutego 2020 r.</w:t>
            </w:r>
          </w:p>
        </w:tc>
        <w:tc>
          <w:tcPr>
            <w:tcW w:w="29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outlineLvl w:val="2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pl-PL"/>
              </w:rPr>
              <w:t>Analiza dokumentacji prowadzonej przez nauczyciela i dotyczącej realizacji podstawy programowej</w:t>
            </w:r>
          </w:p>
        </w:tc>
        <w:tc>
          <w:tcPr>
            <w:tcW w:w="17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pl-PL"/>
              </w:rPr>
              <w:t>Dyrektor</w:t>
            </w: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color w:val="000000"/>
          <w:sz w:val="24"/>
          <w:szCs w:val="24"/>
          <w:lang w:val="en-US" w:bidi="en-US"/>
        </w:rPr>
      </w:pPr>
      <w:r>
        <w:rPr>
          <w:rFonts w:eastAsia="Lucida Sans Unicode" w:cs="Tahoma" w:ascii="Times New Roman" w:hAnsi="Times New Roman"/>
          <w:color w:val="000000"/>
          <w:sz w:val="24"/>
          <w:szCs w:val="24"/>
          <w:lang w:val="en-US" w:bidi="en-US"/>
        </w:rPr>
      </w:r>
      <w:r>
        <w:br w:type="page"/>
      </w:r>
    </w:p>
    <w:tbl>
      <w:tblPr>
        <w:tblW w:w="5000" w:type="pct"/>
        <w:jc w:val="left"/>
        <w:tblInd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57" w:type="dxa"/>
          <w:left w:w="56" w:type="dxa"/>
          <w:bottom w:w="57" w:type="dxa"/>
          <w:right w:w="57" w:type="dxa"/>
        </w:tblCellMar>
        <w:tblLook w:val="0000"/>
      </w:tblPr>
      <w:tblGrid>
        <w:gridCol w:w="2383"/>
        <w:gridCol w:w="3397"/>
        <w:gridCol w:w="1386"/>
        <w:gridCol w:w="2982"/>
        <w:gridCol w:w="1740"/>
        <w:gridCol w:w="1071"/>
      </w:tblGrid>
      <w:tr>
        <w:trPr/>
        <w:tc>
          <w:tcPr>
            <w:tcW w:w="23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pageBreakBefore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Pomoc psychologiczno-pedagogiczna</w:t>
            </w:r>
          </w:p>
        </w:tc>
        <w:tc>
          <w:tcPr>
            <w:tcW w:w="33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pl-PL"/>
              </w:rPr>
              <w:t>Sposób udzielania pomocy psychologiczno-pedagogicznej podczas bieżącej pracy, indywidualizacja pracy                         z dzieckiem</w:t>
            </w:r>
          </w:p>
        </w:tc>
        <w:tc>
          <w:tcPr>
            <w:tcW w:w="13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pl-PL"/>
              </w:rPr>
              <w:t>Od października 2019 r. do maja  2020r.</w:t>
            </w:r>
          </w:p>
        </w:tc>
        <w:tc>
          <w:tcPr>
            <w:tcW w:w="29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outlineLvl w:val="2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pl-PL"/>
              </w:rPr>
              <w:t>Analiza arkuszy obserwacji – ustalenie sposobu wspomagania dziecka oraz udzielania pomocy podczas bieżącej pracy (indywidualizacja)</w:t>
            </w:r>
          </w:p>
        </w:tc>
        <w:tc>
          <w:tcPr>
            <w:tcW w:w="17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pl-PL"/>
              </w:rPr>
              <w:t>Dyrektor</w:t>
            </w:r>
          </w:p>
        </w:tc>
        <w:tc>
          <w:tcPr>
            <w:tcW w:w="10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</w:r>
          </w:p>
        </w:tc>
      </w:tr>
      <w:tr>
        <w:trPr>
          <w:trHeight w:val="1084" w:hRule="atLeast"/>
        </w:trPr>
        <w:tc>
          <w:tcPr>
            <w:tcW w:w="23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Opieka nad dziećmi podczas zajęć</w:t>
            </w:r>
          </w:p>
        </w:tc>
        <w:tc>
          <w:tcPr>
            <w:tcW w:w="33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pl-PL"/>
              </w:rPr>
              <w:t>Zapewnienie dzieciom bezpiecznego pobytu                        w przedszkolu i poza nim</w:t>
            </w:r>
          </w:p>
        </w:tc>
        <w:tc>
          <w:tcPr>
            <w:tcW w:w="13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9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outlineLvl w:val="2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pl-PL"/>
              </w:rPr>
              <w:t>Sprawdzenie, czy przeprowadzono praktyczną naukę korzystania z urządzeń na terenie przedszkola</w:t>
            </w:r>
          </w:p>
        </w:tc>
        <w:tc>
          <w:tcPr>
            <w:tcW w:w="17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pl-PL"/>
              </w:rPr>
              <w:t>Dyrektor</w:t>
            </w:r>
          </w:p>
        </w:tc>
        <w:tc>
          <w:tcPr>
            <w:tcW w:w="10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</w:r>
          </w:p>
        </w:tc>
      </w:tr>
      <w:tr>
        <w:trPr>
          <w:trHeight w:val="1084" w:hRule="atLeast"/>
        </w:trPr>
        <w:tc>
          <w:tcPr>
            <w:tcW w:w="23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Przestrzeganie ramowego rozkładu dnia</w:t>
            </w:r>
          </w:p>
        </w:tc>
        <w:tc>
          <w:tcPr>
            <w:tcW w:w="33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pl-PL"/>
              </w:rPr>
              <w:t>Systematyczność i różnorodność prowadzenia obserwacji przyrodniczych</w:t>
            </w:r>
          </w:p>
        </w:tc>
        <w:tc>
          <w:tcPr>
            <w:tcW w:w="13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pl-PL"/>
              </w:rPr>
              <w:t>, listopad, grudzień 2019 r.</w:t>
            </w:r>
          </w:p>
        </w:tc>
        <w:tc>
          <w:tcPr>
            <w:tcW w:w="29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outlineLvl w:val="2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pl-PL"/>
              </w:rPr>
              <w:t>Obserwacja zajęć, analiza dokumentacji, wywiad swobodny z dziećmi i nauczycielami</w:t>
            </w:r>
          </w:p>
        </w:tc>
        <w:tc>
          <w:tcPr>
            <w:tcW w:w="17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pl-PL"/>
              </w:rPr>
              <w:t>Dyrektor</w:t>
            </w:r>
          </w:p>
        </w:tc>
        <w:tc>
          <w:tcPr>
            <w:tcW w:w="10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widowControl w:val="false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  <w:r>
        <w:br w:type="page"/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 w:eastAsia="Lucida Sans Unicode" w:cs="Times New Roman"/>
          <w:b/>
          <w:b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b/>
          <w:sz w:val="24"/>
          <w:szCs w:val="24"/>
          <w:lang w:bidi="en-US"/>
        </w:rPr>
        <w:t>Załącznik nr 5</w:t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 w:eastAsia="Lucida Sans Unicode" w:cs="Times New Roman"/>
          <w:b/>
          <w:b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b/>
          <w:sz w:val="24"/>
          <w:szCs w:val="24"/>
          <w:lang w:bidi="en-US"/>
        </w:rPr>
        <w:t>Monitorowanie realizacji wniosków i rekomendacji z nadzoru pedagogicznego</w:t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 w:eastAsia="Lucida Sans Unicode" w:cs="Times New Roman"/>
          <w:b/>
          <w:b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b/>
          <w:sz w:val="24"/>
          <w:szCs w:val="24"/>
          <w:lang w:bidi="en-US"/>
        </w:rPr>
      </w:r>
    </w:p>
    <w:tbl>
      <w:tblPr>
        <w:tblW w:w="5000" w:type="pct"/>
        <w:jc w:val="center"/>
        <w:tblInd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57" w:type="dxa"/>
          <w:left w:w="56" w:type="dxa"/>
          <w:bottom w:w="57" w:type="dxa"/>
          <w:right w:w="57" w:type="dxa"/>
        </w:tblCellMar>
        <w:tblLook w:val="04a0"/>
      </w:tblPr>
      <w:tblGrid>
        <w:gridCol w:w="747"/>
        <w:gridCol w:w="5017"/>
        <w:gridCol w:w="5251"/>
        <w:gridCol w:w="1944"/>
      </w:tblGrid>
      <w:tr>
        <w:trPr>
          <w:trHeight w:val="432" w:hRule="atLeast"/>
        </w:trPr>
        <w:tc>
          <w:tcPr>
            <w:tcW w:w="7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92D050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Lucida Sans Unicode" w:cs="Times New Roman"/>
                <w:b/>
                <w:b/>
                <w:sz w:val="24"/>
                <w:szCs w:val="24"/>
                <w:lang w:val="en-US" w:bidi="en-US"/>
              </w:rPr>
            </w:pPr>
            <w:r>
              <w:rPr>
                <w:rFonts w:eastAsia="Lucida Sans Unicode" w:cs="Times New Roman" w:ascii="Times New Roman" w:hAnsi="Times New Roman"/>
                <w:b/>
                <w:sz w:val="24"/>
                <w:szCs w:val="24"/>
                <w:lang w:val="en-US" w:bidi="en-US"/>
              </w:rPr>
              <w:t>Lp.</w:t>
            </w:r>
          </w:p>
        </w:tc>
        <w:tc>
          <w:tcPr>
            <w:tcW w:w="50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92D050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Lucida Sans Unicode" w:cs="Times New Roman"/>
                <w:b/>
                <w:b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 w:ascii="Times New Roman" w:hAnsi="Times New Roman"/>
                <w:b/>
                <w:sz w:val="24"/>
                <w:szCs w:val="24"/>
                <w:lang w:bidi="en-US"/>
              </w:rPr>
              <w:t>Prawidłowość realizacji</w:t>
            </w:r>
          </w:p>
        </w:tc>
        <w:tc>
          <w:tcPr>
            <w:tcW w:w="52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92D050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Lucida Sans Unicode" w:cs="Times New Roman"/>
                <w:b/>
                <w:b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 w:ascii="Times New Roman" w:hAnsi="Times New Roman"/>
                <w:b/>
                <w:sz w:val="24"/>
                <w:szCs w:val="24"/>
                <w:lang w:bidi="en-US"/>
              </w:rPr>
              <w:t>Osoby odpowiedzialne</w:t>
            </w:r>
          </w:p>
        </w:tc>
        <w:tc>
          <w:tcPr>
            <w:tcW w:w="19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92D050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Lucida Sans Unicode" w:cs="Times New Roman"/>
                <w:b/>
                <w:b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 w:ascii="Times New Roman" w:hAnsi="Times New Roman"/>
                <w:b/>
                <w:sz w:val="24"/>
                <w:szCs w:val="24"/>
                <w:lang w:bidi="en-US"/>
              </w:rPr>
              <w:t>Termin</w:t>
            </w:r>
          </w:p>
        </w:tc>
      </w:tr>
      <w:tr>
        <w:trPr/>
        <w:tc>
          <w:tcPr>
            <w:tcW w:w="7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8"/>
              </w:numPr>
              <w:suppressAutoHyphens w:val="true"/>
              <w:spacing w:lineRule="auto" w:line="240" w:before="0" w:after="0"/>
              <w:rPr>
                <w:rFonts w:ascii="Times New Roman" w:hAnsi="Times New Roman" w:eastAsia="Lucida Sans Unicode" w:cs="Times New Roman"/>
                <w:sz w:val="24"/>
                <w:szCs w:val="24"/>
                <w:lang w:val="en-US" w:bidi="en-US"/>
              </w:rPr>
            </w:pPr>
            <w:r>
              <w:rPr>
                <w:rFonts w:eastAsia="Lucida Sans Unicode" w:cs="Times New Roman" w:ascii="Times New Roman" w:hAnsi="Times New Roman"/>
                <w:sz w:val="24"/>
                <w:szCs w:val="24"/>
                <w:lang w:val="en-US" w:bidi="en-US"/>
              </w:rPr>
            </w:r>
          </w:p>
        </w:tc>
        <w:tc>
          <w:tcPr>
            <w:tcW w:w="50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Times New Roman" w:hAnsi="Times New Roman" w:eastAsia="Calibri" w:cs="Times New Roman"/>
                <w:sz w:val="24"/>
                <w:szCs w:val="24"/>
                <w:lang w:bidi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bidi="en-US"/>
              </w:rPr>
              <w:t>Monitorowanie wybranych obszarów pracy nauczycieli – organizacja zajęć uwzględniająca potrzeby, uzdolnienia i zainteresowania dzieci</w:t>
            </w:r>
          </w:p>
        </w:tc>
        <w:tc>
          <w:tcPr>
            <w:tcW w:w="52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Lucida Sans Unicode" w:cs="Times New Roman"/>
                <w:color w:val="FF0000"/>
                <w:sz w:val="24"/>
                <w:szCs w:val="24"/>
                <w:lang w:bidi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bidi="en-US"/>
              </w:rPr>
              <w:t>Dyrektor</w:t>
            </w:r>
          </w:p>
        </w:tc>
        <w:tc>
          <w:tcPr>
            <w:tcW w:w="19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 w:ascii="Times New Roman" w:hAnsi="Times New Roman"/>
                <w:sz w:val="24"/>
                <w:szCs w:val="24"/>
                <w:lang w:bidi="en-US"/>
              </w:rPr>
              <w:t>Listopad 2019 r.</w:t>
            </w:r>
          </w:p>
        </w:tc>
      </w:tr>
      <w:tr>
        <w:trPr/>
        <w:tc>
          <w:tcPr>
            <w:tcW w:w="7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8"/>
              </w:numPr>
              <w:suppressAutoHyphens w:val="true"/>
              <w:spacing w:lineRule="auto" w:line="240" w:before="0" w:after="0"/>
              <w:rPr>
                <w:rFonts w:ascii="Times New Roman" w:hAnsi="Times New Roman"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 w:ascii="Times New Roman" w:hAnsi="Times New Roman"/>
                <w:sz w:val="24"/>
                <w:szCs w:val="24"/>
                <w:lang w:bidi="en-US"/>
              </w:rPr>
            </w:r>
          </w:p>
        </w:tc>
        <w:tc>
          <w:tcPr>
            <w:tcW w:w="50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Times New Roman" w:hAnsi="Times New Roman" w:eastAsia="Calibri" w:cs="Times New Roman"/>
                <w:sz w:val="24"/>
                <w:szCs w:val="24"/>
                <w:lang w:bidi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bidi="en-US"/>
              </w:rPr>
              <w:t>Wykorzystywanie technologii informacyjno-komunikacyjnych w procesie nauczania</w:t>
            </w:r>
          </w:p>
        </w:tc>
        <w:tc>
          <w:tcPr>
            <w:tcW w:w="52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 w:ascii="Times New Roman" w:hAnsi="Times New Roman"/>
                <w:sz w:val="24"/>
                <w:szCs w:val="24"/>
                <w:lang w:bidi="en-US"/>
              </w:rPr>
              <w:t>Dyrektor ,</w:t>
            </w:r>
          </w:p>
        </w:tc>
        <w:tc>
          <w:tcPr>
            <w:tcW w:w="19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 w:ascii="Times New Roman" w:hAnsi="Times New Roman"/>
                <w:sz w:val="24"/>
                <w:szCs w:val="24"/>
                <w:lang w:bidi="en-US"/>
              </w:rPr>
              <w:t>Rok  szkolny2019/2020 r.</w:t>
            </w:r>
          </w:p>
        </w:tc>
      </w:tr>
      <w:tr>
        <w:trPr/>
        <w:tc>
          <w:tcPr>
            <w:tcW w:w="7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8"/>
              </w:numPr>
              <w:suppressAutoHyphens w:val="true"/>
              <w:spacing w:lineRule="auto" w:line="240" w:before="0" w:after="0"/>
              <w:rPr>
                <w:rFonts w:ascii="Times New Roman" w:hAnsi="Times New Roman"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 w:ascii="Times New Roman" w:hAnsi="Times New Roman"/>
                <w:sz w:val="24"/>
                <w:szCs w:val="24"/>
                <w:lang w:bidi="en-US"/>
              </w:rPr>
            </w:r>
          </w:p>
        </w:tc>
        <w:tc>
          <w:tcPr>
            <w:tcW w:w="50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Monitorowanie efektywności pomocy psychologiczno-pedagogicznej</w:t>
            </w:r>
          </w:p>
        </w:tc>
        <w:tc>
          <w:tcPr>
            <w:tcW w:w="52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 w:ascii="Times New Roman" w:hAnsi="Times New Roman"/>
                <w:sz w:val="24"/>
                <w:szCs w:val="24"/>
                <w:lang w:bidi="en-US"/>
              </w:rPr>
              <w:t xml:space="preserve">Dyrektor, nauczyciele </w:t>
            </w:r>
          </w:p>
        </w:tc>
        <w:tc>
          <w:tcPr>
            <w:tcW w:w="19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 w:ascii="Times New Roman" w:hAnsi="Times New Roman"/>
                <w:sz w:val="24"/>
                <w:szCs w:val="24"/>
                <w:lang w:bidi="en-US"/>
              </w:rPr>
              <w:t>Luty 2020 r.</w:t>
            </w:r>
          </w:p>
        </w:tc>
      </w:tr>
    </w:tbl>
    <w:p>
      <w:pPr>
        <w:pStyle w:val="Normal"/>
        <w:widowControl w:val="false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  <w:r>
        <w:br w:type="page"/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 w:eastAsia="Lucida Sans Unicode" w:cs="Times New Roman"/>
          <w:b/>
          <w:b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b/>
          <w:sz w:val="24"/>
          <w:szCs w:val="24"/>
          <w:lang w:bidi="en-US"/>
        </w:rPr>
        <w:t xml:space="preserve"> </w:t>
      </w:r>
      <w:r>
        <w:rPr>
          <w:rFonts w:eastAsia="Lucida Sans Unicode" w:cs="Times New Roman" w:ascii="Times New Roman" w:hAnsi="Times New Roman"/>
          <w:b/>
          <w:sz w:val="24"/>
          <w:szCs w:val="24"/>
          <w:lang w:bidi="en-US"/>
        </w:rPr>
        <w:t>Załącznik nr 6</w:t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 w:eastAsia="SimSu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color w:val="000000"/>
          <w:kern w:val="2"/>
          <w:sz w:val="24"/>
          <w:szCs w:val="24"/>
          <w:lang w:eastAsia="zh-CN" w:bidi="hi-IN"/>
        </w:rPr>
        <w:t>Plan doskonalenia zawodowego nauczycieli - WDN</w:t>
        <w:br/>
      </w:r>
    </w:p>
    <w:p>
      <w:pPr>
        <w:pStyle w:val="Normal"/>
        <w:widowControl w:val="false"/>
        <w:suppressAutoHyphens w:val="true"/>
        <w:spacing w:before="0" w:after="0"/>
        <w:jc w:val="both"/>
        <w:rPr>
          <w:rFonts w:ascii="Times New Roman" w:hAnsi="Times New Roman" w:eastAsia="SimSun" w:cs="Mangal"/>
          <w:iCs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iCs/>
          <w:kern w:val="2"/>
          <w:sz w:val="24"/>
          <w:szCs w:val="24"/>
          <w:lang w:eastAsia="zh-CN" w:bidi="hi-IN"/>
        </w:rPr>
        <w:t>Głównymi założeniami wewnątrzprzedszkolnego doskonalenia nauczycieli są:</w:t>
      </w:r>
    </w:p>
    <w:p>
      <w:pPr>
        <w:pStyle w:val="Normal"/>
        <w:widowControl w:val="false"/>
        <w:numPr>
          <w:ilvl w:val="0"/>
          <w:numId w:val="33"/>
        </w:numPr>
        <w:suppressAutoHyphens w:val="true"/>
        <w:spacing w:lineRule="auto" w:line="240" w:before="0" w:after="0"/>
        <w:jc w:val="both"/>
        <w:rPr>
          <w:rFonts w:ascii="Times New Roman" w:hAnsi="Times New Roman" w:eastAsia="SimSun" w:cs="Mangal"/>
          <w:iCs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iCs/>
          <w:kern w:val="2"/>
          <w:sz w:val="24"/>
          <w:szCs w:val="24"/>
          <w:lang w:eastAsia="zh-CN" w:bidi="hi-IN"/>
        </w:rPr>
        <w:t>doskonalenie ogólnej pracy przedszkola,</w:t>
      </w:r>
    </w:p>
    <w:p>
      <w:pPr>
        <w:pStyle w:val="Normal"/>
        <w:widowControl w:val="false"/>
        <w:numPr>
          <w:ilvl w:val="0"/>
          <w:numId w:val="33"/>
        </w:numPr>
        <w:suppressAutoHyphens w:val="true"/>
        <w:spacing w:lineRule="auto" w:line="240" w:before="0" w:after="0"/>
        <w:jc w:val="both"/>
        <w:rPr>
          <w:rFonts w:ascii="Times New Roman" w:hAnsi="Times New Roman" w:eastAsia="SimSun" w:cs="Mangal"/>
          <w:iCs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iCs/>
          <w:kern w:val="2"/>
          <w:sz w:val="24"/>
          <w:szCs w:val="24"/>
          <w:lang w:eastAsia="zh-CN" w:bidi="hi-IN"/>
        </w:rPr>
        <w:t>podniesienie kwalifikacji zawodowych nauczycieli,</w:t>
      </w:r>
    </w:p>
    <w:p>
      <w:pPr>
        <w:pStyle w:val="Normal"/>
        <w:widowControl w:val="false"/>
        <w:numPr>
          <w:ilvl w:val="0"/>
          <w:numId w:val="33"/>
        </w:numPr>
        <w:suppressAutoHyphens w:val="true"/>
        <w:spacing w:lineRule="auto" w:line="240" w:before="0" w:after="0"/>
        <w:jc w:val="both"/>
        <w:rPr>
          <w:rFonts w:ascii="Times New Roman" w:hAnsi="Times New Roman" w:eastAsia="SimSun" w:cs="Mangal"/>
          <w:iCs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iCs/>
          <w:kern w:val="2"/>
          <w:sz w:val="24"/>
          <w:szCs w:val="24"/>
          <w:lang w:eastAsia="zh-CN" w:bidi="hi-IN"/>
        </w:rPr>
        <w:t>wprowadzanie zmian wpływających na podniesienie jakości pracy placówki,</w:t>
      </w:r>
    </w:p>
    <w:p>
      <w:pPr>
        <w:pStyle w:val="Normal"/>
        <w:widowControl w:val="false"/>
        <w:numPr>
          <w:ilvl w:val="0"/>
          <w:numId w:val="33"/>
        </w:numPr>
        <w:suppressAutoHyphens w:val="true"/>
        <w:spacing w:lineRule="auto" w:line="240" w:before="0" w:after="0"/>
        <w:jc w:val="both"/>
        <w:rPr>
          <w:rFonts w:ascii="Times New Roman" w:hAnsi="Times New Roman" w:eastAsia="SimSun" w:cs="Mangal"/>
          <w:iCs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iCs/>
          <w:kern w:val="2"/>
          <w:sz w:val="24"/>
          <w:szCs w:val="24"/>
          <w:lang w:eastAsia="zh-CN" w:bidi="hi-IN"/>
        </w:rPr>
        <w:t>poprawa komunikacji i współpracy między nauczycielami,</w:t>
      </w:r>
    </w:p>
    <w:p>
      <w:pPr>
        <w:pStyle w:val="Normal"/>
        <w:widowControl w:val="false"/>
        <w:numPr>
          <w:ilvl w:val="0"/>
          <w:numId w:val="33"/>
        </w:numPr>
        <w:suppressAutoHyphens w:val="true"/>
        <w:spacing w:lineRule="auto" w:line="240" w:before="0" w:after="0"/>
        <w:ind w:left="714" w:hanging="357"/>
        <w:jc w:val="both"/>
        <w:rPr>
          <w:rFonts w:ascii="Times New Roman" w:hAnsi="Times New Roman" w:eastAsia="SimSun" w:cs="Mangal"/>
          <w:iCs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iCs/>
          <w:kern w:val="2"/>
          <w:sz w:val="24"/>
          <w:szCs w:val="24"/>
          <w:lang w:eastAsia="zh-CN" w:bidi="hi-IN"/>
        </w:rPr>
        <w:t>koordynacja pracy wychowawczej i procesu dydaktycznego,</w:t>
      </w:r>
    </w:p>
    <w:p>
      <w:pPr>
        <w:pStyle w:val="Normal"/>
        <w:widowControl w:val="false"/>
        <w:numPr>
          <w:ilvl w:val="0"/>
          <w:numId w:val="33"/>
        </w:numPr>
        <w:suppressAutoHyphens w:val="true"/>
        <w:spacing w:lineRule="auto" w:line="240" w:before="0" w:after="0"/>
        <w:jc w:val="both"/>
        <w:rPr>
          <w:rFonts w:ascii="Times New Roman" w:hAnsi="Times New Roman" w:eastAsia="SimSun" w:cs="Mangal"/>
          <w:iCs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iCs/>
          <w:kern w:val="2"/>
          <w:sz w:val="24"/>
          <w:szCs w:val="24"/>
          <w:lang w:eastAsia="zh-CN" w:bidi="hi-IN"/>
        </w:rPr>
        <w:t>podnoszenie kompetencji w zakresie konstruktywnego radzenia sobie w sytuacjach problemowych.</w:t>
      </w:r>
    </w:p>
    <w:p>
      <w:pPr>
        <w:pStyle w:val="Normal"/>
        <w:widowControl w:val="false"/>
        <w:suppressAutoHyphens w:val="true"/>
        <w:spacing w:before="0" w:after="0"/>
        <w:jc w:val="both"/>
        <w:rPr>
          <w:rFonts w:ascii="Times New Roman" w:hAnsi="Times New Roman" w:eastAsia="SimSun" w:cs="Mangal"/>
          <w:iCs/>
          <w:color w:val="FF0000"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iCs/>
          <w:color w:val="FF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before="0" w:after="0"/>
        <w:jc w:val="both"/>
        <w:rPr>
          <w:rFonts w:ascii="Times New Roman" w:hAnsi="Times New Roman" w:eastAsia="SimSun" w:cs="Mangal"/>
          <w:iCs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iCs/>
          <w:kern w:val="2"/>
          <w:sz w:val="24"/>
          <w:szCs w:val="24"/>
          <w:lang w:eastAsia="zh-CN" w:bidi="hi-IN"/>
        </w:rPr>
        <w:t>Wewnątrzprzedszkolne doskonalenie nauczycieli ma na celu:</w:t>
      </w:r>
    </w:p>
    <w:p>
      <w:pPr>
        <w:pStyle w:val="Normal"/>
        <w:widowControl w:val="false"/>
        <w:numPr>
          <w:ilvl w:val="0"/>
          <w:numId w:val="34"/>
        </w:numPr>
        <w:suppressAutoHyphens w:val="true"/>
        <w:spacing w:lineRule="auto" w:line="240" w:before="0" w:after="0"/>
        <w:rPr>
          <w:rFonts w:ascii="Times New Roman" w:hAnsi="Times New Roman" w:eastAsia="SimSun" w:cs="Mangal"/>
          <w:iCs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iCs/>
          <w:kern w:val="2"/>
          <w:sz w:val="24"/>
          <w:szCs w:val="24"/>
          <w:lang w:eastAsia="zh-CN" w:bidi="hi-IN"/>
        </w:rPr>
        <w:t>opracowanie wspólnego, celowego, planowego, cyklicznego i adekwatnego do warunków funkcjonowania przedszkola procesu podnoszenia kwalifikacji zawodowych,</w:t>
      </w:r>
    </w:p>
    <w:p>
      <w:pPr>
        <w:pStyle w:val="Normal"/>
        <w:widowControl w:val="false"/>
        <w:numPr>
          <w:ilvl w:val="0"/>
          <w:numId w:val="34"/>
        </w:numPr>
        <w:suppressAutoHyphens w:val="true"/>
        <w:spacing w:lineRule="auto" w:line="240" w:before="0" w:after="0"/>
        <w:jc w:val="both"/>
        <w:rPr>
          <w:rFonts w:ascii="Times New Roman" w:hAnsi="Times New Roman" w:eastAsia="SimSun" w:cs="Mangal"/>
          <w:iCs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iCs/>
          <w:kern w:val="2"/>
          <w:sz w:val="24"/>
          <w:szCs w:val="24"/>
          <w:lang w:eastAsia="zh-CN" w:bidi="hi-IN"/>
        </w:rPr>
        <w:t>doskonalenie metod i form pracy rady pedagogicznej,</w:t>
      </w:r>
    </w:p>
    <w:p>
      <w:pPr>
        <w:pStyle w:val="Normal"/>
        <w:widowControl w:val="false"/>
        <w:numPr>
          <w:ilvl w:val="0"/>
          <w:numId w:val="34"/>
        </w:numPr>
        <w:suppressAutoHyphens w:val="true"/>
        <w:spacing w:lineRule="auto" w:line="240" w:before="0" w:after="0"/>
        <w:jc w:val="both"/>
        <w:rPr>
          <w:rFonts w:ascii="Times New Roman" w:hAnsi="Times New Roman" w:eastAsia="SimSun" w:cs="Mangal"/>
          <w:iCs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iCs/>
          <w:kern w:val="2"/>
          <w:sz w:val="24"/>
          <w:szCs w:val="24"/>
          <w:lang w:eastAsia="zh-CN" w:bidi="hi-IN"/>
        </w:rPr>
        <w:t>zwiększenie efektywności procesów kształcenia i wychowania,</w:t>
      </w:r>
    </w:p>
    <w:p>
      <w:pPr>
        <w:pStyle w:val="Normal"/>
        <w:widowControl w:val="false"/>
        <w:numPr>
          <w:ilvl w:val="0"/>
          <w:numId w:val="26"/>
        </w:numPr>
        <w:suppressAutoHyphens w:val="true"/>
        <w:spacing w:lineRule="auto" w:line="240" w:before="0" w:after="0"/>
        <w:jc w:val="both"/>
        <w:rPr>
          <w:rFonts w:ascii="Times New Roman" w:hAnsi="Times New Roman" w:eastAsia="SimSun" w:cs="Mangal"/>
          <w:iCs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iCs/>
          <w:kern w:val="2"/>
          <w:sz w:val="24"/>
          <w:szCs w:val="24"/>
          <w:lang w:eastAsia="zh-CN" w:bidi="hi-IN"/>
        </w:rPr>
        <w:t>wprowadzanie innowacji i zmian pedagogicznych w przedszkolu,</w:t>
      </w:r>
    </w:p>
    <w:p>
      <w:pPr>
        <w:pStyle w:val="Normal"/>
        <w:widowControl w:val="false"/>
        <w:numPr>
          <w:ilvl w:val="0"/>
          <w:numId w:val="35"/>
        </w:numPr>
        <w:suppressAutoHyphens w:val="true"/>
        <w:spacing w:lineRule="auto" w:line="240" w:before="0" w:after="0"/>
        <w:jc w:val="both"/>
        <w:rPr>
          <w:rFonts w:ascii="Times New Roman" w:hAnsi="Times New Roman" w:eastAsia="SimSun" w:cs="Mangal"/>
          <w:iCs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iCs/>
          <w:kern w:val="2"/>
          <w:sz w:val="24"/>
          <w:szCs w:val="24"/>
          <w:lang w:eastAsia="zh-CN" w:bidi="hi-IN"/>
        </w:rPr>
        <w:t>poprawę interakcji i komunikacji między nauczycielami,</w:t>
      </w:r>
    </w:p>
    <w:p>
      <w:pPr>
        <w:pStyle w:val="Normal"/>
        <w:widowControl w:val="false"/>
        <w:numPr>
          <w:ilvl w:val="0"/>
          <w:numId w:val="35"/>
        </w:numPr>
        <w:suppressAutoHyphens w:val="true"/>
        <w:spacing w:lineRule="auto" w:line="240" w:before="0" w:after="0"/>
        <w:rPr>
          <w:rFonts w:ascii="Times New Roman" w:hAnsi="Times New Roman" w:eastAsia="SimSun" w:cs="Mangal"/>
          <w:iCs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iCs/>
          <w:kern w:val="2"/>
          <w:sz w:val="24"/>
          <w:szCs w:val="24"/>
          <w:lang w:eastAsia="zh-CN" w:bidi="hi-IN"/>
        </w:rPr>
        <w:t>wprowadzenie skutecznych metod zespołowego rozwiązywania problemów edukacyjnych i wychowawczych,</w:t>
      </w:r>
    </w:p>
    <w:p>
      <w:pPr>
        <w:pStyle w:val="Normal"/>
        <w:widowControl w:val="false"/>
        <w:numPr>
          <w:ilvl w:val="0"/>
          <w:numId w:val="35"/>
        </w:numPr>
        <w:suppressAutoHyphens w:val="true"/>
        <w:spacing w:lineRule="auto" w:line="240" w:before="0" w:after="0"/>
        <w:rPr>
          <w:rFonts w:ascii="Times New Roman" w:hAnsi="Times New Roman" w:eastAsia="SimSun" w:cs="Mangal"/>
          <w:iCs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iCs/>
          <w:kern w:val="2"/>
          <w:sz w:val="24"/>
          <w:szCs w:val="24"/>
          <w:lang w:eastAsia="zh-CN" w:bidi="hi-IN"/>
        </w:rPr>
        <w:t>integracja zespołu nauczycieli w ramach spotkań kształceniowych.</w:t>
      </w:r>
    </w:p>
    <w:p>
      <w:pPr>
        <w:pStyle w:val="Normal"/>
        <w:widowControl w:val="false"/>
        <w:suppressAutoHyphens w:val="true"/>
        <w:spacing w:before="0" w:after="0"/>
        <w:jc w:val="both"/>
        <w:rPr>
          <w:rFonts w:ascii="Times New Roman" w:hAnsi="Times New Roman" w:eastAsia="SimSun" w:cs="Mangal"/>
          <w:iCs/>
          <w:color w:val="FF0000"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iCs/>
          <w:color w:val="FF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before="0" w:after="0"/>
        <w:jc w:val="both"/>
        <w:rPr>
          <w:rFonts w:ascii="Times New Roman" w:hAnsi="Times New Roman" w:eastAsia="SimSun" w:cs="Mangal"/>
          <w:iCs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iCs/>
          <w:kern w:val="2"/>
          <w:sz w:val="24"/>
          <w:szCs w:val="24"/>
          <w:lang w:eastAsia="zh-CN" w:bidi="hi-IN"/>
        </w:rPr>
        <w:t>Powyższe cele zostaną zrealizowane m.in. poprzez:</w:t>
      </w:r>
    </w:p>
    <w:p>
      <w:pPr>
        <w:pStyle w:val="Normal"/>
        <w:widowControl w:val="false"/>
        <w:numPr>
          <w:ilvl w:val="0"/>
          <w:numId w:val="36"/>
        </w:numPr>
        <w:suppressAutoHyphens w:val="true"/>
        <w:spacing w:lineRule="auto" w:line="240" w:before="0" w:after="0"/>
        <w:jc w:val="both"/>
        <w:rPr>
          <w:rFonts w:ascii="Times New Roman" w:hAnsi="Times New Roman" w:eastAsia="SimSun" w:cs="Mangal"/>
          <w:iCs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iCs/>
          <w:kern w:val="2"/>
          <w:sz w:val="24"/>
          <w:szCs w:val="24"/>
          <w:lang w:eastAsia="zh-CN" w:bidi="hi-IN"/>
        </w:rPr>
        <w:t>szkolenia wewnętrzne – rady szkoleniowe, spotkania zespołów nauczycielskich, konsultacje,</w:t>
      </w:r>
    </w:p>
    <w:p>
      <w:pPr>
        <w:pStyle w:val="Normal"/>
        <w:widowControl w:val="false"/>
        <w:numPr>
          <w:ilvl w:val="0"/>
          <w:numId w:val="36"/>
        </w:numPr>
        <w:suppressAutoHyphens w:val="true"/>
        <w:spacing w:lineRule="auto" w:line="240" w:before="0" w:after="0"/>
        <w:jc w:val="both"/>
        <w:rPr>
          <w:rFonts w:ascii="Times New Roman" w:hAnsi="Times New Roman" w:eastAsia="SimSun" w:cs="Mangal"/>
          <w:iCs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iCs/>
          <w:kern w:val="2"/>
          <w:sz w:val="24"/>
          <w:szCs w:val="24"/>
          <w:lang w:eastAsia="zh-CN" w:bidi="hi-IN"/>
        </w:rPr>
        <w:t>szkolenia zewnętrzne – studia podyplomowe, kursy kwalifikacyjne, konferencje, seminaria, warsztaty, szkolenia on-line.</w:t>
      </w:r>
    </w:p>
    <w:p>
      <w:pPr>
        <w:pStyle w:val="Normal"/>
        <w:widowControl w:val="false"/>
        <w:suppressAutoHyphens w:val="true"/>
        <w:spacing w:before="0" w:after="0"/>
        <w:jc w:val="both"/>
        <w:rPr>
          <w:rFonts w:ascii="Times New Roman" w:hAnsi="Times New Roman" w:eastAsia="SimSun" w:cs="Mangal"/>
          <w:iCs/>
          <w:color w:val="FF0000"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iCs/>
          <w:color w:val="FF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before="0" w:after="0"/>
        <w:jc w:val="both"/>
        <w:rPr>
          <w:rFonts w:ascii="Times New Roman" w:hAnsi="Times New Roman" w:eastAsia="SimSun" w:cs="Mangal"/>
          <w:b/>
          <w:b/>
          <w:iCs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b/>
          <w:iCs/>
          <w:kern w:val="2"/>
          <w:sz w:val="24"/>
          <w:szCs w:val="24"/>
          <w:lang w:eastAsia="zh-CN" w:bidi="hi-IN"/>
        </w:rPr>
        <w:t>Etapy WDN-u w Przedszkolu</w:t>
      </w:r>
    </w:p>
    <w:p>
      <w:pPr>
        <w:pStyle w:val="Normal"/>
        <w:widowControl w:val="false"/>
        <w:suppressAutoHyphens w:val="true"/>
        <w:spacing w:before="0" w:after="0"/>
        <w:jc w:val="both"/>
        <w:rPr>
          <w:rFonts w:ascii="Times New Roman" w:hAnsi="Times New Roman" w:eastAsia="SimSun" w:cs="Mangal"/>
          <w:iCs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iCs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before="0" w:after="0"/>
        <w:jc w:val="both"/>
        <w:rPr>
          <w:rFonts w:ascii="Times New Roman" w:hAnsi="Times New Roman" w:eastAsia="SimSun" w:cs="Mangal"/>
          <w:iCs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b/>
          <w:iCs/>
          <w:kern w:val="2"/>
          <w:sz w:val="24"/>
          <w:szCs w:val="24"/>
          <w:u w:val="single"/>
          <w:lang w:eastAsia="zh-CN" w:bidi="hi-IN"/>
        </w:rPr>
        <w:t>Etap pierwszy</w:t>
      </w:r>
      <w:r>
        <w:rPr>
          <w:rFonts w:eastAsia="SimSun" w:cs="Mangal" w:ascii="Times New Roman" w:hAnsi="Times New Roman"/>
          <w:iCs/>
          <w:kern w:val="2"/>
          <w:sz w:val="24"/>
          <w:szCs w:val="24"/>
          <w:lang w:eastAsia="zh-CN" w:bidi="hi-IN"/>
        </w:rPr>
        <w:t xml:space="preserve"> – diagnoza potrzeb szkoleniowych w oparciu o wyniki i wnioski z nadzoru pedagogicznego, ewaluacji wewnętrznej placówki, ankietę potrzeb nauczycieli. Uwzględnienie indywidualnych propozycji nauczycieli oraz sugestii rodziców. </w:t>
      </w:r>
    </w:p>
    <w:p>
      <w:pPr>
        <w:pStyle w:val="Normal"/>
        <w:widowControl w:val="false"/>
        <w:suppressAutoHyphens w:val="true"/>
        <w:spacing w:before="0" w:after="0"/>
        <w:jc w:val="both"/>
        <w:rPr>
          <w:rFonts w:ascii="Times New Roman" w:hAnsi="Times New Roman" w:eastAsia="SimSun" w:cs="Mangal"/>
          <w:b/>
          <w:b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b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before="0" w:after="0"/>
        <w:jc w:val="both"/>
        <w:rPr>
          <w:rFonts w:ascii="Times New Roman" w:hAnsi="Times New Roman" w:eastAsia="SimSun" w:cs="Mangal"/>
          <w:iCs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b/>
          <w:kern w:val="2"/>
          <w:sz w:val="24"/>
          <w:szCs w:val="24"/>
          <w:lang w:eastAsia="zh-CN" w:bidi="hi-IN"/>
        </w:rPr>
        <w:t>Zadania</w:t>
      </w:r>
    </w:p>
    <w:p>
      <w:pPr>
        <w:pStyle w:val="Normal"/>
        <w:widowControl w:val="false"/>
        <w:numPr>
          <w:ilvl w:val="0"/>
          <w:numId w:val="27"/>
        </w:numPr>
        <w:suppressAutoHyphens w:val="true"/>
        <w:spacing w:lineRule="auto" w:line="240" w:before="0" w:after="0"/>
        <w:jc w:val="both"/>
        <w:rPr>
          <w:rFonts w:ascii="Times New Roman" w:hAnsi="Times New Roman" w:eastAsia="SimSun" w:cs="Mangal"/>
          <w:iCs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>Wykorzystanie w planowaniu wspomagania wniosków z nadzoru pedagogicznego, ewaluacji wewnętrznej.</w:t>
      </w:r>
    </w:p>
    <w:p>
      <w:pPr>
        <w:pStyle w:val="Normal"/>
        <w:widowControl w:val="false"/>
        <w:numPr>
          <w:ilvl w:val="0"/>
          <w:numId w:val="27"/>
        </w:numPr>
        <w:suppressAutoHyphens w:val="true"/>
        <w:spacing w:lineRule="auto" w:line="240" w:before="0" w:after="0"/>
        <w:jc w:val="both"/>
        <w:rPr>
          <w:rFonts w:ascii="Times New Roman" w:hAnsi="Times New Roman" w:eastAsia="SimSun" w:cs="Mangal"/>
          <w:iCs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>Wykorzystanie propozycji nauczycieli i rodziców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" w:cs="Mangal"/>
          <w:iCs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b/>
          <w:kern w:val="2"/>
          <w:sz w:val="24"/>
          <w:szCs w:val="24"/>
          <w:lang w:eastAsia="zh-CN" w:bidi="hi-IN"/>
        </w:rPr>
        <w:t xml:space="preserve">Forma, sposoby realizacji </w:t>
      </w:r>
    </w:p>
    <w:p>
      <w:pPr>
        <w:pStyle w:val="Normal"/>
        <w:widowControl w:val="false"/>
        <w:suppressAutoHyphens w:val="true"/>
        <w:spacing w:before="0" w:after="0"/>
        <w:jc w:val="both"/>
        <w:rPr>
          <w:rFonts w:ascii="Times New Roman" w:hAnsi="Times New Roman" w:eastAsia="SimSun" w:cs="Mangal"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>Konsultacje z nauczycielami i rodzicami, analiza potrzeb szkoleniowych.</w:t>
      </w:r>
    </w:p>
    <w:p>
      <w:pPr>
        <w:pStyle w:val="Normal"/>
        <w:widowControl w:val="false"/>
        <w:suppressAutoHyphens w:val="true"/>
        <w:spacing w:before="0" w:after="0"/>
        <w:jc w:val="both"/>
        <w:rPr>
          <w:rFonts w:ascii="Times New Roman" w:hAnsi="Times New Roman" w:eastAsia="SimSun" w:cs="Mangal"/>
          <w:b/>
          <w:b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b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before="0" w:after="0"/>
        <w:jc w:val="both"/>
        <w:rPr>
          <w:rFonts w:ascii="Times New Roman" w:hAnsi="Times New Roman" w:eastAsia="SimSun" w:cs="Mangal"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b/>
          <w:kern w:val="2"/>
          <w:sz w:val="24"/>
          <w:szCs w:val="24"/>
          <w:u w:val="single"/>
          <w:lang w:eastAsia="zh-CN" w:bidi="hi-IN"/>
        </w:rPr>
        <w:t>Etap drugi</w:t>
      </w: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 xml:space="preserve"> – opracowanie na podstawie diagnozy potrzeb szkoleniowych rocznego planu wewnątrzprzedszkolnego doskonalenia nauczycieli. Planowanie umożliwi wskazanie:</w:t>
      </w:r>
    </w:p>
    <w:p>
      <w:pPr>
        <w:pStyle w:val="Normal"/>
        <w:widowControl w:val="false"/>
        <w:numPr>
          <w:ilvl w:val="0"/>
          <w:numId w:val="37"/>
        </w:numPr>
        <w:suppressAutoHyphens w:val="true"/>
        <w:spacing w:lineRule="auto" w:line="240" w:before="0" w:after="0"/>
        <w:jc w:val="both"/>
        <w:rPr>
          <w:rFonts w:ascii="Times New Roman" w:hAnsi="Times New Roman" w:eastAsia="SimSun" w:cs="Mangal"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>celów wspomagania,</w:t>
      </w:r>
    </w:p>
    <w:p>
      <w:pPr>
        <w:pStyle w:val="Normal"/>
        <w:widowControl w:val="false"/>
        <w:numPr>
          <w:ilvl w:val="0"/>
          <w:numId w:val="37"/>
        </w:numPr>
        <w:suppressAutoHyphens w:val="true"/>
        <w:spacing w:lineRule="auto" w:line="240" w:before="0" w:after="0"/>
        <w:jc w:val="both"/>
        <w:rPr>
          <w:rFonts w:ascii="Times New Roman" w:hAnsi="Times New Roman" w:eastAsia="SimSun" w:cs="Mangal"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>form i sposobów realizacji szkoleń oraz ich harmonogramu,</w:t>
      </w:r>
    </w:p>
    <w:p>
      <w:pPr>
        <w:pStyle w:val="Normal"/>
        <w:widowControl w:val="false"/>
        <w:numPr>
          <w:ilvl w:val="0"/>
          <w:numId w:val="37"/>
        </w:numPr>
        <w:suppressAutoHyphens w:val="true"/>
        <w:spacing w:lineRule="auto" w:line="240" w:before="0" w:after="0"/>
        <w:jc w:val="both"/>
        <w:rPr>
          <w:rFonts w:ascii="Times New Roman" w:hAnsi="Times New Roman" w:eastAsia="SimSun" w:cs="Mangal"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>osób odpowiedzialnych za zrealizowanie planu WDN-u.</w:t>
      </w:r>
    </w:p>
    <w:p>
      <w:pPr>
        <w:pStyle w:val="Normal"/>
        <w:widowControl w:val="false"/>
        <w:spacing w:before="0" w:after="0"/>
        <w:rPr>
          <w:rFonts w:ascii="Times New Roman" w:hAnsi="Times New Roman" w:eastAsia="SimSun" w:cs="Mangal"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before="0" w:after="0"/>
        <w:jc w:val="both"/>
        <w:rPr>
          <w:rFonts w:ascii="Times New Roman" w:hAnsi="Times New Roman" w:eastAsia="SimSun" w:cs="Mangal"/>
          <w:iCs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b/>
          <w:kern w:val="2"/>
          <w:sz w:val="24"/>
          <w:szCs w:val="24"/>
          <w:lang w:eastAsia="zh-CN" w:bidi="hi-IN"/>
        </w:rPr>
        <w:t>Zadania</w:t>
      </w:r>
    </w:p>
    <w:p>
      <w:pPr>
        <w:pStyle w:val="Normal"/>
        <w:widowControl w:val="false"/>
        <w:suppressAutoHyphens w:val="true"/>
        <w:spacing w:before="0" w:after="0"/>
        <w:jc w:val="both"/>
        <w:rPr>
          <w:rFonts w:ascii="Times New Roman" w:hAnsi="Times New Roman" w:eastAsia="SimSun" w:cs="Mangal"/>
          <w:iCs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>Ustalenie form, sposobów realizacji szkoleń, ich celów, harmonogramu, terminów i osób odpowiedzialnych za realizację programu</w:t>
      </w:r>
    </w:p>
    <w:p>
      <w:pPr>
        <w:pStyle w:val="Normal"/>
        <w:widowControl w:val="false"/>
        <w:suppressAutoHyphens w:val="true"/>
        <w:spacing w:before="0" w:after="0"/>
        <w:jc w:val="both"/>
        <w:rPr>
          <w:rFonts w:ascii="Times New Roman" w:hAnsi="Times New Roman" w:eastAsia="SimSun" w:cs="Mangal"/>
          <w:b/>
          <w:b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b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before="0" w:after="0"/>
        <w:jc w:val="both"/>
        <w:rPr>
          <w:rFonts w:ascii="Times New Roman" w:hAnsi="Times New Roman" w:eastAsia="SimSun" w:cs="Mangal"/>
          <w:b/>
          <w:b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b/>
          <w:kern w:val="2"/>
          <w:sz w:val="24"/>
          <w:szCs w:val="24"/>
          <w:lang w:eastAsia="zh-CN" w:bidi="hi-IN"/>
        </w:rPr>
        <w:t xml:space="preserve">Forma, sposoby realizacji </w:t>
      </w:r>
    </w:p>
    <w:p>
      <w:pPr>
        <w:pStyle w:val="Normal"/>
        <w:widowControl w:val="false"/>
        <w:suppressAutoHyphens w:val="true"/>
        <w:spacing w:before="0" w:after="0"/>
        <w:jc w:val="both"/>
        <w:rPr>
          <w:rFonts w:ascii="Times New Roman" w:hAnsi="Times New Roman" w:eastAsia="SimSun" w:cs="Mangal"/>
          <w:b/>
          <w:b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>Analiza potrzeb szkoleniowych, konsultacje z dyrektorem na temat szkoleń, ich finansowania oraz planowania terminów</w:t>
      </w:r>
    </w:p>
    <w:p>
      <w:pPr>
        <w:pStyle w:val="Normal"/>
        <w:widowControl w:val="false"/>
        <w:suppressAutoHyphens w:val="true"/>
        <w:spacing w:before="0" w:after="0"/>
        <w:jc w:val="both"/>
        <w:rPr>
          <w:rFonts w:ascii="Times New Roman" w:hAnsi="Times New Roman" w:eastAsia="SimSun" w:cs="Mangal"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before="0" w:after="0"/>
        <w:jc w:val="both"/>
        <w:rPr>
          <w:rFonts w:ascii="Times New Roman" w:hAnsi="Times New Roman" w:eastAsia="SimSun" w:cs="Mangal"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b/>
          <w:kern w:val="2"/>
          <w:sz w:val="24"/>
          <w:szCs w:val="24"/>
          <w:u w:val="single"/>
          <w:lang w:eastAsia="zh-CN" w:bidi="hi-IN"/>
        </w:rPr>
        <w:t>Etap trzeci</w:t>
      </w: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 xml:space="preserve"> – realizacja szkoleń i ich monitorowanie polegające na prowadzeniu konsultacji na temat wykorzystania zdobytej wiedzy                            i umiejętności w praktyce. Monitorowanie ma również na celu wprowadzenie zmian służących poprawie efektywności pracy nauczycieli.</w:t>
      </w:r>
    </w:p>
    <w:p>
      <w:pPr>
        <w:pStyle w:val="Normal"/>
        <w:widowControl w:val="false"/>
        <w:suppressAutoHyphens w:val="true"/>
        <w:spacing w:before="0" w:after="0"/>
        <w:jc w:val="both"/>
        <w:rPr>
          <w:rFonts w:ascii="Times New Roman" w:hAnsi="Times New Roman" w:eastAsia="SimSun" w:cs="Mangal"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before="0" w:after="0"/>
        <w:jc w:val="both"/>
        <w:rPr>
          <w:rFonts w:ascii="Times New Roman" w:hAnsi="Times New Roman" w:eastAsia="SimSun" w:cs="Mangal"/>
          <w:b/>
          <w:b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b/>
          <w:kern w:val="2"/>
          <w:sz w:val="24"/>
          <w:szCs w:val="24"/>
          <w:lang w:eastAsia="zh-CN" w:bidi="hi-IN"/>
        </w:rPr>
        <w:t>Zadania</w:t>
      </w:r>
    </w:p>
    <w:p>
      <w:pPr>
        <w:pStyle w:val="Normal"/>
        <w:widowControl w:val="false"/>
        <w:suppressAutoHyphens w:val="true"/>
        <w:spacing w:before="0" w:after="0"/>
        <w:rPr>
          <w:rFonts w:ascii="Times New Roman" w:hAnsi="Times New Roman" w:eastAsia="SimSun" w:cs="Mangal"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>Wzbogacenie wiedzy i umiejętności, podniesienie kwalifikacji zawodowych, doskonalenie warsztatu pracy poprzez udział                           w szkoleniach wewnętrznych i zewnętrznych</w:t>
      </w:r>
    </w:p>
    <w:p>
      <w:pPr>
        <w:pStyle w:val="Normal"/>
        <w:widowControl w:val="false"/>
        <w:suppressAutoHyphens w:val="true"/>
        <w:spacing w:before="0" w:after="0"/>
        <w:jc w:val="both"/>
        <w:rPr>
          <w:rFonts w:ascii="Times New Roman" w:hAnsi="Times New Roman" w:eastAsia="SimSun" w:cs="Mangal"/>
          <w:b/>
          <w:b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b/>
          <w:kern w:val="2"/>
          <w:sz w:val="24"/>
          <w:szCs w:val="24"/>
          <w:lang w:eastAsia="zh-CN" w:bidi="hi-IN"/>
        </w:rPr>
        <w:t xml:space="preserve">Forma, sposoby realizacji </w:t>
      </w:r>
    </w:p>
    <w:p>
      <w:pPr>
        <w:pStyle w:val="Normal"/>
        <w:widowControl w:val="false"/>
        <w:suppressAutoHyphens w:val="true"/>
        <w:spacing w:before="0" w:after="0"/>
        <w:jc w:val="both"/>
        <w:rPr>
          <w:rFonts w:ascii="Times New Roman" w:hAnsi="Times New Roman" w:eastAsia="SimSun" w:cs="Mangal"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>Podnoszenie kwalifikacji zawodowych:</w:t>
      </w:r>
    </w:p>
    <w:p>
      <w:pPr>
        <w:pStyle w:val="Normal"/>
        <w:widowControl w:val="false"/>
        <w:numPr>
          <w:ilvl w:val="0"/>
          <w:numId w:val="28"/>
        </w:numPr>
        <w:suppressAutoHyphens w:val="true"/>
        <w:spacing w:lineRule="auto" w:line="240" w:before="0" w:after="0"/>
        <w:jc w:val="both"/>
        <w:rPr>
          <w:rFonts w:ascii="Times New Roman" w:hAnsi="Times New Roman" w:eastAsia="SimSun" w:cs="Mangal"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>szkoleniowe rady pedagogiczne (WDN)</w:t>
      </w:r>
    </w:p>
    <w:p>
      <w:pPr>
        <w:pStyle w:val="Normal"/>
        <w:widowControl w:val="false"/>
        <w:numPr>
          <w:ilvl w:val="0"/>
          <w:numId w:val="28"/>
        </w:numPr>
        <w:suppressAutoHyphens w:val="true"/>
        <w:spacing w:lineRule="auto" w:line="240" w:before="0" w:after="0"/>
        <w:jc w:val="both"/>
        <w:rPr>
          <w:rFonts w:ascii="Times New Roman" w:hAnsi="Times New Roman" w:eastAsia="SimSun" w:cs="Mangal"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 xml:space="preserve">studia </w:t>
      </w:r>
    </w:p>
    <w:p>
      <w:pPr>
        <w:pStyle w:val="Normal"/>
        <w:widowControl w:val="false"/>
        <w:numPr>
          <w:ilvl w:val="0"/>
          <w:numId w:val="28"/>
        </w:numPr>
        <w:suppressAutoHyphens w:val="true"/>
        <w:spacing w:lineRule="auto" w:line="240" w:before="0" w:after="0"/>
        <w:jc w:val="both"/>
        <w:rPr>
          <w:rFonts w:ascii="Times New Roman" w:hAnsi="Times New Roman" w:eastAsia="SimSun" w:cs="Mangal"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>kursy kwalifikacyjne</w:t>
      </w:r>
    </w:p>
    <w:p>
      <w:pPr>
        <w:pStyle w:val="Normal"/>
        <w:widowControl w:val="false"/>
        <w:numPr>
          <w:ilvl w:val="0"/>
          <w:numId w:val="28"/>
        </w:numPr>
        <w:suppressAutoHyphens w:val="true"/>
        <w:spacing w:lineRule="auto" w:line="240" w:before="0" w:after="0"/>
        <w:jc w:val="both"/>
        <w:rPr>
          <w:rFonts w:ascii="Times New Roman" w:hAnsi="Times New Roman" w:eastAsia="SimSun" w:cs="Mangal"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>kursy doskonalące</w:t>
      </w:r>
    </w:p>
    <w:p>
      <w:pPr>
        <w:pStyle w:val="Normal"/>
        <w:widowControl w:val="false"/>
        <w:numPr>
          <w:ilvl w:val="0"/>
          <w:numId w:val="28"/>
        </w:numPr>
        <w:suppressAutoHyphens w:val="true"/>
        <w:spacing w:lineRule="auto" w:line="240" w:before="0" w:after="0"/>
        <w:jc w:val="both"/>
        <w:rPr>
          <w:rFonts w:ascii="Times New Roman" w:hAnsi="Times New Roman" w:eastAsia="SimSun" w:cs="Mangal"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>kursy językowe</w:t>
      </w:r>
    </w:p>
    <w:p>
      <w:pPr>
        <w:pStyle w:val="Normal"/>
        <w:widowControl w:val="false"/>
        <w:numPr>
          <w:ilvl w:val="0"/>
          <w:numId w:val="28"/>
        </w:numPr>
        <w:suppressAutoHyphens w:val="true"/>
        <w:spacing w:lineRule="auto" w:line="240" w:before="0" w:after="0"/>
        <w:jc w:val="both"/>
        <w:rPr>
          <w:rFonts w:ascii="Times New Roman" w:hAnsi="Times New Roman" w:eastAsia="SimSun" w:cs="Mangal"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>konferencje, seminaria, kursy, szkolenia, warsztaty</w:t>
      </w:r>
    </w:p>
    <w:p>
      <w:pPr>
        <w:pStyle w:val="Normal"/>
        <w:widowControl w:val="false"/>
        <w:numPr>
          <w:ilvl w:val="0"/>
          <w:numId w:val="28"/>
        </w:numPr>
        <w:suppressAutoHyphens w:val="true"/>
        <w:spacing w:lineRule="auto" w:line="240" w:before="0" w:after="0"/>
        <w:jc w:val="both"/>
        <w:rPr>
          <w:rFonts w:ascii="Times New Roman" w:hAnsi="Times New Roman" w:eastAsia="SimSun" w:cs="Mangal"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>doradztwo metodyczne</w:t>
      </w:r>
    </w:p>
    <w:p>
      <w:pPr>
        <w:pStyle w:val="Normal"/>
        <w:widowControl w:val="false"/>
        <w:numPr>
          <w:ilvl w:val="0"/>
          <w:numId w:val="28"/>
        </w:numPr>
        <w:suppressAutoHyphens w:val="true"/>
        <w:spacing w:lineRule="auto" w:line="240" w:before="0" w:after="0"/>
        <w:jc w:val="both"/>
        <w:rPr>
          <w:rFonts w:ascii="Times New Roman" w:hAnsi="Times New Roman" w:eastAsia="SimSun" w:cs="Mangal"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>zajęcia modelowe</w:t>
      </w:r>
    </w:p>
    <w:p>
      <w:pPr>
        <w:pStyle w:val="Normal"/>
        <w:widowControl w:val="false"/>
        <w:numPr>
          <w:ilvl w:val="0"/>
          <w:numId w:val="28"/>
        </w:numPr>
        <w:suppressAutoHyphens w:val="true"/>
        <w:spacing w:lineRule="auto" w:line="240" w:before="0" w:after="0"/>
        <w:jc w:val="both"/>
        <w:rPr>
          <w:rFonts w:ascii="Times New Roman" w:hAnsi="Times New Roman" w:eastAsia="SimSun" w:cs="Mangal"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>szkolenia on-line</w:t>
      </w:r>
    </w:p>
    <w:p>
      <w:pPr>
        <w:pStyle w:val="Normal"/>
        <w:widowControl w:val="false"/>
        <w:suppressAutoHyphens w:val="true"/>
        <w:spacing w:before="0" w:after="0"/>
        <w:jc w:val="both"/>
        <w:rPr>
          <w:rFonts w:ascii="Times New Roman" w:hAnsi="Times New Roman" w:eastAsia="SimSun" w:cs="Mangal"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before="0" w:after="0"/>
        <w:jc w:val="both"/>
        <w:rPr>
          <w:rFonts w:ascii="Times New Roman" w:hAnsi="Times New Roman" w:eastAsia="SimSun" w:cs="Mangal"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b/>
          <w:kern w:val="2"/>
          <w:sz w:val="24"/>
          <w:szCs w:val="24"/>
          <w:u w:val="single"/>
          <w:lang w:eastAsia="zh-CN" w:bidi="hi-IN"/>
        </w:rPr>
        <w:t>Etap czwarty</w:t>
      </w: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 xml:space="preserve"> – ocena skuteczności WDN-u, ewaluacja.</w:t>
      </w:r>
    </w:p>
    <w:p>
      <w:pPr>
        <w:pStyle w:val="Normal"/>
        <w:widowControl w:val="false"/>
        <w:suppressAutoHyphens w:val="true"/>
        <w:spacing w:before="0" w:after="0"/>
        <w:jc w:val="both"/>
        <w:rPr>
          <w:rFonts w:ascii="Times New Roman" w:hAnsi="Times New Roman" w:eastAsia="SimSun" w:cs="Mangal"/>
          <w:kern w:val="2"/>
          <w:sz w:val="16"/>
          <w:szCs w:val="24"/>
          <w:lang w:eastAsia="zh-CN" w:bidi="hi-IN"/>
        </w:rPr>
      </w:pPr>
      <w:r>
        <w:rPr>
          <w:rFonts w:eastAsia="SimSun" w:cs="Mangal" w:ascii="Times New Roman" w:hAnsi="Times New Roman"/>
          <w:kern w:val="2"/>
          <w:sz w:val="16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before="0" w:after="0"/>
        <w:jc w:val="both"/>
        <w:rPr>
          <w:rFonts w:ascii="Times New Roman" w:hAnsi="Times New Roman" w:eastAsia="SimSun" w:cs="Mangal"/>
          <w:b/>
          <w:b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b/>
          <w:kern w:val="2"/>
          <w:sz w:val="24"/>
          <w:szCs w:val="24"/>
          <w:lang w:eastAsia="zh-CN" w:bidi="hi-IN"/>
        </w:rPr>
        <w:t>Zadania</w:t>
      </w:r>
    </w:p>
    <w:p>
      <w:pPr>
        <w:pStyle w:val="Normal"/>
        <w:widowControl w:val="false"/>
        <w:suppressAutoHyphens w:val="true"/>
        <w:spacing w:before="0" w:after="0"/>
        <w:jc w:val="both"/>
        <w:rPr>
          <w:rFonts w:ascii="Times New Roman" w:hAnsi="Times New Roman" w:eastAsia="SimSun" w:cs="Mangal"/>
          <w:iCs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>Przeprowadzenie ankiety wśród nauczycieli, zaplanowanie dalszej pracy w oparciu o zdobytą wiedzę i umiejętności, wykorzystanie zdobytej wiedzy i umiejętności w codziennej pracy nauczyciela</w:t>
      </w:r>
    </w:p>
    <w:p>
      <w:pPr>
        <w:pStyle w:val="Normal"/>
        <w:widowControl w:val="false"/>
        <w:suppressAutoHyphens w:val="true"/>
        <w:spacing w:before="0" w:after="0"/>
        <w:jc w:val="both"/>
        <w:rPr>
          <w:rFonts w:ascii="Times New Roman" w:hAnsi="Times New Roman" w:eastAsia="SimSun" w:cs="Mangal"/>
          <w:b/>
          <w:b/>
          <w:kern w:val="2"/>
          <w:sz w:val="16"/>
          <w:szCs w:val="24"/>
          <w:lang w:eastAsia="zh-CN" w:bidi="hi-IN"/>
        </w:rPr>
      </w:pPr>
      <w:r>
        <w:rPr>
          <w:rFonts w:eastAsia="SimSun" w:cs="Mangal" w:ascii="Times New Roman" w:hAnsi="Times New Roman"/>
          <w:b/>
          <w:kern w:val="2"/>
          <w:sz w:val="16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before="0" w:after="0"/>
        <w:jc w:val="both"/>
        <w:rPr>
          <w:rFonts w:ascii="Times New Roman" w:hAnsi="Times New Roman" w:eastAsia="SimSun" w:cs="Mangal"/>
          <w:b/>
          <w:b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b/>
          <w:kern w:val="2"/>
          <w:sz w:val="24"/>
          <w:szCs w:val="24"/>
          <w:lang w:eastAsia="zh-CN" w:bidi="hi-IN"/>
        </w:rPr>
        <w:t xml:space="preserve">Forma, sposoby realizacji </w:t>
      </w:r>
    </w:p>
    <w:p>
      <w:pPr>
        <w:pStyle w:val="Normal"/>
        <w:widowControl w:val="false"/>
        <w:suppressAutoHyphens w:val="true"/>
        <w:spacing w:before="0" w:after="0"/>
        <w:rPr>
          <w:rFonts w:ascii="Times New Roman" w:hAnsi="Times New Roman" w:eastAsia="SimSun" w:cs="Mangal"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>Opracowanie analizy i oceny planu doskonalenia nauczycieli, sformułowanie wniosków</w:t>
      </w:r>
    </w:p>
    <w:p>
      <w:pPr>
        <w:pStyle w:val="Normal"/>
        <w:widowControl w:val="false"/>
        <w:suppressAutoHyphens w:val="true"/>
        <w:spacing w:before="0" w:after="0"/>
        <w:jc w:val="both"/>
        <w:rPr>
          <w:rFonts w:ascii="Times New Roman" w:hAnsi="Times New Roman" w:eastAsia="SimSun" w:cs="Mangal"/>
          <w:color w:val="FF0000"/>
          <w:kern w:val="2"/>
          <w:sz w:val="16"/>
          <w:szCs w:val="24"/>
          <w:lang w:eastAsia="zh-CN" w:bidi="hi-IN"/>
        </w:rPr>
      </w:pPr>
      <w:r>
        <w:rPr>
          <w:rFonts w:eastAsia="SimSun" w:cs="Mangal" w:ascii="Times New Roman" w:hAnsi="Times New Roman"/>
          <w:color w:val="FF0000"/>
          <w:kern w:val="2"/>
          <w:sz w:val="16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before="0" w:after="0"/>
        <w:jc w:val="both"/>
        <w:rPr>
          <w:rFonts w:ascii="Times New Roman" w:hAnsi="Times New Roman" w:eastAsia="SimSun" w:cs="Mangal"/>
          <w:b/>
          <w:b/>
          <w:bCs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b/>
          <w:bCs/>
          <w:kern w:val="2"/>
          <w:sz w:val="24"/>
          <w:szCs w:val="24"/>
          <w:lang w:eastAsia="zh-CN" w:bidi="hi-IN"/>
        </w:rPr>
        <w:t>Czynniki decydujące o wyborze przez nauczycieli form i tematyki doskonalenia zawodowego:</w:t>
      </w:r>
    </w:p>
    <w:p>
      <w:pPr>
        <w:pStyle w:val="Normal"/>
        <w:widowControl w:val="false"/>
        <w:numPr>
          <w:ilvl w:val="0"/>
          <w:numId w:val="29"/>
        </w:numPr>
        <w:suppressAutoHyphens w:val="true"/>
        <w:spacing w:lineRule="auto" w:line="240" w:before="0" w:after="160"/>
        <w:contextualSpacing/>
        <w:jc w:val="both"/>
        <w:rPr>
          <w:rFonts w:ascii="Times New Roman" w:hAnsi="Times New Roman" w:eastAsia="SimSun" w:cs="Mangal"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>Potrzeby placówki</w:t>
        <w:tab/>
      </w:r>
    </w:p>
    <w:p>
      <w:pPr>
        <w:pStyle w:val="Normal"/>
        <w:widowControl w:val="false"/>
        <w:numPr>
          <w:ilvl w:val="0"/>
          <w:numId w:val="29"/>
        </w:numPr>
        <w:suppressAutoHyphens w:val="true"/>
        <w:spacing w:lineRule="auto" w:line="240" w:before="0" w:after="160"/>
        <w:contextualSpacing/>
        <w:jc w:val="both"/>
        <w:rPr>
          <w:rFonts w:ascii="Times New Roman" w:hAnsi="Times New Roman" w:eastAsia="SimSun" w:cs="Mangal"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>Kierunki polityki oświatowej Państwa</w:t>
        <w:tab/>
        <w:tab/>
        <w:tab/>
        <w:tab/>
        <w:tab/>
      </w:r>
    </w:p>
    <w:p>
      <w:pPr>
        <w:pStyle w:val="Normal"/>
        <w:widowControl w:val="false"/>
        <w:numPr>
          <w:ilvl w:val="0"/>
          <w:numId w:val="29"/>
        </w:numPr>
        <w:suppressAutoHyphens w:val="true"/>
        <w:spacing w:lineRule="auto" w:line="240" w:before="0" w:after="160"/>
        <w:contextualSpacing/>
        <w:jc w:val="both"/>
        <w:rPr>
          <w:rFonts w:ascii="Times New Roman" w:hAnsi="Times New Roman" w:eastAsia="SimSun" w:cs="Mangal"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 xml:space="preserve">Wymogi związane z awansem zawodowym </w:t>
      </w:r>
    </w:p>
    <w:p>
      <w:pPr>
        <w:pStyle w:val="Normal"/>
        <w:widowControl w:val="false"/>
        <w:numPr>
          <w:ilvl w:val="0"/>
          <w:numId w:val="29"/>
        </w:numPr>
        <w:suppressAutoHyphens w:val="true"/>
        <w:spacing w:lineRule="auto" w:line="240" w:before="0" w:after="160"/>
        <w:contextualSpacing/>
        <w:jc w:val="both"/>
        <w:rPr>
          <w:rFonts w:ascii="Times New Roman" w:hAnsi="Times New Roman" w:eastAsia="SimSun" w:cs="Mangal"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>Możliwość uzyskania dodatkowych kwalifikacji</w:t>
      </w:r>
    </w:p>
    <w:p>
      <w:pPr>
        <w:pStyle w:val="Normal"/>
        <w:widowControl w:val="false"/>
        <w:numPr>
          <w:ilvl w:val="0"/>
          <w:numId w:val="29"/>
        </w:numPr>
        <w:suppressAutoHyphens w:val="true"/>
        <w:spacing w:lineRule="auto" w:line="240" w:before="0" w:after="160"/>
        <w:contextualSpacing/>
        <w:jc w:val="both"/>
        <w:rPr>
          <w:rFonts w:ascii="Times New Roman" w:hAnsi="Times New Roman" w:eastAsia="SimSun" w:cs="Mangal"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>Rozwój osobisty</w:t>
      </w:r>
    </w:p>
    <w:p>
      <w:pPr>
        <w:pStyle w:val="Normal"/>
        <w:widowControl w:val="false"/>
        <w:numPr>
          <w:ilvl w:val="0"/>
          <w:numId w:val="29"/>
        </w:numPr>
        <w:suppressAutoHyphens w:val="true"/>
        <w:spacing w:lineRule="auto" w:line="240" w:before="0" w:after="160"/>
        <w:contextualSpacing/>
        <w:jc w:val="both"/>
        <w:rPr>
          <w:rFonts w:ascii="Times New Roman" w:hAnsi="Times New Roman" w:eastAsia="SimSun" w:cs="Mangal"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>Aktualizacja i uzupełnienie wiedzy merytorycznej</w:t>
      </w:r>
    </w:p>
    <w:p>
      <w:pPr>
        <w:pStyle w:val="Normal"/>
        <w:widowControl w:val="false"/>
        <w:suppressAutoHyphens w:val="true"/>
        <w:spacing w:before="0" w:after="0"/>
        <w:contextualSpacing/>
        <w:jc w:val="both"/>
        <w:rPr>
          <w:rFonts w:ascii="Times New Roman" w:hAnsi="Times New Roman" w:eastAsia="SimSun" w:cs="Mangal"/>
          <w:kern w:val="2"/>
          <w:sz w:val="16"/>
          <w:szCs w:val="24"/>
          <w:lang w:eastAsia="zh-CN" w:bidi="hi-IN"/>
        </w:rPr>
      </w:pPr>
      <w:r>
        <w:rPr>
          <w:rFonts w:eastAsia="SimSun" w:cs="Mangal" w:ascii="Times New Roman" w:hAnsi="Times New Roman"/>
          <w:kern w:val="2"/>
          <w:sz w:val="16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before="0" w:after="0"/>
        <w:jc w:val="both"/>
        <w:rPr>
          <w:rFonts w:ascii="Times New Roman" w:hAnsi="Times New Roman" w:eastAsia="SimSun" w:cs="Mangal"/>
          <w:b/>
          <w:b/>
          <w:bCs/>
          <w:color w:val="FF0000"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b/>
          <w:bCs/>
          <w:kern w:val="2"/>
          <w:sz w:val="24"/>
          <w:szCs w:val="24"/>
          <w:lang w:eastAsia="zh-CN" w:bidi="hi-IN"/>
        </w:rPr>
        <w:t>Wyniki analizy zasobów kadrowych przedszkola oraz  potrzeby szkoleniowe:</w:t>
      </w:r>
    </w:p>
    <w:p>
      <w:pPr>
        <w:pStyle w:val="Normal"/>
        <w:widowControl w:val="false"/>
        <w:numPr>
          <w:ilvl w:val="0"/>
          <w:numId w:val="32"/>
        </w:numPr>
        <w:suppressAutoHyphens w:val="true"/>
        <w:spacing w:lineRule="auto" w:line="240" w:before="0" w:after="0"/>
        <w:jc w:val="both"/>
        <w:rPr>
          <w:rFonts w:ascii="Times New Roman" w:hAnsi="Times New Roman" w:eastAsia="SimSun" w:cs="Times New Roman"/>
          <w:kern w:val="2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kern w:val="2"/>
          <w:sz w:val="24"/>
          <w:szCs w:val="24"/>
          <w:lang w:eastAsia="zh-CN" w:bidi="hi-IN"/>
        </w:rPr>
        <w:t>wszyscy nauczyciele mają wykształcenie wyższe,</w:t>
      </w:r>
    </w:p>
    <w:p>
      <w:pPr>
        <w:pStyle w:val="Normal"/>
        <w:widowControl w:val="false"/>
        <w:numPr>
          <w:ilvl w:val="0"/>
          <w:numId w:val="32"/>
        </w:numPr>
        <w:suppressAutoHyphens w:val="true"/>
        <w:spacing w:lineRule="auto" w:line="240" w:before="0" w:after="0"/>
        <w:jc w:val="both"/>
        <w:rPr>
          <w:rFonts w:ascii="Times New Roman" w:hAnsi="Times New Roman" w:eastAsia="SimSun" w:cs="Times New Roman"/>
          <w:kern w:val="2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kern w:val="2"/>
          <w:sz w:val="24"/>
          <w:szCs w:val="24"/>
          <w:lang w:eastAsia="zh-CN" w:bidi="hi-IN"/>
        </w:rPr>
        <w:t>wszyscy nauczyciele mają przygotowanie pedagogiczne,</w:t>
      </w:r>
    </w:p>
    <w:p>
      <w:pPr>
        <w:pStyle w:val="Normal"/>
        <w:widowControl w:val="false"/>
        <w:numPr>
          <w:ilvl w:val="0"/>
          <w:numId w:val="32"/>
        </w:numPr>
        <w:suppressAutoHyphens w:val="true"/>
        <w:spacing w:lineRule="auto" w:line="240" w:before="0" w:after="0"/>
        <w:jc w:val="both"/>
        <w:rPr>
          <w:rFonts w:ascii="Times New Roman" w:hAnsi="Times New Roman" w:eastAsia="SimSun" w:cs="Times New Roman"/>
          <w:kern w:val="2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kern w:val="2"/>
          <w:sz w:val="24"/>
          <w:szCs w:val="24"/>
          <w:lang w:eastAsia="zh-CN" w:bidi="hi-IN"/>
        </w:rPr>
        <w:t>1 nauczycielka kontynuuje staż na nauczyciela dyplomowanego.</w:t>
      </w:r>
    </w:p>
    <w:p>
      <w:pPr>
        <w:pStyle w:val="Normal"/>
        <w:widowControl w:val="false"/>
        <w:suppressAutoHyphens w:val="true"/>
        <w:spacing w:before="0" w:after="0"/>
        <w:jc w:val="both"/>
        <w:rPr>
          <w:rFonts w:ascii="Times New Roman" w:hAnsi="Times New Roman" w:eastAsia="SimSun" w:cs="Times New Roman"/>
          <w:color w:val="FF0000"/>
          <w:kern w:val="2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color w:val="FF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numPr>
          <w:ilvl w:val="0"/>
          <w:numId w:val="25"/>
        </w:numPr>
        <w:suppressAutoHyphens w:val="true"/>
        <w:spacing w:lineRule="auto" w:line="240" w:before="0" w:after="160"/>
        <w:jc w:val="both"/>
        <w:rPr>
          <w:rFonts w:ascii="Times New Roman" w:hAnsi="Times New Roman" w:eastAsia="SimSun" w:cs="Times New Roman"/>
          <w:b/>
          <w:b/>
          <w:kern w:val="2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kern w:val="2"/>
          <w:sz w:val="24"/>
          <w:szCs w:val="24"/>
          <w:lang w:eastAsia="zh-CN" w:bidi="hi-IN"/>
        </w:rPr>
        <w:t xml:space="preserve">Podnoszenie kwalifikacji zawodowych – studia </w:t>
      </w:r>
    </w:p>
    <w:tbl>
      <w:tblPr>
        <w:tblW w:w="5000" w:type="pct"/>
        <w:jc w:val="center"/>
        <w:tblInd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0" w:type="dxa"/>
          <w:left w:w="69" w:type="dxa"/>
          <w:bottom w:w="0" w:type="dxa"/>
          <w:right w:w="70" w:type="dxa"/>
        </w:tblCellMar>
        <w:tblLook w:val="04a0"/>
      </w:tblPr>
      <w:tblGrid>
        <w:gridCol w:w="655"/>
        <w:gridCol w:w="2028"/>
        <w:gridCol w:w="6181"/>
        <w:gridCol w:w="2164"/>
        <w:gridCol w:w="1932"/>
      </w:tblGrid>
      <w:tr>
        <w:trPr>
          <w:trHeight w:val="576" w:hRule="atLeast"/>
        </w:trPr>
        <w:tc>
          <w:tcPr>
            <w:tcW w:w="6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92D050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center"/>
              <w:rPr>
                <w:rFonts w:ascii="Times New Roman" w:hAnsi="Times New Roman" w:eastAsia="SimSun" w:cs="Times New Roman"/>
                <w:b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b/>
                <w:kern w:val="2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20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92D050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center"/>
              <w:rPr>
                <w:rFonts w:ascii="Times New Roman" w:hAnsi="Times New Roman" w:eastAsia="SimSun" w:cs="Times New Roman"/>
                <w:b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b/>
                <w:kern w:val="2"/>
                <w:sz w:val="24"/>
                <w:szCs w:val="24"/>
                <w:lang w:eastAsia="zh-CN" w:bidi="hi-IN"/>
              </w:rPr>
              <w:t>Imię i nazwisko nauczyciela</w:t>
            </w:r>
          </w:p>
        </w:tc>
        <w:tc>
          <w:tcPr>
            <w:tcW w:w="6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92D050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center"/>
              <w:rPr>
                <w:rFonts w:ascii="Times New Roman" w:hAnsi="Times New Roman" w:eastAsia="SimSun" w:cs="Times New Roman"/>
                <w:b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b/>
                <w:kern w:val="2"/>
                <w:sz w:val="24"/>
                <w:szCs w:val="24"/>
                <w:lang w:eastAsia="zh-CN" w:bidi="hi-IN"/>
              </w:rPr>
              <w:t>Forma doskonalenia zawodowego</w:t>
            </w:r>
          </w:p>
        </w:tc>
        <w:tc>
          <w:tcPr>
            <w:tcW w:w="21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92D050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center"/>
              <w:rPr>
                <w:rFonts w:ascii="Times New Roman" w:hAnsi="Times New Roman" w:eastAsia="SimSun" w:cs="Times New Roman"/>
                <w:b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b/>
                <w:kern w:val="2"/>
                <w:sz w:val="24"/>
                <w:szCs w:val="24"/>
                <w:lang w:eastAsia="zh-CN" w:bidi="hi-IN"/>
              </w:rPr>
              <w:t>Planowany termin realizacji</w:t>
            </w:r>
          </w:p>
        </w:tc>
        <w:tc>
          <w:tcPr>
            <w:tcW w:w="19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92D050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center"/>
              <w:rPr>
                <w:rFonts w:ascii="Times New Roman" w:hAnsi="Times New Roman" w:eastAsia="SimSun" w:cs="Times New Roman"/>
                <w:b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b/>
                <w:kern w:val="2"/>
                <w:sz w:val="24"/>
                <w:szCs w:val="24"/>
                <w:lang w:eastAsia="zh-CN" w:bidi="hi-IN"/>
              </w:rPr>
              <w:t>Koszt doskonalenia</w:t>
            </w:r>
          </w:p>
        </w:tc>
      </w:tr>
      <w:tr>
        <w:trPr>
          <w:trHeight w:val="144" w:hRule="atLeast"/>
        </w:trPr>
        <w:tc>
          <w:tcPr>
            <w:tcW w:w="6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 xml:space="preserve">1. </w:t>
            </w:r>
          </w:p>
        </w:tc>
        <w:tc>
          <w:tcPr>
            <w:tcW w:w="20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A.P.</w:t>
            </w:r>
          </w:p>
        </w:tc>
        <w:tc>
          <w:tcPr>
            <w:tcW w:w="6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shd w:fill="FFFFFF" w:val="clear"/>
                <w:lang w:eastAsia="zh-CN" w:bidi="hi-IN"/>
              </w:rPr>
              <w:t>WYŻSZA SZKOŁA HUMANITAS-SOSNOWIEC- TERAPIA PEDAGOGICZNA</w:t>
            </w:r>
          </w:p>
        </w:tc>
        <w:tc>
          <w:tcPr>
            <w:tcW w:w="21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do III.2020 r.</w:t>
            </w:r>
          </w:p>
        </w:tc>
        <w:tc>
          <w:tcPr>
            <w:tcW w:w="19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płatne</w:t>
            </w:r>
          </w:p>
        </w:tc>
      </w:tr>
      <w:tr>
        <w:trPr>
          <w:trHeight w:val="288" w:hRule="atLeast"/>
        </w:trPr>
        <w:tc>
          <w:tcPr>
            <w:tcW w:w="6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20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T.W.</w:t>
            </w:r>
          </w:p>
        </w:tc>
        <w:tc>
          <w:tcPr>
            <w:tcW w:w="6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1876" w:leader="none"/>
              </w:tabs>
              <w:suppressAutoHyphens w:val="true"/>
              <w:snapToGrid w:val="false"/>
              <w:spacing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shd w:fill="FFFFFF" w:val="clear"/>
                <w:lang w:eastAsia="zh-CN" w:bidi="hi-IN"/>
              </w:rPr>
              <w:t>UŚ KATOWICE- OLIGOFRENOPEDAGOGIKA</w:t>
            </w:r>
          </w:p>
        </w:tc>
        <w:tc>
          <w:tcPr>
            <w:tcW w:w="21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do VI 2020 r.</w:t>
            </w:r>
          </w:p>
        </w:tc>
        <w:tc>
          <w:tcPr>
            <w:tcW w:w="19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płatne</w:t>
            </w:r>
          </w:p>
        </w:tc>
      </w:tr>
      <w:tr>
        <w:trPr>
          <w:trHeight w:val="361" w:hRule="atLeast"/>
        </w:trPr>
        <w:tc>
          <w:tcPr>
            <w:tcW w:w="6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 xml:space="preserve">3. </w:t>
            </w:r>
          </w:p>
        </w:tc>
        <w:tc>
          <w:tcPr>
            <w:tcW w:w="20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J.P.</w:t>
            </w:r>
          </w:p>
        </w:tc>
        <w:tc>
          <w:tcPr>
            <w:tcW w:w="6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shd w:fill="FFFFFF" w:val="clear"/>
                <w:lang w:eastAsia="zh-CN" w:bidi="hi-IN"/>
              </w:rPr>
              <w:t xml:space="preserve">OŚWIATA KATOWICE-ARTETERAPIA </w:t>
            </w:r>
          </w:p>
        </w:tc>
        <w:tc>
          <w:tcPr>
            <w:tcW w:w="21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do VI 2020 r.</w:t>
            </w:r>
          </w:p>
        </w:tc>
        <w:tc>
          <w:tcPr>
            <w:tcW w:w="19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płatne</w:t>
            </w:r>
          </w:p>
        </w:tc>
      </w:tr>
    </w:tbl>
    <w:p>
      <w:pPr>
        <w:pStyle w:val="Normal"/>
        <w:widowControl w:val="false"/>
        <w:numPr>
          <w:ilvl w:val="0"/>
          <w:numId w:val="25"/>
        </w:numPr>
        <w:suppressAutoHyphens w:val="true"/>
        <w:spacing w:lineRule="auto" w:line="240" w:before="0" w:after="160"/>
        <w:jc w:val="both"/>
        <w:rPr>
          <w:rFonts w:ascii="Times New Roman" w:hAnsi="Times New Roman" w:eastAsia="SimSun" w:cs="Times New Roman"/>
          <w:b/>
          <w:b/>
          <w:kern w:val="2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kern w:val="2"/>
          <w:sz w:val="24"/>
          <w:szCs w:val="24"/>
          <w:lang w:eastAsia="zh-CN" w:bidi="hi-IN"/>
        </w:rPr>
        <w:t xml:space="preserve">Podnoszenie kwalifikacji zawodowych – konferencje, kursy, szkolenia, warsztaty </w:t>
      </w:r>
    </w:p>
    <w:p>
      <w:pPr>
        <w:pStyle w:val="Normal"/>
        <w:widowControl w:val="false"/>
        <w:suppressAutoHyphens w:val="true"/>
        <w:spacing w:before="0" w:after="0"/>
        <w:jc w:val="both"/>
        <w:rPr>
          <w:rFonts w:ascii="Times New Roman" w:hAnsi="Times New Roman" w:eastAsia="SimSun" w:cs="Times New Roman"/>
          <w:b/>
          <w:b/>
          <w:color w:val="FF0000"/>
          <w:kern w:val="2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color w:val="FF0000"/>
          <w:kern w:val="2"/>
          <w:sz w:val="24"/>
          <w:szCs w:val="24"/>
          <w:lang w:eastAsia="zh-CN" w:bidi="hi-IN"/>
        </w:rPr>
      </w:r>
    </w:p>
    <w:tbl>
      <w:tblPr>
        <w:tblW w:w="5000" w:type="pct"/>
        <w:jc w:val="left"/>
        <w:tblInd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0" w:type="dxa"/>
          <w:left w:w="69" w:type="dxa"/>
          <w:bottom w:w="0" w:type="dxa"/>
          <w:right w:w="70" w:type="dxa"/>
        </w:tblCellMar>
        <w:tblLook w:val="04a0"/>
      </w:tblPr>
      <w:tblGrid>
        <w:gridCol w:w="872"/>
        <w:gridCol w:w="2166"/>
        <w:gridCol w:w="5489"/>
        <w:gridCol w:w="1450"/>
        <w:gridCol w:w="1435"/>
        <w:gridCol w:w="1547"/>
      </w:tblGrid>
      <w:tr>
        <w:trPr>
          <w:trHeight w:val="720" w:hRule="atLeast"/>
        </w:trPr>
        <w:tc>
          <w:tcPr>
            <w:tcW w:w="8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SimSun" w:cs="Times New Roman"/>
                <w:b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b/>
                <w:kern w:val="2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21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SimSun" w:cs="Times New Roman"/>
                <w:b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b/>
                <w:kern w:val="2"/>
                <w:sz w:val="24"/>
                <w:szCs w:val="24"/>
                <w:lang w:eastAsia="zh-CN" w:bidi="hi-IN"/>
              </w:rPr>
              <w:t>Imię i nazwisko nauczyciela, stopień awansu zawodowego</w:t>
            </w:r>
          </w:p>
        </w:tc>
        <w:tc>
          <w:tcPr>
            <w:tcW w:w="5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SimSun" w:cs="Times New Roman"/>
                <w:b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b/>
                <w:kern w:val="2"/>
                <w:sz w:val="24"/>
                <w:szCs w:val="24"/>
                <w:lang w:eastAsia="zh-CN" w:bidi="hi-IN"/>
              </w:rPr>
              <w:t>Forma doskonalenia zawodowego</w:t>
            </w:r>
          </w:p>
        </w:tc>
        <w:tc>
          <w:tcPr>
            <w:tcW w:w="1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SimSun" w:cs="Times New Roman"/>
                <w:b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b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eastAsia="SimSun" w:cs="Times New Roman"/>
                <w:b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b/>
                <w:kern w:val="2"/>
                <w:sz w:val="24"/>
                <w:szCs w:val="24"/>
                <w:lang w:eastAsia="zh-CN" w:bidi="hi-IN"/>
              </w:rPr>
              <w:t>Organizator</w:t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SimSun" w:cs="Times New Roman"/>
                <w:b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b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14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SimSun" w:cs="Times New Roman"/>
                <w:b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b/>
                <w:kern w:val="2"/>
                <w:sz w:val="24"/>
                <w:szCs w:val="24"/>
                <w:lang w:eastAsia="zh-CN" w:bidi="hi-IN"/>
              </w:rPr>
              <w:t>Planowany termin realizacji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SimSun" w:cs="Times New Roman"/>
                <w:b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b/>
                <w:kern w:val="2"/>
                <w:sz w:val="24"/>
                <w:szCs w:val="24"/>
                <w:lang w:eastAsia="zh-CN" w:bidi="hi-IN"/>
              </w:rPr>
              <w:t>Koszt doskonalenia</w:t>
            </w:r>
          </w:p>
        </w:tc>
      </w:tr>
      <w:tr>
        <w:trPr>
          <w:trHeight w:val="786" w:hRule="atLeast"/>
        </w:trPr>
        <w:tc>
          <w:tcPr>
            <w:tcW w:w="8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31"/>
              </w:numPr>
              <w:snapToGrid w:val="false"/>
              <w:spacing w:lineRule="auto" w:line="276"/>
              <w:rPr>
                <w:rFonts w:eastAsia="SimSun" w:cs="Times New Roman"/>
                <w:kern w:val="2"/>
                <w:lang w:val="pl-PL" w:eastAsia="zh-CN" w:bidi="hi-IN"/>
              </w:rPr>
            </w:pPr>
            <w:r>
              <w:rPr>
                <w:rFonts w:eastAsia="SimSun" w:cs="Times New Roman"/>
                <w:kern w:val="2"/>
                <w:lang w:val="pl-PL" w:eastAsia="zh-CN" w:bidi="hi-IN"/>
              </w:rPr>
            </w:r>
          </w:p>
        </w:tc>
        <w:tc>
          <w:tcPr>
            <w:tcW w:w="21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A.P.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Nauczyciel mianowany</w:t>
            </w:r>
          </w:p>
        </w:tc>
        <w:tc>
          <w:tcPr>
            <w:tcW w:w="5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shd w:fill="FFFFFF" w:val="clear"/>
                <w:lang w:eastAsia="zh-CN" w:bidi="hi-IN"/>
              </w:rPr>
              <w:t>-Profilaktyka uzależnień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shd w:fill="FFFFFF" w:val="clear"/>
                <w:lang w:eastAsia="zh-CN" w:bidi="hi-IN"/>
              </w:rPr>
              <w:t>-gry i zabawy rozwijające wyobraźnię,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shd w:fill="FFFFFF" w:val="clear"/>
                <w:lang w:eastAsia="zh-CN" w:bidi="hi-IN"/>
              </w:rPr>
              <w:t>-kursy, szkolenia warsztaty z zakresu arteterapii, tematyki plastycznej, muzycznej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shd w:fill="FFFFFF" w:val="clear"/>
                <w:lang w:eastAsia="zh-CN" w:bidi="hi-IN"/>
              </w:rPr>
              <w:t>-logorytmika w praktyce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shd w:fill="FFFFFF" w:val="clear"/>
                <w:lang w:eastAsia="zh-CN" w:bidi="hi-IN"/>
              </w:rPr>
              <w:t xml:space="preserve">-współpraca z rodzicami, formy komunikacji z rodzicami, 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shd w:fill="FFFFFF" w:val="clear"/>
                <w:lang w:eastAsia="zh-CN" w:bidi="hi-IN"/>
              </w:rPr>
              <w:t>-eksperymenty i doświadczenia w edukacji przedszkolnej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shd w:fill="FFFFFF" w:val="clear"/>
                <w:lang w:eastAsia="zh-CN" w:bidi="hi-IN"/>
              </w:rPr>
              <w:t>-praca z dziećmi z zaburzeniami emocji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shd w:fill="FFFFFF" w:val="clear"/>
                <w:lang w:eastAsia="zh-CN" w:bidi="hi-IN"/>
              </w:rPr>
              <w:t>-zachowanie dyscypliny w grupie przedszkolnej,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shd w:fill="FFFFFF" w:val="clear"/>
                <w:lang w:eastAsia="zh-CN" w:bidi="hi-IN"/>
              </w:rPr>
              <w:t>Techniki relaksacji w pracy z dziećmi,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shd w:fill="FFFFFF" w:val="clear"/>
                <w:lang w:eastAsia="zh-CN" w:bidi="hi-IN"/>
              </w:rPr>
              <w:t>Diagnozowanie osiągnięć edukacyjnych przedszkolaków</w:t>
            </w:r>
          </w:p>
        </w:tc>
        <w:tc>
          <w:tcPr>
            <w:tcW w:w="1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Firmy szkoleniowe</w:t>
            </w:r>
          </w:p>
        </w:tc>
        <w:tc>
          <w:tcPr>
            <w:tcW w:w="14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Rok szkolny 2019/2020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Bezpłatne</w:t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 xml:space="preserve">Oraz </w:t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Płatne z budżetu MP85</w:t>
            </w:r>
          </w:p>
        </w:tc>
      </w:tr>
      <w:tr>
        <w:trPr>
          <w:trHeight w:val="1432" w:hRule="atLeast"/>
        </w:trPr>
        <w:tc>
          <w:tcPr>
            <w:tcW w:w="8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31"/>
              </w:numPr>
              <w:snapToGrid w:val="false"/>
              <w:spacing w:lineRule="auto" w:line="276"/>
              <w:rPr>
                <w:rFonts w:eastAsia="SimSun" w:cs="Times New Roman"/>
                <w:kern w:val="2"/>
                <w:lang w:val="pl-PL" w:eastAsia="zh-CN" w:bidi="hi-IN"/>
              </w:rPr>
            </w:pPr>
            <w:r>
              <w:rPr>
                <w:rFonts w:eastAsia="SimSun" w:cs="Times New Roman"/>
                <w:kern w:val="2"/>
                <w:lang w:val="pl-PL" w:eastAsia="zh-CN" w:bidi="hi-IN"/>
              </w:rPr>
            </w:r>
          </w:p>
        </w:tc>
        <w:tc>
          <w:tcPr>
            <w:tcW w:w="21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M.M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(n. dyplomowany)</w:t>
            </w:r>
          </w:p>
        </w:tc>
        <w:tc>
          <w:tcPr>
            <w:tcW w:w="5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shd w:fill="FFFFFF" w:val="clear"/>
                <w:lang w:eastAsia="zh-CN" w:bidi="hi-IN"/>
              </w:rPr>
              <w:t>-współpraca z rodzicami, formy komunikacji z rodzicami,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shd w:fill="FFFFFF" w:val="clear"/>
                <w:lang w:eastAsia="zh-CN" w:bidi="hi-IN"/>
              </w:rPr>
              <w:t>-warsztaty z zakresu pomocy psychologiczno-pedagogicznej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shd w:fill="FFFFFF" w:val="clear"/>
                <w:lang w:eastAsia="zh-CN" w:bidi="hi-IN"/>
              </w:rPr>
              <w:t>- kursy, szkolenia warsztaty z zakresu tematyki plastycznej, muzycznej, tanecznej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shd w:fill="FFFFFF" w:val="clear"/>
                <w:lang w:eastAsia="zh-CN" w:bidi="hi-IN"/>
              </w:rPr>
              <w:t>-warsztaty i szkolenia z zakresu edukacji ekologicznej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shd w:fill="FFFFFF" w:val="clear"/>
                <w:lang w:eastAsia="zh-CN" w:bidi="hi-IN"/>
              </w:rPr>
              <w:t>-warsztaty i szkolenia z zakresu promocji zdrowia</w:t>
            </w:r>
          </w:p>
        </w:tc>
        <w:tc>
          <w:tcPr>
            <w:tcW w:w="1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Firmy szkoleniowe</w:t>
            </w:r>
          </w:p>
        </w:tc>
        <w:tc>
          <w:tcPr>
            <w:tcW w:w="14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Rok szkolny 2019/2020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Bezpłatne</w:t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 xml:space="preserve">Oraz </w:t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Płatne z budżetu MP85</w:t>
            </w:r>
          </w:p>
        </w:tc>
      </w:tr>
      <w:tr>
        <w:trPr>
          <w:trHeight w:val="270" w:hRule="atLeast"/>
        </w:trPr>
        <w:tc>
          <w:tcPr>
            <w:tcW w:w="8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31"/>
              </w:numPr>
              <w:snapToGrid w:val="false"/>
              <w:spacing w:lineRule="auto" w:line="276"/>
              <w:rPr>
                <w:rFonts w:eastAsia="SimSun" w:cs="Times New Roman"/>
                <w:kern w:val="2"/>
                <w:lang w:val="pl-PL" w:eastAsia="zh-CN" w:bidi="hi-IN"/>
              </w:rPr>
            </w:pPr>
            <w:r>
              <w:rPr>
                <w:rFonts w:eastAsia="SimSun" w:cs="Times New Roman"/>
                <w:kern w:val="2"/>
                <w:lang w:val="pl-PL" w:eastAsia="zh-CN" w:bidi="hi-IN"/>
              </w:rPr>
            </w:r>
          </w:p>
        </w:tc>
        <w:tc>
          <w:tcPr>
            <w:tcW w:w="21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T.W.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(n. dyplomowany)</w:t>
            </w:r>
          </w:p>
        </w:tc>
        <w:tc>
          <w:tcPr>
            <w:tcW w:w="5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shd w:fill="FFFFFF" w:val="clear"/>
                <w:lang w:eastAsia="zh-CN" w:bidi="hi-IN"/>
              </w:rPr>
              <w:t>-współpraca z rodzicami, formy komunikacji z rodzicami,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shd w:fill="FFFFFF" w:val="clear"/>
                <w:lang w:eastAsia="zh-CN" w:bidi="hi-IN"/>
              </w:rPr>
              <w:t>-warsztaty z zakresu pomocy psychologiczno-pedagogicznej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shd w:fill="FFFFFF" w:val="clear"/>
                <w:lang w:eastAsia="zh-CN" w:bidi="hi-IN"/>
              </w:rPr>
              <w:t>- kursy, szkolenia warsztaty z zakresu tematyki plastycznej, muzycznej, tanecznej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shd w:fill="FFFFFF" w:val="clear"/>
                <w:lang w:eastAsia="zh-CN" w:bidi="hi-IN"/>
              </w:rPr>
              <w:t>-warsztaty i szkolenia z zakresu edukacji ekologicznej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shd w:fill="FFFFFF" w:val="clear"/>
                <w:lang w:eastAsia="zh-CN" w:bidi="hi-IN"/>
              </w:rPr>
              <w:t>-warsztaty i szkolenia z zakresu promocji zdrowia</w:t>
            </w:r>
          </w:p>
        </w:tc>
        <w:tc>
          <w:tcPr>
            <w:tcW w:w="1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Firmy szkoleniowe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14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Rok szkolny 2019/2020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SimSun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Bezpłatne</w:t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 xml:space="preserve">Oraz 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SimSun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Płatne z budżetu MP85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SimSun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SimSun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SimSun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SimSun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zh-CN" w:bidi="hi-IN"/>
              </w:rPr>
            </w:r>
          </w:p>
        </w:tc>
      </w:tr>
      <w:tr>
        <w:trPr>
          <w:trHeight w:val="3410" w:hRule="atLeast"/>
        </w:trPr>
        <w:tc>
          <w:tcPr>
            <w:tcW w:w="8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31"/>
              </w:numPr>
              <w:snapToGrid w:val="false"/>
              <w:spacing w:lineRule="auto" w:line="276"/>
              <w:rPr>
                <w:rFonts w:eastAsia="SimSun" w:cs="Times New Roman"/>
                <w:kern w:val="2"/>
                <w:lang w:val="pl-PL" w:eastAsia="zh-CN" w:bidi="hi-IN"/>
              </w:rPr>
            </w:pPr>
            <w:r>
              <w:rPr>
                <w:rFonts w:eastAsia="SimSun" w:cs="Times New Roman"/>
                <w:kern w:val="2"/>
                <w:lang w:val="pl-PL" w:eastAsia="zh-CN" w:bidi="hi-IN"/>
              </w:rPr>
            </w:r>
          </w:p>
        </w:tc>
        <w:tc>
          <w:tcPr>
            <w:tcW w:w="21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N.P.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(n. kontraktowy)</w:t>
            </w:r>
          </w:p>
        </w:tc>
        <w:tc>
          <w:tcPr>
            <w:tcW w:w="5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spacing w:before="0" w:after="0"/>
              <w:ind w:firstLine="708"/>
              <w:rPr>
                <w:rFonts w:ascii="Times New Roman" w:hAnsi="Times New Roman" w:eastAsia="SimSu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shd w:fill="FFFFFF" w:val="clear"/>
                <w:lang w:eastAsia="zh-CN" w:bidi="hi-IN"/>
              </w:rPr>
              <w:t>-rozwijanie zdolności plastycznych u dzieci</w:t>
            </w:r>
          </w:p>
          <w:p>
            <w:pPr>
              <w:pStyle w:val="Normal"/>
              <w:spacing w:before="0" w:after="0"/>
              <w:ind w:firstLine="708"/>
              <w:rPr>
                <w:rFonts w:ascii="Times New Roman" w:hAnsi="Times New Roman" w:eastAsia="SimSu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shd w:fill="FFFFFF" w:val="clear"/>
                <w:lang w:eastAsia="zh-CN" w:bidi="hi-IN"/>
              </w:rPr>
              <w:t>-rozwijanie zdolności muzycznych u dzieci</w:t>
            </w:r>
          </w:p>
          <w:p>
            <w:pPr>
              <w:pStyle w:val="Normal"/>
              <w:spacing w:before="0" w:after="0"/>
              <w:ind w:firstLine="708"/>
              <w:rPr>
                <w:rFonts w:ascii="Times New Roman" w:hAnsi="Times New Roman" w:eastAsia="SimSu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shd w:fill="FFFFFF" w:val="clear"/>
                <w:lang w:eastAsia="zh-CN" w:bidi="hi-IN"/>
              </w:rPr>
              <w:t>-rozwijanie zdolności matematycznych u dzieci</w:t>
            </w:r>
          </w:p>
          <w:p>
            <w:pPr>
              <w:pStyle w:val="Normal"/>
              <w:spacing w:before="0" w:after="0"/>
              <w:ind w:firstLine="708"/>
              <w:rPr>
                <w:rFonts w:ascii="Times New Roman" w:hAnsi="Times New Roman" w:eastAsia="SimSu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shd w:fill="FFFFFF" w:val="clear"/>
                <w:lang w:eastAsia="zh-CN" w:bidi="hi-IN"/>
              </w:rPr>
              <w:t>-z zakresu zagadnień :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shd w:fill="FFFFFF" w:val="clear"/>
                <w:lang w:eastAsia="zh-CN" w:bidi="hi-IN"/>
              </w:rPr>
              <w:t xml:space="preserve"> </w:t>
            </w: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shd w:fill="FFFFFF" w:val="clear"/>
                <w:lang w:eastAsia="zh-CN" w:bidi="hi-IN"/>
              </w:rPr>
              <w:t>Dzieci agresywne i mające trudności w przedszkolu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shd w:fill="FFFFFF" w:val="clear"/>
                <w:lang w:eastAsia="zh-CN" w:bidi="hi-IN"/>
              </w:rPr>
              <w:t xml:space="preserve"> </w:t>
            </w: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shd w:fill="FFFFFF" w:val="clear"/>
                <w:lang w:eastAsia="zh-CN" w:bidi="hi-IN"/>
              </w:rPr>
              <w:t>Awans zawodowy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shd w:fill="FFFFFF" w:val="clear"/>
                <w:lang w:eastAsia="zh-CN" w:bidi="hi-IN"/>
              </w:rPr>
              <w:t>Preorientacja zawodowa w wych. przedszkolnym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shd w:fill="FFFFFF" w:val="clear"/>
                <w:lang w:eastAsia="zh-CN" w:bidi="hi-IN"/>
              </w:rPr>
              <w:t>Kontrolowanie emocji u dzieci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shd w:fill="FFFFFF" w:val="clear"/>
                <w:lang w:eastAsia="zh-CN" w:bidi="hi-IN"/>
              </w:rPr>
            </w:r>
          </w:p>
        </w:tc>
        <w:tc>
          <w:tcPr>
            <w:tcW w:w="1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14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Bezpłatne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 xml:space="preserve">Oraz 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SimSun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Płatne z budżetu MP85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SimSun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>
          <w:trHeight w:val="576" w:hRule="atLeast"/>
        </w:trPr>
        <w:tc>
          <w:tcPr>
            <w:tcW w:w="8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31"/>
              </w:numPr>
              <w:snapToGrid w:val="false"/>
              <w:spacing w:lineRule="auto" w:line="276"/>
              <w:rPr>
                <w:rFonts w:eastAsia="SimSun" w:cs="Times New Roman"/>
                <w:kern w:val="2"/>
                <w:lang w:val="pl-PL" w:eastAsia="zh-CN" w:bidi="hi-IN"/>
              </w:rPr>
            </w:pPr>
            <w:r>
              <w:rPr>
                <w:rFonts w:eastAsia="SimSun" w:cs="Times New Roman"/>
                <w:kern w:val="2"/>
                <w:lang w:val="pl-PL" w:eastAsia="zh-CN" w:bidi="hi-IN"/>
              </w:rPr>
            </w:r>
          </w:p>
        </w:tc>
        <w:tc>
          <w:tcPr>
            <w:tcW w:w="21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M.S.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(n. kontraktowy)</w:t>
            </w:r>
          </w:p>
        </w:tc>
        <w:tc>
          <w:tcPr>
            <w:tcW w:w="5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Dziecięca matematyka wg E.Gruszczyk-Kolczyńskiej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Jesienne zabawy plastyczne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 xml:space="preserve">Plastyczne wyzwalacze kreatywnościwy 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Papieroplastyka dla dzieci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Nauczanie polisensoryczne</w:t>
            </w:r>
          </w:p>
        </w:tc>
        <w:tc>
          <w:tcPr>
            <w:tcW w:w="1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14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Bezpłatne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 xml:space="preserve">Oraz 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SimSun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Płatne z budżetu MP85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>
          <w:trHeight w:val="576" w:hRule="atLeast"/>
        </w:trPr>
        <w:tc>
          <w:tcPr>
            <w:tcW w:w="8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31"/>
              </w:numPr>
              <w:snapToGrid w:val="false"/>
              <w:spacing w:lineRule="auto" w:line="276"/>
              <w:rPr>
                <w:rFonts w:eastAsia="SimSun" w:cs="Times New Roman"/>
                <w:kern w:val="2"/>
                <w:lang w:val="pl-PL" w:eastAsia="zh-CN" w:bidi="hi-IN"/>
              </w:rPr>
            </w:pPr>
            <w:r>
              <w:rPr>
                <w:rFonts w:eastAsia="SimSun" w:cs="Times New Roman"/>
                <w:kern w:val="2"/>
                <w:lang w:val="pl-PL" w:eastAsia="zh-CN" w:bidi="hi-IN"/>
              </w:rPr>
            </w:r>
          </w:p>
        </w:tc>
        <w:tc>
          <w:tcPr>
            <w:tcW w:w="21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S.K.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(n. dyplomowany)</w:t>
            </w:r>
          </w:p>
        </w:tc>
        <w:tc>
          <w:tcPr>
            <w:tcW w:w="5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Warsztaty, konferencje, szkolenia w zakresie:</w:t>
              <w:br/>
              <w:t xml:space="preserve">prawa oświatowego,  </w:t>
              <w:br/>
              <w:t xml:space="preserve">aktywizujących i innowacyjnych form nauczania dzieci  ze szczególnym uwzględnieniem  obszarów takich jak plastyka, muzyka, matematyka, nauka czytania, ekologia, regionalizm.   </w:t>
              <w:br/>
              <w:t>współpracy ze środowiskiem lokalnym,</w:t>
              <w:br/>
              <w:t>rozwiązywania konfliktów w grupie dzieci.</w:t>
            </w:r>
            <w:r>
              <w:rPr/>
              <w:t xml:space="preserve"> 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1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14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Bezpłatne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 xml:space="preserve">Oraz 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SimSun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Płatne z budżetu MP85</w:t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>
          <w:trHeight w:val="962" w:hRule="atLeast"/>
        </w:trPr>
        <w:tc>
          <w:tcPr>
            <w:tcW w:w="8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31"/>
              </w:numPr>
              <w:snapToGrid w:val="false"/>
              <w:spacing w:lineRule="auto" w:line="276"/>
              <w:rPr>
                <w:rFonts w:eastAsia="SimSun" w:cs="Times New Roman"/>
                <w:kern w:val="2"/>
                <w:lang w:val="pl-PL" w:eastAsia="zh-CN" w:bidi="hi-IN"/>
              </w:rPr>
            </w:pPr>
            <w:r>
              <w:rPr>
                <w:rFonts w:eastAsia="SimSun" w:cs="Times New Roman"/>
                <w:kern w:val="2"/>
                <w:lang w:val="pl-PL" w:eastAsia="zh-CN" w:bidi="hi-IN"/>
              </w:rPr>
            </w:r>
          </w:p>
        </w:tc>
        <w:tc>
          <w:tcPr>
            <w:tcW w:w="21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J.P.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(n. dyplomowany)</w:t>
            </w:r>
          </w:p>
        </w:tc>
        <w:tc>
          <w:tcPr>
            <w:tcW w:w="5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Brak złożonego wniosku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1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14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>
          <w:trHeight w:val="1245" w:hRule="atLeast"/>
        </w:trPr>
        <w:tc>
          <w:tcPr>
            <w:tcW w:w="8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31"/>
              </w:numPr>
              <w:snapToGrid w:val="false"/>
              <w:spacing w:lineRule="auto" w:line="276"/>
              <w:rPr>
                <w:rFonts w:eastAsia="SimSun" w:cs="Times New Roman"/>
                <w:kern w:val="2"/>
                <w:lang w:val="pl-PL" w:eastAsia="zh-CN" w:bidi="hi-IN"/>
              </w:rPr>
            </w:pPr>
            <w:r>
              <w:rPr>
                <w:rFonts w:eastAsia="SimSun" w:cs="Times New Roman"/>
                <w:kern w:val="2"/>
                <w:lang w:val="pl-PL" w:eastAsia="zh-CN" w:bidi="hi-IN"/>
              </w:rPr>
            </w:r>
          </w:p>
        </w:tc>
        <w:tc>
          <w:tcPr>
            <w:tcW w:w="21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A.D.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(n. dyplomowany)</w:t>
            </w:r>
          </w:p>
        </w:tc>
        <w:tc>
          <w:tcPr>
            <w:tcW w:w="5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Warsztaty, konferencje, szkolenia w zakresie:</w:t>
              <w:br/>
              <w:t xml:space="preserve">prawa oświatowego,  </w:t>
              <w:br/>
              <w:t xml:space="preserve">aktywizujących i innowacyjnych form nauczania dzieci  </w:t>
              <w:br/>
              <w:t>współpracy ze środowiskiem lokalnym,</w:t>
              <w:br/>
              <w:t>rozwiązywania konfliktów w zespole.</w:t>
            </w:r>
            <w:r>
              <w:rPr/>
              <w:t xml:space="preserve"> 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1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14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eastAsia="SimSun" w:cs="Times New Roman"/>
          <w:color w:val="FF0000"/>
          <w:kern w:val="2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color w:val="FF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numPr>
          <w:ilvl w:val="0"/>
          <w:numId w:val="25"/>
        </w:numPr>
        <w:suppressAutoHyphens w:val="true"/>
        <w:spacing w:before="0" w:after="0"/>
        <w:jc w:val="both"/>
        <w:rPr>
          <w:rFonts w:ascii="Times New Roman" w:hAnsi="Times New Roman" w:eastAsia="SimSun" w:cs="Times New Roman"/>
          <w:b/>
          <w:b/>
          <w:kern w:val="2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kern w:val="2"/>
          <w:sz w:val="24"/>
          <w:szCs w:val="24"/>
          <w:lang w:eastAsia="zh-CN" w:bidi="hi-IN"/>
        </w:rPr>
        <w:t>Podnoszenie kwalifikacji zawodowych – szkoleniowe rady pedagogiczne</w:t>
      </w:r>
    </w:p>
    <w:p>
      <w:pPr>
        <w:pStyle w:val="Normal"/>
        <w:spacing w:before="0" w:after="0"/>
        <w:jc w:val="both"/>
        <w:rPr>
          <w:rFonts w:ascii="Times New Roman" w:hAnsi="Times New Roman" w:eastAsia="SimSun" w:cs="Times New Roman"/>
          <w:b/>
          <w:b/>
          <w:kern w:val="2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kern w:val="2"/>
          <w:sz w:val="24"/>
          <w:szCs w:val="24"/>
          <w:lang w:eastAsia="zh-CN" w:bidi="hi-IN"/>
        </w:rPr>
      </w:r>
    </w:p>
    <w:tbl>
      <w:tblPr>
        <w:tblStyle w:val="Tabela-Siatka"/>
        <w:tblW w:w="13286" w:type="dxa"/>
        <w:jc w:val="lef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val="04a0"/>
      </w:tblPr>
      <w:tblGrid>
        <w:gridCol w:w="795"/>
        <w:gridCol w:w="6297"/>
        <w:gridCol w:w="3960"/>
        <w:gridCol w:w="2233"/>
      </w:tblGrid>
      <w:tr>
        <w:trPr/>
        <w:tc>
          <w:tcPr>
            <w:tcW w:w="7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SimSun" w:cs="Times New Roman"/>
                <w:b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b/>
                <w:kern w:val="2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62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SimSun" w:cs="Times New Roman"/>
                <w:b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b/>
                <w:kern w:val="2"/>
                <w:sz w:val="24"/>
                <w:szCs w:val="24"/>
                <w:lang w:eastAsia="zh-CN" w:bidi="hi-IN"/>
              </w:rPr>
              <w:t>Forma doskonalenia zawodowego</w:t>
            </w:r>
          </w:p>
        </w:tc>
        <w:tc>
          <w:tcPr>
            <w:tcW w:w="39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SimSun" w:cs="Times New Roman"/>
                <w:b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b/>
                <w:kern w:val="2"/>
                <w:sz w:val="24"/>
                <w:szCs w:val="24"/>
                <w:lang w:eastAsia="zh-CN" w:bidi="hi-IN"/>
              </w:rPr>
              <w:t>Imię i nazwisko nauczyciela</w:t>
            </w:r>
          </w:p>
        </w:tc>
        <w:tc>
          <w:tcPr>
            <w:tcW w:w="22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b/>
                <w:kern w:val="2"/>
                <w:sz w:val="24"/>
                <w:szCs w:val="24"/>
                <w:lang w:eastAsia="zh-CN" w:bidi="hi-IN"/>
              </w:rPr>
              <w:t>Planowany termin realizacji</w:t>
            </w:r>
          </w:p>
        </w:tc>
      </w:tr>
      <w:tr>
        <w:trPr>
          <w:trHeight w:val="144" w:hRule="atLeast"/>
        </w:trPr>
        <w:tc>
          <w:tcPr>
            <w:tcW w:w="7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30"/>
              </w:numPr>
              <w:spacing w:lineRule="auto" w:line="276" w:before="0" w:after="0"/>
              <w:contextualSpacing/>
              <w:rPr>
                <w:rFonts w:eastAsia="SimSun" w:cs="Times New Roman"/>
                <w:b/>
                <w:b/>
                <w:kern w:val="2"/>
                <w:lang w:val="pl-PL" w:eastAsia="zh-CN" w:bidi="hi-IN"/>
              </w:rPr>
            </w:pPr>
            <w:r>
              <w:rPr>
                <w:rFonts w:eastAsia="SimSun" w:cs="Times New Roman"/>
                <w:b/>
                <w:kern w:val="2"/>
                <w:lang w:val="pl-PL" w:eastAsia="zh-CN" w:bidi="hi-IN"/>
              </w:rPr>
            </w:r>
          </w:p>
        </w:tc>
        <w:tc>
          <w:tcPr>
            <w:tcW w:w="62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SimSun" w:cs="Times New Roman"/>
                <w:b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bCs/>
                <w:kern w:val="2"/>
                <w:sz w:val="24"/>
                <w:szCs w:val="24"/>
                <w:lang w:eastAsia="zh-CN" w:bidi="hi-IN"/>
              </w:rPr>
              <w:t>Zmiany w prawie oświatowym - dokumentowanie pracy nauczyciela, awans zawodowy - warsztat</w:t>
            </w:r>
          </w:p>
        </w:tc>
        <w:tc>
          <w:tcPr>
            <w:tcW w:w="39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jc w:val="center"/>
              <w:rPr>
                <w:rFonts w:ascii="Times New Roman" w:hAnsi="Times New Roman" w:eastAsia="SimSu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bCs/>
                <w:kern w:val="2"/>
                <w:sz w:val="24"/>
                <w:szCs w:val="24"/>
                <w:lang w:eastAsia="zh-CN" w:bidi="hi-IN"/>
              </w:rPr>
              <w:t xml:space="preserve">Dyrektor, 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SimSun" w:cs="Times New Roman"/>
                <w:b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b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22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SimSun" w:cs="Times New Roman"/>
                <w:b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bCs/>
                <w:kern w:val="2"/>
                <w:sz w:val="24"/>
                <w:szCs w:val="24"/>
                <w:lang w:eastAsia="zh-CN" w:bidi="hi-IN"/>
              </w:rPr>
              <w:t>grudzień</w:t>
            </w:r>
          </w:p>
        </w:tc>
      </w:tr>
      <w:tr>
        <w:trPr/>
        <w:tc>
          <w:tcPr>
            <w:tcW w:w="7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30"/>
              </w:numPr>
              <w:spacing w:lineRule="auto" w:line="276" w:before="0" w:after="0"/>
              <w:contextualSpacing/>
              <w:rPr>
                <w:rFonts w:eastAsia="SimSun" w:cs="Times New Roman"/>
                <w:b/>
                <w:b/>
                <w:kern w:val="2"/>
                <w:lang w:val="pl-PL" w:eastAsia="zh-CN" w:bidi="hi-IN"/>
              </w:rPr>
            </w:pPr>
            <w:r>
              <w:rPr>
                <w:rFonts w:eastAsia="SimSun" w:cs="Times New Roman"/>
                <w:b/>
                <w:kern w:val="2"/>
                <w:lang w:val="pl-PL" w:eastAsia="zh-CN" w:bidi="hi-IN"/>
              </w:rPr>
            </w:r>
          </w:p>
        </w:tc>
        <w:tc>
          <w:tcPr>
            <w:tcW w:w="62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  <w:b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Stosowanie różnorodnych metod i form pracy z dziećmi przybliżających im zagadnienia z zakresu wychowania muzycznego – warsztaty metodyczne</w:t>
            </w: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- warsztaty metodyczne</w:t>
            </w:r>
          </w:p>
        </w:tc>
        <w:tc>
          <w:tcPr>
            <w:tcW w:w="39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Nauczyciele gr. 3</w:t>
            </w:r>
          </w:p>
        </w:tc>
        <w:tc>
          <w:tcPr>
            <w:tcW w:w="22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SimSun" w:cs="Times New Roman"/>
                <w:b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kwiecień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sectPr>
      <w:footerReference w:type="default" r:id="rId3"/>
      <w:type w:val="nextPage"/>
      <w:pgSz w:orient="landscape" w:w="15840" w:h="12240"/>
      <w:pgMar w:left="1440" w:right="1440" w:header="0" w:top="1152" w:footer="720" w:bottom="86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yriad Pro"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16311879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  <w:p>
        <w:pPr>
          <w:pStyle w:val="Stopka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02115343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18</w:t>
        </w:r>
        <w:r>
          <w:rPr/>
          <w:fldChar w:fldCharType="end"/>
        </w:r>
      </w:p>
      <w:p>
        <w:pPr>
          <w:pStyle w:val="Stopka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lvl w:ilvl="0">
      <w:start w:val="1"/>
      <w:numFmt w:val="bullet"/>
      <w:lvlText w:val=""/>
      <w:lvlJc w:val="left"/>
      <w:pPr>
        <w:ind w:left="1374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ind w:left="2094" w:hanging="360"/>
      </w:pPr>
    </w:lvl>
    <w:lvl w:ilvl="2">
      <w:start w:val="1"/>
      <w:numFmt w:val="lowerRoman"/>
      <w:lvlText w:val="%3."/>
      <w:lvlJc w:val="right"/>
      <w:pPr>
        <w:ind w:left="2814" w:hanging="180"/>
      </w:pPr>
    </w:lvl>
    <w:lvl w:ilvl="3">
      <w:start w:val="1"/>
      <w:numFmt w:val="decimal"/>
      <w:lvlText w:val="%4."/>
      <w:lvlJc w:val="left"/>
      <w:pPr>
        <w:ind w:left="3534" w:hanging="360"/>
      </w:pPr>
    </w:lvl>
    <w:lvl w:ilvl="4">
      <w:start w:val="1"/>
      <w:numFmt w:val="lowerLetter"/>
      <w:lvlText w:val="%5."/>
      <w:lvlJc w:val="left"/>
      <w:pPr>
        <w:ind w:left="4254" w:hanging="360"/>
      </w:pPr>
    </w:lvl>
    <w:lvl w:ilvl="5">
      <w:start w:val="1"/>
      <w:numFmt w:val="lowerRoman"/>
      <w:lvlText w:val="%6."/>
      <w:lvlJc w:val="right"/>
      <w:pPr>
        <w:ind w:left="4974" w:hanging="180"/>
      </w:pPr>
    </w:lvl>
    <w:lvl w:ilvl="6">
      <w:start w:val="1"/>
      <w:numFmt w:val="decimal"/>
      <w:lvlText w:val="%7."/>
      <w:lvlJc w:val="left"/>
      <w:pPr>
        <w:ind w:left="5694" w:hanging="360"/>
      </w:pPr>
    </w:lvl>
    <w:lvl w:ilvl="7">
      <w:start w:val="1"/>
      <w:numFmt w:val="lowerLetter"/>
      <w:lvlText w:val="%8."/>
      <w:lvlJc w:val="left"/>
      <w:pPr>
        <w:ind w:left="6414" w:hanging="360"/>
      </w:pPr>
    </w:lvl>
    <w:lvl w:ilvl="8">
      <w:start w:val="1"/>
      <w:numFmt w:val="lowerRoman"/>
      <w:lvlText w:val="%9."/>
      <w:lvlJc w:val="right"/>
      <w:pPr>
        <w:ind w:left="7134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65" w:hanging="360"/>
      </w:pPr>
      <w:rPr>
        <w:sz w:val="24"/>
        <w:rFonts w:ascii="Times New Roman" w:hAnsi="Times New Roman" w:eastAsia="Lucida Sans Unicode" w:cs="Times New Roman"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sz w:val="24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ind w:left="654" w:hanging="360"/>
      </w:pPr>
    </w:lvl>
    <w:lvl w:ilvl="1">
      <w:start w:val="1"/>
      <w:numFmt w:val="lowerLetter"/>
      <w:lvlText w:val="%2."/>
      <w:lvlJc w:val="left"/>
      <w:pPr>
        <w:ind w:left="1374" w:hanging="360"/>
      </w:pPr>
    </w:lvl>
    <w:lvl w:ilvl="2">
      <w:start w:val="1"/>
      <w:numFmt w:val="lowerRoman"/>
      <w:lvlText w:val="%3."/>
      <w:lvlJc w:val="right"/>
      <w:pPr>
        <w:ind w:left="2094" w:hanging="180"/>
      </w:pPr>
    </w:lvl>
    <w:lvl w:ilvl="3">
      <w:start w:val="1"/>
      <w:numFmt w:val="decimal"/>
      <w:lvlText w:val="%4."/>
      <w:lvlJc w:val="left"/>
      <w:pPr>
        <w:ind w:left="2814" w:hanging="360"/>
      </w:pPr>
    </w:lvl>
    <w:lvl w:ilvl="4">
      <w:start w:val="1"/>
      <w:numFmt w:val="lowerLetter"/>
      <w:lvlText w:val="%5."/>
      <w:lvlJc w:val="left"/>
      <w:pPr>
        <w:ind w:left="3534" w:hanging="360"/>
      </w:pPr>
    </w:lvl>
    <w:lvl w:ilvl="5">
      <w:start w:val="1"/>
      <w:numFmt w:val="lowerRoman"/>
      <w:lvlText w:val="%6."/>
      <w:lvlJc w:val="right"/>
      <w:pPr>
        <w:ind w:left="4254" w:hanging="180"/>
      </w:pPr>
    </w:lvl>
    <w:lvl w:ilvl="6">
      <w:start w:val="1"/>
      <w:numFmt w:val="decimal"/>
      <w:lvlText w:val="%7."/>
      <w:lvlJc w:val="left"/>
      <w:pPr>
        <w:ind w:left="4974" w:hanging="360"/>
      </w:pPr>
    </w:lvl>
    <w:lvl w:ilvl="7">
      <w:start w:val="1"/>
      <w:numFmt w:val="lowerLetter"/>
      <w:lvlText w:val="%8."/>
      <w:lvlJc w:val="left"/>
      <w:pPr>
        <w:ind w:left="5694" w:hanging="360"/>
      </w:pPr>
    </w:lvl>
    <w:lvl w:ilvl="8">
      <w:start w:val="1"/>
      <w:numFmt w:val="lowerRoman"/>
      <w:lvlText w:val="%9."/>
      <w:lvlJc w:val="right"/>
      <w:pPr>
        <w:ind w:left="6414" w:hanging="180"/>
      </w:pPr>
    </w:lvl>
  </w:abstractNum>
  <w:abstractNum w:abstractNumId="7"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decimal"/>
      <w:lvlText w:val="%1."/>
      <w:lvlJc w:val="left"/>
      <w:pPr>
        <w:ind w:left="360" w:hanging="360"/>
      </w:pPr>
      <w:rPr>
        <w:sz w:val="24"/>
        <w:rFonts w:ascii="Times New Roman" w:hAnsi="Times New Roman" w:eastAsia="Calibri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decimal"/>
      <w:lvlText w:val="%1."/>
      <w:lvlJc w:val="left"/>
      <w:pPr>
        <w:ind w:left="654" w:hanging="360"/>
      </w:pPr>
    </w:lvl>
    <w:lvl w:ilvl="1">
      <w:start w:val="1"/>
      <w:numFmt w:val="lowerLetter"/>
      <w:lvlText w:val="%2."/>
      <w:lvlJc w:val="left"/>
      <w:pPr>
        <w:ind w:left="1374" w:hanging="360"/>
      </w:pPr>
    </w:lvl>
    <w:lvl w:ilvl="2">
      <w:start w:val="1"/>
      <w:numFmt w:val="lowerRoman"/>
      <w:lvlText w:val="%3."/>
      <w:lvlJc w:val="right"/>
      <w:pPr>
        <w:ind w:left="2094" w:hanging="180"/>
      </w:pPr>
    </w:lvl>
    <w:lvl w:ilvl="3">
      <w:start w:val="1"/>
      <w:numFmt w:val="decimal"/>
      <w:lvlText w:val="%4."/>
      <w:lvlJc w:val="left"/>
      <w:pPr>
        <w:ind w:left="2814" w:hanging="360"/>
      </w:pPr>
    </w:lvl>
    <w:lvl w:ilvl="4">
      <w:start w:val="1"/>
      <w:numFmt w:val="lowerLetter"/>
      <w:lvlText w:val="%5."/>
      <w:lvlJc w:val="left"/>
      <w:pPr>
        <w:ind w:left="3534" w:hanging="360"/>
      </w:pPr>
    </w:lvl>
    <w:lvl w:ilvl="5">
      <w:start w:val="1"/>
      <w:numFmt w:val="lowerRoman"/>
      <w:lvlText w:val="%6."/>
      <w:lvlJc w:val="right"/>
      <w:pPr>
        <w:ind w:left="4254" w:hanging="180"/>
      </w:pPr>
    </w:lvl>
    <w:lvl w:ilvl="6">
      <w:start w:val="1"/>
      <w:numFmt w:val="decimal"/>
      <w:lvlText w:val="%7."/>
      <w:lvlJc w:val="left"/>
      <w:pPr>
        <w:ind w:left="4974" w:hanging="360"/>
      </w:pPr>
    </w:lvl>
    <w:lvl w:ilvl="7">
      <w:start w:val="1"/>
      <w:numFmt w:val="lowerLetter"/>
      <w:lvlText w:val="%8."/>
      <w:lvlJc w:val="left"/>
      <w:pPr>
        <w:ind w:left="5694" w:hanging="360"/>
      </w:pPr>
    </w:lvl>
    <w:lvl w:ilvl="8">
      <w:start w:val="1"/>
      <w:numFmt w:val="lowerRoman"/>
      <w:lvlText w:val="%9."/>
      <w:lvlJc w:val="right"/>
      <w:pPr>
        <w:ind w:left="6414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-"/>
      <w:lvlJc w:val="left"/>
      <w:pPr>
        <w:ind w:left="1069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"/>
      <w:lvlJc w:val="left"/>
      <w:pPr>
        <w:ind w:left="101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74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lvl w:ilvl="0">
      <w:start w:val="1"/>
      <w:numFmt w:val="bullet"/>
      <w:lvlText w:val=""/>
      <w:lvlJc w:val="left"/>
      <w:pPr>
        <w:ind w:left="5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23">
    <w:lvl w:ilvl="0">
      <w:start w:val="1"/>
      <w:numFmt w:val="bullet"/>
      <w:lvlText w:val="-"/>
      <w:lvlJc w:val="left"/>
      <w:pPr>
        <w:ind w:left="106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4"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2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lvl w:ilvl="0">
      <w:start w:val="1"/>
      <w:numFmt w:val="decimal"/>
      <w:lvlText w:val="%1.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31"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32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c286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9745fe"/>
    <w:rPr>
      <w:rFonts w:ascii="Times New Roman" w:hAnsi="Times New Roman" w:eastAsia="Lucida Sans Unicode" w:cs="Tahoma"/>
      <w:color w:val="000000"/>
      <w:sz w:val="24"/>
      <w:szCs w:val="24"/>
      <w:lang w:val="en-US" w:bidi="en-US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9745fe"/>
    <w:rPr>
      <w:rFonts w:ascii="Times New Roman" w:hAnsi="Times New Roman" w:eastAsia="Lucida Sans Unicode" w:cs="Tahoma"/>
      <w:color w:val="000000"/>
      <w:sz w:val="24"/>
      <w:szCs w:val="24"/>
      <w:lang w:val="en-US" w:bidi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d79b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0d79b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0d79b4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d79b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 w:eastAsia="Lucida Sans Unicode" w:cs="Times New Roman"/>
      <w:sz w:val="24"/>
    </w:rPr>
  </w:style>
  <w:style w:type="character" w:styleId="ListLabel2">
    <w:name w:val="ListLabel 2"/>
    <w:qFormat/>
    <w:rPr>
      <w:rFonts w:ascii="Times New Roman" w:hAnsi="Times New Roman"/>
      <w:b/>
      <w:sz w:val="24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ascii="Times New Roman" w:hAnsi="Times New Roman" w:eastAsia="Calibri" w:cs="Times New Roman"/>
      <w:sz w:val="24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b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a14" w:customStyle="1">
    <w:name w:val="Pa14"/>
    <w:basedOn w:val="Normal"/>
    <w:qFormat/>
    <w:rsid w:val="009745fe"/>
    <w:pPr>
      <w:spacing w:lineRule="atLeast" w:line="211" w:before="0" w:after="0"/>
    </w:pPr>
    <w:rPr>
      <w:rFonts w:ascii="Myriad Pro" w:hAnsi="Myriad Pro" w:eastAsia="Calibri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9745fe"/>
    <w:pPr>
      <w:widowControl w:val="false"/>
      <w:suppressAutoHyphens w:val="true"/>
      <w:spacing w:lineRule="auto" w:line="240" w:before="0" w:after="0"/>
      <w:ind w:left="720" w:hanging="0"/>
      <w:contextualSpacing/>
    </w:pPr>
    <w:rPr>
      <w:rFonts w:ascii="Times New Roman" w:hAnsi="Times New Roman" w:eastAsia="Lucida Sans Unicode" w:cs="Tahoma"/>
      <w:color w:val="000000"/>
      <w:sz w:val="24"/>
      <w:szCs w:val="24"/>
      <w:lang w:val="en-US" w:bidi="en-US"/>
    </w:rPr>
  </w:style>
  <w:style w:type="paragraph" w:styleId="Gwka">
    <w:name w:val="Header"/>
    <w:basedOn w:val="Normal"/>
    <w:link w:val="NagwekZnak"/>
    <w:uiPriority w:val="99"/>
    <w:semiHidden/>
    <w:unhideWhenUsed/>
    <w:rsid w:val="009745fe"/>
    <w:pPr>
      <w:widowControl w:val="false"/>
      <w:tabs>
        <w:tab w:val="center" w:pos="4680" w:leader="none"/>
        <w:tab w:val="right" w:pos="9360" w:leader="none"/>
      </w:tabs>
      <w:suppressAutoHyphens w:val="true"/>
      <w:spacing w:lineRule="auto" w:line="240" w:before="0" w:after="0"/>
    </w:pPr>
    <w:rPr>
      <w:rFonts w:ascii="Times New Roman" w:hAnsi="Times New Roman" w:eastAsia="Lucida Sans Unicode" w:cs="Tahoma"/>
      <w:color w:val="000000"/>
      <w:sz w:val="24"/>
      <w:szCs w:val="24"/>
      <w:lang w:val="en-US" w:bidi="en-US"/>
    </w:rPr>
  </w:style>
  <w:style w:type="paragraph" w:styleId="Stopka">
    <w:name w:val="Footer"/>
    <w:basedOn w:val="Normal"/>
    <w:link w:val="StopkaZnak"/>
    <w:uiPriority w:val="99"/>
    <w:unhideWhenUsed/>
    <w:rsid w:val="009745fe"/>
    <w:pPr>
      <w:widowControl w:val="false"/>
      <w:tabs>
        <w:tab w:val="center" w:pos="4680" w:leader="none"/>
        <w:tab w:val="right" w:pos="9360" w:leader="none"/>
      </w:tabs>
      <w:suppressAutoHyphens w:val="true"/>
      <w:spacing w:lineRule="auto" w:line="240" w:before="0" w:after="0"/>
    </w:pPr>
    <w:rPr>
      <w:rFonts w:ascii="Times New Roman" w:hAnsi="Times New Roman" w:eastAsia="Lucida Sans Unicode" w:cs="Tahoma"/>
      <w:color w:val="000000"/>
      <w:sz w:val="24"/>
      <w:szCs w:val="24"/>
      <w:lang w:val="en-US" w:bidi="en-US"/>
    </w:rPr>
  </w:style>
  <w:style w:type="paragraph" w:styleId="Menfont" w:customStyle="1">
    <w:name w:val="men font"/>
    <w:basedOn w:val="Normal"/>
    <w:qFormat/>
    <w:rsid w:val="00936768"/>
    <w:pPr>
      <w:spacing w:lineRule="auto" w:line="240" w:before="0" w:after="0"/>
    </w:pPr>
    <w:rPr>
      <w:rFonts w:ascii="Arial" w:hAnsi="Arial" w:eastAsia="Times New Roman" w:cs="Arial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0d79b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0d79b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d79b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Bezlisty1" w:customStyle="1">
    <w:name w:val="Bez listy1"/>
    <w:uiPriority w:val="99"/>
    <w:semiHidden/>
    <w:unhideWhenUsed/>
    <w:qFormat/>
    <w:rsid w:val="009745fe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9745fe"/>
    <w:pPr>
      <w:spacing w:after="0" w:line="240" w:lineRule="auto"/>
    </w:pPr>
    <w:rPr>
      <w:lang w:val="en-US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dniecieniowanie2akcent61">
    <w:name w:val="Średnie cieniowanie 2 — akcent 61"/>
    <w:basedOn w:val="Standardowy"/>
    <w:uiPriority w:val="64"/>
    <w:rsid w:val="009745fe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customStyle="1" w:styleId="redniecieniowanie1akcent31">
    <w:name w:val="Średnie cieniowanie 1 — akcent 31"/>
    <w:basedOn w:val="Standardowy"/>
    <w:uiPriority w:val="63"/>
    <w:rsid w:val="009745fe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ela-Siatka">
    <w:name w:val="Table Grid"/>
    <w:basedOn w:val="Standardowy"/>
    <w:uiPriority w:val="59"/>
    <w:rsid w:val="009745f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ecieniowanie2akcent6">
    <w:name w:val="Medium Shading 2 Accent 6"/>
    <w:basedOn w:val="Standardowy"/>
    <w:uiPriority w:val="64"/>
    <w:rsid w:val="00974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rsid w:val="00974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3CC82" w:themeColor="accent3" w:sz="8" w:space="0"/>
          <w:left w:val="single" w:color="B3CC82" w:themeColor="accent3" w:sz="8" w:space="0"/>
          <w:bottom w:val="single" w:color="B3CC82" w:themeColor="accent3" w:sz="8" w:space="0"/>
          <w:right w:val="single" w:color="B3CC82" w:themeColor="accent3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themeColor="accent3" w:sz="6" w:space="0"/>
          <w:left w:val="single" w:color="B3CC82" w:themeColor="accent3" w:sz="8" w:space="0"/>
          <w:bottom w:val="single" w:color="B3CC82" w:themeColor="accent3" w:sz="8" w:space="0"/>
          <w:right w:val="single" w:color="B3CC82" w:themeColor="accent3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7416D-6E1E-40C1-8630-53FAE7F13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Application>LibreOffice/6.0.2.1$Windows_x86 LibreOffice_project/f7f06a8f319e4b62f9bc5095aa112a65d2f3ac89</Application>
  <Pages>16</Pages>
  <Words>2736</Words>
  <Characters>19462</Characters>
  <CharactersWithSpaces>22011</CharactersWithSpaces>
  <Paragraphs>471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2018-10-02T08:33:00Z</dcterms:created>
  <dc:creator>Windows User</dc:creator>
  <dc:description/>
  <dc:language>pl-PL</dc:language>
  <cp:lastModifiedBy>anna</cp:lastModifiedBy>
  <cp:lastPrinted>2019-10-28T08:38:00Z</cp:lastPrinted>
  <dcterms:modified xsi:type="dcterms:W3CDTF">2019-11-08T07:37:00Z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