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F597" w14:textId="77777777" w:rsidR="00DB6AF1" w:rsidRPr="009F2686" w:rsidRDefault="005F6A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F2686">
        <w:rPr>
          <w:rFonts w:asciiTheme="minorHAnsi" w:hAnsiTheme="minorHAnsi" w:cstheme="minorHAnsi"/>
          <w:b/>
          <w:bCs/>
          <w:sz w:val="24"/>
          <w:szCs w:val="24"/>
        </w:rPr>
        <w:t>Procedura bezpieczeństwa w oddziale przedszkolnych w Szkole Podstawowej im. Józefa Wybickiego w Janówku Pierwszym obowiązująca od 11 maja 2020 r.</w:t>
      </w:r>
    </w:p>
    <w:p w14:paraId="63CB92B2" w14:textId="77777777" w:rsidR="00DB6AF1" w:rsidRPr="009F2686" w:rsidRDefault="005F6A9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F2686">
        <w:rPr>
          <w:rFonts w:asciiTheme="minorHAnsi" w:hAnsiTheme="minorHAnsi" w:cstheme="minorHAnsi"/>
          <w:b/>
          <w:bCs/>
          <w:sz w:val="24"/>
          <w:szCs w:val="24"/>
        </w:rPr>
        <w:t>Przyjmowanie dzieci do placówki</w:t>
      </w:r>
    </w:p>
    <w:p w14:paraId="13C7A5C9" w14:textId="77777777" w:rsidR="00DB6AF1" w:rsidRPr="009F2686" w:rsidRDefault="005F6A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 xml:space="preserve">W pierwszej kolejności z opieki w oddziale przedszkolnym mogą skorzystać te dzieci, których rodzice nie mają możliwości pogodzenia pracy z opieką w domu. </w:t>
      </w:r>
    </w:p>
    <w:p w14:paraId="6D2FD1CE" w14:textId="77777777" w:rsidR="00DB6AF1" w:rsidRPr="009F2686" w:rsidRDefault="005F6A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Pierwszeństwo w przyjęciu mają  dzieci pracowników systemu ochrony zdrowia, służb mundurowych, pracowników handlu i przedsiębiorstw produkcyjnych, realizujący zadania związane z zapobieganiem, przeciwdziałaniem i zwalczaniem COVID-19 oraz dzieci, których rodzice nie mają możliwości pogodzenia pracy z opieką w domu – potwierdzone przez zakład pracy zaświadczeniem, stanowiącym załącznik do niniejszej procedury.</w:t>
      </w:r>
    </w:p>
    <w:p w14:paraId="5E90B81B" w14:textId="77777777" w:rsidR="00DB6AF1" w:rsidRPr="009F2686" w:rsidRDefault="005F6A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Do placówki nie przyjmuje się dzieci, w domu których przebywa ktoś na kwarantannie lub w izolacji. Dyrektor szkoły ma prawo zwrócić się do Wójta Gminy Wieliszew o udzielenie takiej informacji.</w:t>
      </w:r>
    </w:p>
    <w:p w14:paraId="70F3CFC7" w14:textId="77777777" w:rsidR="00DB6AF1" w:rsidRPr="009F2686" w:rsidRDefault="005F6A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Do placówki przyjmuje się wyłącznie dzieci zdrowe.</w:t>
      </w:r>
    </w:p>
    <w:p w14:paraId="5476FBAE" w14:textId="77777777" w:rsidR="00DB6AF1" w:rsidRPr="009F2686" w:rsidRDefault="005F6A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Dyrektor w oparciu o kryteria odnośnie pierwszeństwa do korzystania z opieki przedszkolnej, zaświadczenia z zakładu pracy rodziców i liczbę miejsc w salach, którymi dysponuje, określa listę dzieci uczęszczających do szkoły w okresie trwania epidemii. Dyrektor tworzy listę rezerwową, na wypadek, gdy dziecko z listy głównej nie przyjdzie do przedszkola.</w:t>
      </w:r>
    </w:p>
    <w:p w14:paraId="73A21BBF" w14:textId="77777777" w:rsidR="00DB6AF1" w:rsidRPr="009F2686" w:rsidRDefault="00DB6AF1">
      <w:pPr>
        <w:rPr>
          <w:rFonts w:asciiTheme="minorHAnsi" w:hAnsiTheme="minorHAnsi" w:cstheme="minorHAnsi"/>
          <w:sz w:val="24"/>
          <w:szCs w:val="24"/>
        </w:rPr>
      </w:pPr>
    </w:p>
    <w:p w14:paraId="2D0F70EA" w14:textId="77777777" w:rsidR="00DB6AF1" w:rsidRPr="009F2686" w:rsidRDefault="005F6A9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F2686">
        <w:rPr>
          <w:rFonts w:asciiTheme="minorHAnsi" w:hAnsiTheme="minorHAnsi" w:cstheme="minorHAnsi"/>
          <w:b/>
          <w:bCs/>
          <w:sz w:val="24"/>
          <w:szCs w:val="24"/>
        </w:rPr>
        <w:t>Organizacja pracy</w:t>
      </w:r>
    </w:p>
    <w:p w14:paraId="446B84AB" w14:textId="77777777" w:rsidR="00DB6AF1" w:rsidRPr="009F2686" w:rsidRDefault="005F6A9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9F2686">
        <w:rPr>
          <w:rFonts w:asciiTheme="minorHAnsi" w:hAnsiTheme="minorHAnsi" w:cstheme="minorHAnsi"/>
          <w:sz w:val="24"/>
          <w:szCs w:val="24"/>
        </w:rPr>
        <w:t>Ze względu na sytuację epidemiczną oraz wytyczne GIS ogranicza się liczebność grupy przedszkolnej do 12, w szczególnie uzasadnionych przypadkach, za zgodą organu prowadzącego, do 14 wychowanków, z uwzględnieniem zasady, ze na każdą osobę w Sali winno przypadać min. 4 m</w:t>
      </w:r>
      <w:r w:rsidRPr="009F2686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F2686">
        <w:rPr>
          <w:rFonts w:asciiTheme="minorHAnsi" w:hAnsiTheme="minorHAnsi" w:cstheme="minorHAnsi"/>
          <w:sz w:val="24"/>
          <w:szCs w:val="24"/>
        </w:rPr>
        <w:t>powierzchni.</w:t>
      </w:r>
    </w:p>
    <w:p w14:paraId="6BCD6EC8" w14:textId="77777777" w:rsidR="00DB6AF1" w:rsidRPr="009F2686" w:rsidRDefault="005F6A9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Dzieci są odbierane od rodziców przez personel szkoły w wejściu do przedszkola i w tym samym miejscu odbierane przez rodziców.</w:t>
      </w:r>
    </w:p>
    <w:p w14:paraId="431FE69E" w14:textId="77777777" w:rsidR="00DB6AF1" w:rsidRPr="009F2686" w:rsidRDefault="005F6A9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Rodzic oddający dziecko do szkoły udostępnia numer telefonu do szybkiego kontaktu, wyraża zgodę na mierzenie temperatury dziecku oraz na wezwanie karetki pogotowia, jeśli personel szkoły uzna, że jest to konieczne.</w:t>
      </w:r>
    </w:p>
    <w:p w14:paraId="39DF0DE5" w14:textId="77777777" w:rsidR="00DB6AF1" w:rsidRPr="009F2686" w:rsidRDefault="005F6A9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Dwa razy w ciągu dnia - na początku i końcu zajęć - dziecku badana będzie temperatura. Jeśli dziecko będzie miało podwyższoną temperaturę, zostanie wszczęta procedura postępowania na wypadek podejrzenia zakażenia.</w:t>
      </w:r>
    </w:p>
    <w:p w14:paraId="3D24E382" w14:textId="77777777" w:rsidR="00DB6AF1" w:rsidRPr="009F2686" w:rsidRDefault="005F6A9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Na zajęciach dzieci przebywają w wyznaczonych i stałych salach.</w:t>
      </w:r>
    </w:p>
    <w:p w14:paraId="4B38B97C" w14:textId="77777777" w:rsidR="00DB6AF1" w:rsidRPr="009F2686" w:rsidRDefault="005F6A9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Dyrektor szkoły prowadzi codzienną ewidencję osób (pracowników, wychowanków i innych osób) przebywających w poszczególnych częściach szkoły, którą przekazuje w razie potrzeby służbom sanitarnym.</w:t>
      </w:r>
    </w:p>
    <w:p w14:paraId="5A3099EB" w14:textId="77777777" w:rsidR="00DB6AF1" w:rsidRPr="009F2686" w:rsidRDefault="005F6A9C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Szkoła pracuje w godzinach 7.00 – 17.00, chyba że sytuacja kadrowa nie pozwoli na dotychczasowe godziny pracy. Wówczas dyrektor zwraca się do organu prowadzącego z prośbą o uzupełnienie kadry pedagogicznej, a jeżeli nie jest to możliwe – za zgodą organu prowadzącego i po poinformowaniu rodziców wychowanków może zmienić godziny funkcjonowania szkoły.</w:t>
      </w:r>
    </w:p>
    <w:p w14:paraId="184A8C06" w14:textId="77777777" w:rsidR="00DB6AF1" w:rsidRPr="009F2686" w:rsidRDefault="005F6A9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2686">
        <w:rPr>
          <w:rFonts w:asciiTheme="minorHAnsi" w:hAnsiTheme="minorHAnsi" w:cstheme="minorHAnsi"/>
          <w:b/>
          <w:bCs/>
          <w:sz w:val="24"/>
          <w:szCs w:val="24"/>
        </w:rPr>
        <w:lastRenderedPageBreak/>
        <w:t>Bezpieczeństwo dzieci, rodziców, pracowników szkoły</w:t>
      </w:r>
    </w:p>
    <w:p w14:paraId="7EEA7F78" w14:textId="77777777" w:rsidR="00DB6AF1" w:rsidRPr="009F2686" w:rsidRDefault="005F6A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Przy wejściu do placówki  są  umieszczone płyny do dezynfekcji rąk, z których obowiązkowo muszą skorzystać wszyscy dorośli wchodzący na teren placówki.</w:t>
      </w:r>
    </w:p>
    <w:p w14:paraId="05290EC4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Dzieci z różnych grup nie kontaktują się ze sobą. Dyrektor może wyznaczyć, w miarę możliwości,  dla każdej grupy różne godziny przyprowadzania i odbierania dzieci.</w:t>
      </w:r>
    </w:p>
    <w:p w14:paraId="13282589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Jeśli dziecko ukończyło 4 lata, rodzic zapewnia mu indywidualną osłonę ust i nosa w drodze do i z szkoły.</w:t>
      </w:r>
    </w:p>
    <w:p w14:paraId="0634B251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Dziecko, które zachoruje w szkole, zostaje natychmiast przeniesione do wydzielonego pomieszczenia i tam pod opieką osoby dorosłej oczekuje na przyjazd rodziców lub pogotowia ratunkowego.</w:t>
      </w:r>
    </w:p>
    <w:p w14:paraId="2EA99416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 xml:space="preserve">Na terenie placówki  zostaje ograniczone przebywanie  osób z zewnątrz. </w:t>
      </w:r>
    </w:p>
    <w:p w14:paraId="3AA2CE7C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Wprowadza się zachowanie dodatkowych środków ostrożności przy ewentualnych kontaktach z takimi osobami, w tym z dostawcami posiłków.</w:t>
      </w:r>
    </w:p>
    <w:p w14:paraId="12D83142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Pracownicy zostają zaopatrzeni w środki ochrony osobistej, w tym:  rękawiczki, maseczki ochronne, ewentualnie przyłbice. Stanowią one indywidualne środki ochrony osobistej do swojej wyłącznej dyspozycji. Nie ma możliwości pożyczania tych rzeczy wzajemnie od siebie. Osoby starsze (powyżej 60 roku życia) lub z istotnymi problemami zdrowotnymi nie powinny opiekować się dziećmi.</w:t>
      </w:r>
    </w:p>
    <w:p w14:paraId="0AE66C06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Personel pracujący w różnych częściach szkoły unika wzajemnych kontaktów bezpośrednich. Zasada dystansowania dotyczy w szkole osób dorosłych. Zabawki, talerze, kubki i sztućce są przypisane do każdej grupy osobno.</w:t>
      </w:r>
    </w:p>
    <w:p w14:paraId="44CADAC0" w14:textId="77777777" w:rsidR="00DB6AF1" w:rsidRPr="009F2686" w:rsidRDefault="005F6A9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Z sal zostają  usunięte przedmioty i sprzęty, których nie można skutecznie dezynfekować, jak np. pluszowe zabawki, puzzle itp.</w:t>
      </w:r>
    </w:p>
    <w:p w14:paraId="3536D6E9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 xml:space="preserve">W pomieszczeniach higieniczno-sanitarnych wywieszone są plakaty z zasadami prawidłowego mycia rąk, a przy dozownikach z płynem instrukcje do dezynfekcji rąk. </w:t>
      </w:r>
    </w:p>
    <w:p w14:paraId="13DF7659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 xml:space="preserve">Zostaje wyłączone źródełko  wody pitnej.  Ze znajdujących się  dystrybutorów wody, dzieci korzystają pod nadzorem nauczyciela. </w:t>
      </w:r>
    </w:p>
    <w:p w14:paraId="7ECBF5AA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Dzieci, pod nadzorem nauczycieli, mogą korzystać z istniejących na terenie placówki placów zabaw i boisk, które podlegają codziennej dezynfekcji.</w:t>
      </w:r>
    </w:p>
    <w:p w14:paraId="719C89F1" w14:textId="77777777" w:rsidR="00DB6AF1" w:rsidRPr="009F2686" w:rsidRDefault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Sprzęt z którego nie korzystamy zostaje  oznaczony taśmą i odpowiednio zabezpieczony przed używaniem.</w:t>
      </w:r>
    </w:p>
    <w:p w14:paraId="156B871E" w14:textId="77777777" w:rsidR="005F6A9C" w:rsidRPr="009F2686" w:rsidRDefault="005F6A9C" w:rsidP="005F6A9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Monitoruje się prace porządkowe,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14:paraId="67E5773E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034C2463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35D072B5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1761D333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79E56636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3CE76F6A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395D8C85" w14:textId="77777777" w:rsidR="005F6A9C" w:rsidRPr="009F2686" w:rsidRDefault="005F6A9C" w:rsidP="005F6A9C">
      <w:pPr>
        <w:spacing w:after="0" w:line="240" w:lineRule="auto"/>
        <w:rPr>
          <w:rFonts w:asciiTheme="minorHAnsi" w:hAnsiTheme="minorHAnsi" w:cstheme="minorHAnsi"/>
        </w:rPr>
      </w:pPr>
    </w:p>
    <w:p w14:paraId="30F5C4B8" w14:textId="29E96881" w:rsidR="00DB6AF1" w:rsidRPr="009F2686" w:rsidRDefault="005F6A9C" w:rsidP="005F6A9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</w:rPr>
        <w:t xml:space="preserve"> </w:t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  <w:t>Dyrektor</w:t>
      </w:r>
      <w:r w:rsidRPr="009F2686">
        <w:rPr>
          <w:rFonts w:asciiTheme="minorHAnsi" w:hAnsiTheme="minorHAnsi" w:cstheme="minorHAnsi"/>
        </w:rPr>
        <w:br/>
        <w:t xml:space="preserve"> </w:t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</w:r>
      <w:r w:rsidRPr="009F2686">
        <w:rPr>
          <w:rFonts w:asciiTheme="minorHAnsi" w:hAnsiTheme="minorHAnsi" w:cstheme="minorHAnsi"/>
        </w:rPr>
        <w:tab/>
        <w:t xml:space="preserve"> </w:t>
      </w:r>
      <w:r w:rsidRPr="009F2686">
        <w:rPr>
          <w:rFonts w:asciiTheme="minorHAnsi" w:hAnsiTheme="minorHAnsi" w:cstheme="minorHAnsi"/>
        </w:rPr>
        <w:tab/>
        <w:t>Katarzyna Zabijak</w:t>
      </w:r>
      <w:r w:rsidRPr="009F2686">
        <w:rPr>
          <w:rFonts w:asciiTheme="minorHAnsi" w:hAnsiTheme="minorHAnsi" w:cstheme="minorHAnsi"/>
        </w:rPr>
        <w:br w:type="page"/>
      </w:r>
    </w:p>
    <w:p w14:paraId="5F88A76D" w14:textId="77777777" w:rsidR="00DB6AF1" w:rsidRPr="009F2686" w:rsidRDefault="005F6A9C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F2686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Załącznik do Procedury bezpieczeństwa w oddziałach przedszkolnych w Szkole Podstawowej im. Józefa Wybickiego w Janówku Pierwszym obowiązującej od ….. maja 2020 r.</w:t>
      </w:r>
    </w:p>
    <w:p w14:paraId="188BDF9C" w14:textId="77777777" w:rsidR="00DB6AF1" w:rsidRPr="009F2686" w:rsidRDefault="00DB6AF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90E2370" w14:textId="77777777" w:rsidR="00DB6AF1" w:rsidRPr="009F2686" w:rsidRDefault="00DB6AF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724944" w14:textId="77777777" w:rsidR="00DB6AF1" w:rsidRPr="009F2686" w:rsidRDefault="005F6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Pieczęć zakładu pracy</w:t>
      </w:r>
    </w:p>
    <w:p w14:paraId="41719DC7" w14:textId="77777777" w:rsidR="00DB6AF1" w:rsidRPr="009F2686" w:rsidRDefault="005F6A9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……………………….., dnia …………………..</w:t>
      </w:r>
    </w:p>
    <w:p w14:paraId="3EBEC099" w14:textId="77777777" w:rsidR="00DB6AF1" w:rsidRPr="009F2686" w:rsidRDefault="00DB6A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EF773D" w14:textId="77777777" w:rsidR="00DB6AF1" w:rsidRPr="009F2686" w:rsidRDefault="005F6A9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ZAŚWIADCZENIE*</w:t>
      </w:r>
    </w:p>
    <w:p w14:paraId="1BBE27D8" w14:textId="77777777" w:rsidR="00DB6AF1" w:rsidRPr="009F2686" w:rsidRDefault="005F6A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Niniejszym zaświadcza się, że Pan/Pani jest zatrudniony/-a w …………………………………………. i w okresie od ………… maja 2020 r. nie przebywa na urlopie wypoczynkowym, wychowawczym, macierzyńskim, ojcowskim ani nie pobiera zasiłku z tytułu opieki nad dzieckiem. Pracownikowi nie zlecono również w tym okresie pracy zdalnej, w związku  z czym niezbędne  jest codzienne wstawiennictwo w zakładzie pracy i konieczność zapewnienia opieki nad dzieckiem (dziećmi).</w:t>
      </w:r>
    </w:p>
    <w:p w14:paraId="690B4449" w14:textId="77777777" w:rsidR="00DB6AF1" w:rsidRPr="009F2686" w:rsidRDefault="00DB6A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4794E9" w14:textId="77777777" w:rsidR="00DB6AF1" w:rsidRPr="009F2686" w:rsidRDefault="005F6A9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………………………………….…………………………………</w:t>
      </w:r>
    </w:p>
    <w:p w14:paraId="05289A2C" w14:textId="77777777" w:rsidR="00DB6AF1" w:rsidRPr="009F2686" w:rsidRDefault="005F6A9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Podpis i pieczątka imienna osoby wystawiającej zaświadczenie</w:t>
      </w:r>
    </w:p>
    <w:p w14:paraId="01AF3047" w14:textId="77777777" w:rsidR="00DB6AF1" w:rsidRPr="009F2686" w:rsidRDefault="00DB6AF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8DBC04D" w14:textId="77777777" w:rsidR="00DB6AF1" w:rsidRPr="009F2686" w:rsidRDefault="005F6A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686">
        <w:rPr>
          <w:rFonts w:asciiTheme="minorHAnsi" w:hAnsiTheme="minorHAnsi" w:cstheme="minorHAnsi"/>
          <w:sz w:val="24"/>
          <w:szCs w:val="24"/>
        </w:rPr>
        <w:t>*zaświadczenie przedstawia każdy z rodziców</w:t>
      </w:r>
    </w:p>
    <w:sectPr w:rsidR="00DB6AF1" w:rsidRPr="009F26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FEB"/>
    <w:multiLevelType w:val="multilevel"/>
    <w:tmpl w:val="49EC6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B0383B"/>
    <w:multiLevelType w:val="multilevel"/>
    <w:tmpl w:val="D06C5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4C6F"/>
    <w:multiLevelType w:val="multilevel"/>
    <w:tmpl w:val="FD64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576F"/>
    <w:multiLevelType w:val="multilevel"/>
    <w:tmpl w:val="127E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2C82"/>
    <w:multiLevelType w:val="multilevel"/>
    <w:tmpl w:val="50902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F1"/>
    <w:rsid w:val="005F6A9C"/>
    <w:rsid w:val="009F2686"/>
    <w:rsid w:val="00D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9239"/>
  <w15:docId w15:val="{ADA51CBD-9FE4-40E0-A0A9-BD0A89E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871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Banaszek</dc:creator>
  <dc:description/>
  <cp:lastModifiedBy>Dyrektor</cp:lastModifiedBy>
  <cp:revision>21</cp:revision>
  <dcterms:created xsi:type="dcterms:W3CDTF">2020-05-02T16:54:00Z</dcterms:created>
  <dcterms:modified xsi:type="dcterms:W3CDTF">2020-05-17T16:25:00Z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