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99" w:rsidRPr="002D2299" w:rsidRDefault="002D2299" w:rsidP="002D2299">
      <w:pPr>
        <w:rPr>
          <w:sz w:val="28"/>
          <w:szCs w:val="28"/>
        </w:rPr>
      </w:pPr>
      <w:bookmarkStart w:id="0" w:name="_GoBack"/>
      <w:r w:rsidRPr="002D2299">
        <w:rPr>
          <w:sz w:val="28"/>
          <w:szCs w:val="28"/>
        </w:rPr>
        <w:t xml:space="preserve">Historia </w:t>
      </w:r>
      <w:proofErr w:type="spellStart"/>
      <w:r w:rsidRPr="002D2299">
        <w:rPr>
          <w:sz w:val="28"/>
          <w:szCs w:val="28"/>
        </w:rPr>
        <w:t>kl</w:t>
      </w:r>
      <w:proofErr w:type="spellEnd"/>
      <w:r w:rsidRPr="002D2299">
        <w:rPr>
          <w:sz w:val="28"/>
          <w:szCs w:val="28"/>
        </w:rPr>
        <w:t xml:space="preserve"> 8</w:t>
      </w:r>
    </w:p>
    <w:bookmarkEnd w:id="0"/>
    <w:p w:rsidR="002D2299" w:rsidRDefault="002D2299" w:rsidP="002D2299">
      <w:r>
        <w:t xml:space="preserve">Temat 1: </w:t>
      </w:r>
      <w:r>
        <w:rPr>
          <w:rFonts w:ascii="Righteous" w:hAnsi="Righteous"/>
          <w:color w:val="18664B"/>
          <w:sz w:val="36"/>
          <w:szCs w:val="36"/>
          <w:shd w:val="clear" w:color="auto" w:fill="FFFFFF"/>
        </w:rPr>
        <w:t>Józefa Piłsudskiego marzenia o niepodległości</w:t>
      </w:r>
    </w:p>
    <w:p w:rsidR="002D2299" w:rsidRDefault="002D2299" w:rsidP="002D2299">
      <w:pPr>
        <w:rPr>
          <w:rFonts w:ascii="Dosis" w:hAnsi="Dosis"/>
          <w:color w:val="333333"/>
          <w:sz w:val="39"/>
          <w:szCs w:val="39"/>
          <w:shd w:val="clear" w:color="auto" w:fill="FFFFFF"/>
        </w:rPr>
      </w:pPr>
      <w:hyperlink r:id="rId5" w:history="1">
        <w:r w:rsidRPr="000D7C54">
          <w:rPr>
            <w:rStyle w:val="Hipercze"/>
          </w:rPr>
          <w:t>http://platforma.historiadlapolonii.pl/classrooms/hzd/3</w:t>
        </w:r>
      </w:hyperlink>
      <w:r w:rsidRPr="00F429E0">
        <w:rPr>
          <w:rFonts w:ascii="Dosis" w:hAnsi="Dosis"/>
          <w:color w:val="333333"/>
          <w:sz w:val="39"/>
          <w:szCs w:val="39"/>
          <w:shd w:val="clear" w:color="auto" w:fill="FFFFFF"/>
        </w:rPr>
        <w:t xml:space="preserve"> </w:t>
      </w:r>
    </w:p>
    <w:p w:rsidR="002D2299" w:rsidRDefault="002D2299" w:rsidP="002D2299">
      <w:pPr>
        <w:rPr>
          <w:rFonts w:ascii="Dosis" w:hAnsi="Dosis"/>
          <w:color w:val="333333"/>
          <w:sz w:val="39"/>
          <w:szCs w:val="39"/>
          <w:shd w:val="clear" w:color="auto" w:fill="FFFFFF"/>
        </w:rPr>
      </w:pPr>
      <w:r>
        <w:rPr>
          <w:rFonts w:ascii="Dosis" w:hAnsi="Dosis"/>
          <w:color w:val="333333"/>
          <w:sz w:val="39"/>
          <w:szCs w:val="39"/>
          <w:shd w:val="clear" w:color="auto" w:fill="FFFFFF"/>
        </w:rPr>
        <w:t>Zad 1: Po obejrzeniu strony uzupełnij i napisz do zeszytu,</w:t>
      </w:r>
    </w:p>
    <w:p w:rsidR="002D2299" w:rsidRDefault="002D2299" w:rsidP="002D2299">
      <w:pPr>
        <w:rPr>
          <w:rFonts w:ascii="Dosis" w:hAnsi="Dosis"/>
          <w:color w:val="333333"/>
          <w:sz w:val="39"/>
          <w:szCs w:val="39"/>
          <w:shd w:val="clear" w:color="auto" w:fill="FFFFFF"/>
        </w:rPr>
      </w:pPr>
      <w:r>
        <w:rPr>
          <w:rFonts w:ascii="Dosis" w:hAnsi="Dosis"/>
          <w:color w:val="333333"/>
          <w:sz w:val="39"/>
          <w:szCs w:val="39"/>
          <w:shd w:val="clear" w:color="auto" w:fill="FFFFFF"/>
        </w:rPr>
        <w:t>Józef Piłsudski urodził się w roku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> w miejscowości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>. Znajduje się ona obecnie na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> w okolicach Wilna. Józef Piłsudski pochodził z rodziny patriotycznej. Jego ojciec walczył w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 xml:space="preserve">. </w:t>
      </w:r>
      <w:proofErr w:type="spellStart"/>
      <w:r>
        <w:rPr>
          <w:rFonts w:ascii="Dosis" w:hAnsi="Dosis"/>
          <w:color w:val="333333"/>
          <w:sz w:val="39"/>
          <w:szCs w:val="39"/>
          <w:shd w:val="clear" w:color="auto" w:fill="FFFFFF"/>
        </w:rPr>
        <w:t>Ziuk</w:t>
      </w:r>
      <w:proofErr w:type="spellEnd"/>
      <w:r>
        <w:rPr>
          <w:rFonts w:ascii="Dosis" w:hAnsi="Dosis"/>
          <w:color w:val="333333"/>
          <w:sz w:val="39"/>
          <w:szCs w:val="39"/>
          <w:shd w:val="clear" w:color="auto" w:fill="FFFFFF"/>
        </w:rPr>
        <w:t xml:space="preserve"> uwielbiał wiersze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>, a jego ulubioną postacią historyczną był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>, dyktator powstania styczniowego. Jako student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 xml:space="preserve"> na Uniwersytecie Charkowskim, związał się z organizacją </w:t>
      </w:r>
      <w:proofErr w:type="spellStart"/>
      <w:r>
        <w:rPr>
          <w:rFonts w:ascii="Dosis" w:hAnsi="Dosis"/>
          <w:color w:val="333333"/>
          <w:sz w:val="39"/>
          <w:szCs w:val="39"/>
          <w:shd w:val="clear" w:color="auto" w:fill="FFFFFF"/>
        </w:rPr>
        <w:t>Narodnaja</w:t>
      </w:r>
      <w:proofErr w:type="spellEnd"/>
      <w:r>
        <w:rPr>
          <w:rFonts w:ascii="Dosis" w:hAnsi="Dosis"/>
          <w:color w:val="333333"/>
          <w:sz w:val="39"/>
          <w:szCs w:val="39"/>
          <w:shd w:val="clear" w:color="auto" w:fill="FFFFFF"/>
        </w:rPr>
        <w:t xml:space="preserve"> Wolna, która planowała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>. Za działalność konspiracyjną został skazany na zesłanie w głąb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>, do krainy zwanej </w:t>
      </w:r>
      <w:r>
        <w:rPr>
          <w:rStyle w:val="drop"/>
          <w:rFonts w:ascii="Dosis" w:hAnsi="Dosis"/>
          <w:color w:val="FFFFFF"/>
          <w:sz w:val="43"/>
          <w:szCs w:val="43"/>
          <w:bdr w:val="single" w:sz="12" w:space="0" w:color="325D16" w:frame="1"/>
          <w:shd w:val="clear" w:color="auto" w:fill="FFFFFF"/>
        </w:rPr>
        <w:t> 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>.</w:t>
      </w:r>
    </w:p>
    <w:p w:rsidR="002D2299" w:rsidRDefault="002D2299" w:rsidP="002D2299">
      <w:r>
        <w:t xml:space="preserve">Wyjaśnij pojęcia: </w:t>
      </w:r>
      <w:hyperlink r:id="rId6" w:tooltip="&lt;p class='title'&gt;MARSZAŁEK POLSKI&lt;/p&gt; najwyższy stopień wojskowy w polskiej armii. Otrzymują ją najwybitniejsi dowódcy wojskowi. Tytuł Marszałka nie musi być przyznawany. Jest wyjątkowym wyróżnieniem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MARSZAŁEK POLSKI, </w:t>
        </w:r>
      </w:hyperlink>
      <w:hyperlink r:id="rId7" w:tooltip="&lt;p class='title'&gt;LEGIONY POLSKIE&lt;/p&gt; oddziały utworzone w 1914 roku, na początku I wojny światowej, w zaborze austriackim na terenie Galicji (w Małopolsce). Do Legionów wstępować mogli ochotnicy z zaboru austriackiego i rosyjskiego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LEGIONY POLSKIE, </w:t>
        </w:r>
      </w:hyperlink>
      <w:hyperlink r:id="rId8" w:tooltip="&lt;p class='title'&gt;POLSKA PARTIA SOCJALISTYCZNA&lt;/p&gt; polskie ugrupowanie polityczne, które w swoim programie łączyło dwa postulaty - odzyskanie przez Polskę niepodległości oraz głębokie reformy społeczne i wsparcie dla najuboższych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POLSKA PARTIA SOCJALISTYCZNA, </w:t>
        </w:r>
      </w:hyperlink>
      <w:hyperlink r:id="rId9" w:tooltip="&lt;p class='title'&gt;ZECER&lt;/p&gt; osoba zajmująca się drukiem i maszynami drukarskimi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ZECER </w:t>
        </w:r>
      </w:hyperlink>
      <w:r>
        <w:t>,</w:t>
      </w:r>
      <w:hyperlink r:id="rId10" w:tooltip="&lt;p class='title'&gt;BIBUŁA&lt;/p&gt; rodzaj cienkiego papieru. Potocznie była tak nazywana nielegalna prasa wydawana przez tajne organizacje niepodległościowe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BIBUŁA </w:t>
        </w:r>
      </w:hyperlink>
      <w:r>
        <w:t>,</w:t>
      </w:r>
      <w:hyperlink r:id="rId11" w:tooltip="&lt;p class='title'&gt;KRYZYS PRZYSIĘGOWY&lt;/p&gt; niezłożenie przez żołnierzy Legionów Polskich przysięgi na wierność cesarzom Austro-Węgier i Niemiec po akcie 5 listopada. Żołnierze, którzy nie złożyli przysięgi zostali internowani w specjalnych obozach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KRYZYS PRZYSIĘGOWY, </w:t>
        </w:r>
      </w:hyperlink>
      <w:hyperlink r:id="rId12" w:tooltip="&lt;p class='title'&gt;INTERNOWANIE&lt;/p&gt; umieszczenie pod przymusem określonej osoby bez prawa opuszczania wskazanego miejsca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INTERNOWANIE, </w:t>
        </w:r>
      </w:hyperlink>
      <w:hyperlink r:id="rId13" w:tooltip="&lt;p class='title'&gt;AKT 5 LISTOPADA&lt;/p&gt; dokument ogłoszony przez cesarzy Austro-Węgier i Niemiec 5 listopada 1916 zapowiadający powstanie niezależnego Państwa Polskiego pozostającego w sojuszu z cesarstwami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AKT 5 LISTOPADA, </w:t>
        </w:r>
      </w:hyperlink>
      <w:hyperlink r:id="rId14" w:tooltip="&lt;p class='title'&gt;POLSKA ORGANIZACJA WOJSKOWA&lt;/p&gt; tajna organizacja stworzona w czasie I wojny światowej przez Józefa Piłsudskiego. Jej celem było przygotowanie ewentualnego powstania zbrojnego przeciw okupacji niemieckiej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POLSKA ORGANIZACJA WOJSKOWA </w:t>
        </w:r>
      </w:hyperlink>
      <w:r>
        <w:t>,</w:t>
      </w:r>
      <w:hyperlink r:id="rId15" w:tooltip="&lt;p class='title'&gt;PAŃSTWA CENTRALNE&lt;/p&gt; sojusz wojskowy Niemiec i Austro-Węgier w czasie I wojny światowej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PAŃSTWA CENTRALNE, </w:t>
        </w:r>
      </w:hyperlink>
      <w:hyperlink r:id="rId16" w:tooltip="&lt;p class='title'&gt;I WOJNA ŚWIATOWA&lt;/p&gt; konflikt zbrojny pomiędzy państwami Ententy (Francją, Wielką Brytanią i Rosją), a Państwami Centralnymi. Trwał od 1914 do 1918 roku. Ze względu na ilość ofiar i straty materialne nazywany był Wielką Wojną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I WOJNA ŚWIATOWA, </w:t>
        </w:r>
      </w:hyperlink>
      <w:hyperlink r:id="rId17" w:tooltip="&lt;p class='title'&gt;NARAMIENNIKI INACZEJ PAGONY&lt;/p&gt; na mundurach i koszulach wojskowych fragmenty materiału przyczepione na ramionach. Symbole na nich umieszczone wskazują stopień i rangę w wojsku." w:history="1">
        <w:r>
          <w:rPr>
            <w:rStyle w:val="Hipercze"/>
            <w:rFonts w:ascii="Dosis" w:hAnsi="Dosis"/>
            <w:b/>
            <w:bCs/>
            <w:color w:val="8F1A1D"/>
            <w:sz w:val="28"/>
            <w:szCs w:val="28"/>
            <w:u w:val="none"/>
          </w:rPr>
          <w:t>NARAMIENNIKI INACZEJ PAGONY</w:t>
        </w:r>
      </w:hyperlink>
    </w:p>
    <w:p w:rsidR="002D2299" w:rsidRPr="002D2299" w:rsidRDefault="002D2299" w:rsidP="002D2299">
      <w:pPr>
        <w:rPr>
          <w:sz w:val="28"/>
          <w:szCs w:val="28"/>
        </w:rPr>
      </w:pPr>
      <w:r w:rsidRPr="002D2299">
        <w:rPr>
          <w:sz w:val="28"/>
          <w:szCs w:val="28"/>
        </w:rPr>
        <w:t>Temat 2: PRL pod rządami Edwarda Gierka – Karta Pracy</w:t>
      </w:r>
    </w:p>
    <w:p w:rsidR="002D2299" w:rsidRPr="002D2299" w:rsidRDefault="002D2299" w:rsidP="002D2299">
      <w:pPr>
        <w:rPr>
          <w:sz w:val="28"/>
          <w:szCs w:val="28"/>
        </w:rPr>
      </w:pPr>
      <w:r w:rsidRPr="002D2299">
        <w:rPr>
          <w:sz w:val="28"/>
          <w:szCs w:val="28"/>
        </w:rPr>
        <w:t>Uzupełnij tabelę dotyczącą polityki ekipy Edwarda Gierka:(możesz to zrobić w formie tabeli)</w:t>
      </w:r>
    </w:p>
    <w:p w:rsidR="002D2299" w:rsidRPr="002D2299" w:rsidRDefault="002D2299" w:rsidP="002D2299">
      <w:pPr>
        <w:rPr>
          <w:sz w:val="28"/>
          <w:szCs w:val="28"/>
        </w:rPr>
      </w:pPr>
      <w:r w:rsidRPr="002D2299">
        <w:rPr>
          <w:sz w:val="28"/>
          <w:szCs w:val="28"/>
        </w:rPr>
        <w:t xml:space="preserve"> Jak miało </w:t>
      </w:r>
      <w:proofErr w:type="spellStart"/>
      <w:r w:rsidRPr="002D2299">
        <w:rPr>
          <w:sz w:val="28"/>
          <w:szCs w:val="28"/>
        </w:rPr>
        <w:t>być?np</w:t>
      </w:r>
      <w:proofErr w:type="spellEnd"/>
      <w:r w:rsidRPr="002D2299">
        <w:rPr>
          <w:sz w:val="28"/>
          <w:szCs w:val="28"/>
        </w:rPr>
        <w:t>. rozwój gospodarczy ,otwarcie na Zachód, polepszenie warunków życia Polaków</w:t>
      </w:r>
    </w:p>
    <w:p w:rsidR="002D2299" w:rsidRPr="002D2299" w:rsidRDefault="002D2299" w:rsidP="002D2299">
      <w:pPr>
        <w:rPr>
          <w:sz w:val="28"/>
          <w:szCs w:val="28"/>
        </w:rPr>
      </w:pPr>
      <w:r w:rsidRPr="002D2299">
        <w:rPr>
          <w:sz w:val="28"/>
          <w:szCs w:val="28"/>
        </w:rPr>
        <w:t xml:space="preserve"> Dlaczego nie było tak, jak być powinno? </w:t>
      </w:r>
    </w:p>
    <w:p w:rsidR="002D2299" w:rsidRPr="002D2299" w:rsidRDefault="002D2299" w:rsidP="002D2299">
      <w:pPr>
        <w:rPr>
          <w:sz w:val="28"/>
          <w:szCs w:val="28"/>
        </w:rPr>
      </w:pPr>
      <w:r w:rsidRPr="002D2299">
        <w:rPr>
          <w:sz w:val="28"/>
          <w:szCs w:val="28"/>
        </w:rPr>
        <w:t>Jak było?</w:t>
      </w:r>
    </w:p>
    <w:p w:rsidR="002D2299" w:rsidRDefault="002D2299" w:rsidP="002D2299"/>
    <w:p w:rsidR="0057391B" w:rsidRDefault="0057391B"/>
    <w:sectPr w:rsidR="005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ighteous">
    <w:altName w:val="Times New Roman"/>
    <w:panose1 w:val="00000000000000000000"/>
    <w:charset w:val="00"/>
    <w:family w:val="roman"/>
    <w:notTrueType/>
    <w:pitch w:val="default"/>
  </w:font>
  <w:font w:name="Dosi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99"/>
    <w:rsid w:val="002D2299"/>
    <w:rsid w:val="005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299"/>
    <w:rPr>
      <w:color w:val="0000FF"/>
      <w:u w:val="single"/>
    </w:rPr>
  </w:style>
  <w:style w:type="character" w:customStyle="1" w:styleId="drop">
    <w:name w:val="drop"/>
    <w:basedOn w:val="Domylnaczcionkaakapitu"/>
    <w:rsid w:val="002D2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299"/>
    <w:rPr>
      <w:color w:val="0000FF"/>
      <w:u w:val="single"/>
    </w:rPr>
  </w:style>
  <w:style w:type="character" w:customStyle="1" w:styleId="drop">
    <w:name w:val="drop"/>
    <w:basedOn w:val="Domylnaczcionkaakapitu"/>
    <w:rsid w:val="002D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.historiadlapolonii.pl/lessons/hzd/64/9" TargetMode="External"/><Relationship Id="rId13" Type="http://schemas.openxmlformats.org/officeDocument/2006/relationships/hyperlink" Target="http://platforma.historiadlapolonii.pl/lessons/hzd/64/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.historiadlapolonii.pl/lessons/hzd/64/9" TargetMode="External"/><Relationship Id="rId12" Type="http://schemas.openxmlformats.org/officeDocument/2006/relationships/hyperlink" Target="http://platforma.historiadlapolonii.pl/lessons/hzd/64/9" TargetMode="External"/><Relationship Id="rId17" Type="http://schemas.openxmlformats.org/officeDocument/2006/relationships/hyperlink" Target="http://platforma.historiadlapolonii.pl/lessons/hzd/64/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latforma.historiadlapolonii.pl/lessons/hzd/64/9" TargetMode="External"/><Relationship Id="rId1" Type="http://schemas.openxmlformats.org/officeDocument/2006/relationships/styles" Target="styles.xml"/><Relationship Id="rId6" Type="http://schemas.openxmlformats.org/officeDocument/2006/relationships/hyperlink" Target="http://platforma.historiadlapolonii.pl/lessons/hzd/64/9" TargetMode="External"/><Relationship Id="rId11" Type="http://schemas.openxmlformats.org/officeDocument/2006/relationships/hyperlink" Target="http://platforma.historiadlapolonii.pl/lessons/hzd/64/9" TargetMode="External"/><Relationship Id="rId5" Type="http://schemas.openxmlformats.org/officeDocument/2006/relationships/hyperlink" Target="http://platforma.historiadlapolonii.pl/classrooms/hzd/3" TargetMode="External"/><Relationship Id="rId15" Type="http://schemas.openxmlformats.org/officeDocument/2006/relationships/hyperlink" Target="http://platforma.historiadlapolonii.pl/lessons/hzd/64/9" TargetMode="External"/><Relationship Id="rId10" Type="http://schemas.openxmlformats.org/officeDocument/2006/relationships/hyperlink" Target="http://platforma.historiadlapolonii.pl/lessons/hzd/64/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latforma.historiadlapolonii.pl/lessons/hzd/64/9" TargetMode="External"/><Relationship Id="rId14" Type="http://schemas.openxmlformats.org/officeDocument/2006/relationships/hyperlink" Target="http://platforma.historiadlapolonii.pl/lessons/hzd/64/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2020-03-22T22:39:00Z</dcterms:created>
  <dcterms:modified xsi:type="dcterms:W3CDTF">2020-03-22T22:40:00Z</dcterms:modified>
</cp:coreProperties>
</file>