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BAB63" w14:textId="77777777" w:rsidR="006E7721" w:rsidRPr="001073B0" w:rsidRDefault="006E7721" w:rsidP="006E7721">
      <w:pPr>
        <w:rPr>
          <w:rFonts w:ascii="Times New Roman" w:hAnsi="Times New Roman" w:cs="Times New Roman"/>
          <w:sz w:val="24"/>
          <w:szCs w:val="24"/>
        </w:rPr>
      </w:pPr>
    </w:p>
    <w:p w14:paraId="42FB1047" w14:textId="10AB8168" w:rsidR="006E7721" w:rsidRPr="001073B0" w:rsidRDefault="006E7721" w:rsidP="006E77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3B0">
        <w:rPr>
          <w:rFonts w:ascii="Times New Roman" w:hAnsi="Times New Roman" w:cs="Times New Roman"/>
          <w:b/>
          <w:bCs/>
          <w:sz w:val="24"/>
          <w:szCs w:val="24"/>
          <w:u w:val="single"/>
        </w:rPr>
        <w:t>Środa 15.04.2020r. 8.55 – 9.35</w:t>
      </w:r>
    </w:p>
    <w:p w14:paraId="34AC4EAF" w14:textId="4513D815" w:rsidR="006E7721" w:rsidRPr="001073B0" w:rsidRDefault="006E7721" w:rsidP="006E7721">
      <w:pPr>
        <w:rPr>
          <w:rFonts w:ascii="Times New Roman" w:hAnsi="Times New Roman" w:cs="Times New Roman"/>
          <w:sz w:val="24"/>
          <w:szCs w:val="24"/>
        </w:rPr>
      </w:pPr>
      <w:r w:rsidRPr="001073B0">
        <w:rPr>
          <w:rFonts w:ascii="Times New Roman" w:hAnsi="Times New Roman" w:cs="Times New Roman"/>
          <w:sz w:val="24"/>
          <w:szCs w:val="24"/>
        </w:rPr>
        <w:t>Temat: Działania na ułamkach zwykłych  i dziesiętnych.</w:t>
      </w:r>
    </w:p>
    <w:p w14:paraId="51534FB6" w14:textId="097BEE88" w:rsidR="006E7721" w:rsidRPr="001073B0" w:rsidRDefault="006E7721" w:rsidP="00107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3B0">
        <w:rPr>
          <w:rFonts w:ascii="Times New Roman" w:hAnsi="Times New Roman" w:cs="Times New Roman"/>
          <w:sz w:val="24"/>
          <w:szCs w:val="24"/>
        </w:rPr>
        <w:t xml:space="preserve">Zaczynamy od </w:t>
      </w:r>
      <w:r w:rsidR="00B82800" w:rsidRPr="001073B0">
        <w:rPr>
          <w:rFonts w:ascii="Times New Roman" w:hAnsi="Times New Roman" w:cs="Times New Roman"/>
          <w:sz w:val="24"/>
          <w:szCs w:val="24"/>
        </w:rPr>
        <w:t xml:space="preserve"> obejrzenia następującego filmiku </w:t>
      </w:r>
      <w:hyperlink r:id="rId4" w:history="1">
        <w:r w:rsidR="00B82800" w:rsidRPr="001073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https://www.youtube.com/watch?v=b0-B2mJypUY</w:t>
        </w:r>
      </w:hyperlink>
      <w:r w:rsidR="00B82800" w:rsidRPr="001073B0">
        <w:rPr>
          <w:rFonts w:ascii="Times New Roman" w:hAnsi="Times New Roman" w:cs="Times New Roman"/>
          <w:sz w:val="24"/>
          <w:szCs w:val="24"/>
        </w:rPr>
        <w:t xml:space="preserve"> , a następnie połączymy się </w:t>
      </w:r>
      <w:r w:rsidRPr="001073B0">
        <w:rPr>
          <w:rFonts w:ascii="Times New Roman" w:hAnsi="Times New Roman" w:cs="Times New Roman"/>
          <w:sz w:val="24"/>
          <w:szCs w:val="24"/>
        </w:rPr>
        <w:t xml:space="preserve"> na Messengerze, podczas którego </w:t>
      </w:r>
      <w:r w:rsidR="00B82800" w:rsidRPr="001073B0">
        <w:rPr>
          <w:rFonts w:ascii="Times New Roman" w:hAnsi="Times New Roman" w:cs="Times New Roman"/>
          <w:sz w:val="24"/>
          <w:szCs w:val="24"/>
        </w:rPr>
        <w:t xml:space="preserve">jeszcze raz </w:t>
      </w:r>
      <w:r w:rsidRPr="001073B0">
        <w:rPr>
          <w:rFonts w:ascii="Times New Roman" w:hAnsi="Times New Roman" w:cs="Times New Roman"/>
          <w:sz w:val="24"/>
          <w:szCs w:val="24"/>
        </w:rPr>
        <w:t xml:space="preserve">wyjaśnię wam na czym polega  </w:t>
      </w:r>
      <w:r w:rsidR="00B82800" w:rsidRPr="001073B0">
        <w:rPr>
          <w:rFonts w:ascii="Times New Roman" w:hAnsi="Times New Roman" w:cs="Times New Roman"/>
          <w:sz w:val="24"/>
          <w:szCs w:val="24"/>
        </w:rPr>
        <w:t>zamiana ułamka zwykłego na dziesiętny i odwrotnie</w:t>
      </w:r>
      <w:r w:rsidRPr="001073B0">
        <w:rPr>
          <w:rFonts w:ascii="Times New Roman" w:hAnsi="Times New Roman" w:cs="Times New Roman"/>
          <w:sz w:val="24"/>
          <w:szCs w:val="24"/>
        </w:rPr>
        <w:t>. Następnie przejdziemy do rozwiązywania zadań.</w:t>
      </w:r>
    </w:p>
    <w:p w14:paraId="35EE01EE" w14:textId="77777777" w:rsidR="007A2E57" w:rsidRDefault="006E7721" w:rsidP="00107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3B0">
        <w:rPr>
          <w:rFonts w:ascii="Times New Roman" w:hAnsi="Times New Roman" w:cs="Times New Roman"/>
          <w:sz w:val="24"/>
          <w:szCs w:val="24"/>
        </w:rPr>
        <w:t>Ćwiczenia: 1,2, 3 str. 96</w:t>
      </w:r>
    </w:p>
    <w:p w14:paraId="100E4A26" w14:textId="39ACD181" w:rsidR="006E7721" w:rsidRPr="001073B0" w:rsidRDefault="006E7721" w:rsidP="00107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3B0">
        <w:rPr>
          <w:rFonts w:ascii="Times New Roman" w:hAnsi="Times New Roman" w:cs="Times New Roman"/>
          <w:sz w:val="24"/>
          <w:szCs w:val="24"/>
        </w:rPr>
        <w:t xml:space="preserve">Podręcznik: zad.1, 2 str. 172 </w:t>
      </w:r>
    </w:p>
    <w:p w14:paraId="772636B9" w14:textId="77777777" w:rsidR="006E7721" w:rsidRPr="001073B0" w:rsidRDefault="006E7721" w:rsidP="006E7721">
      <w:pPr>
        <w:rPr>
          <w:rFonts w:ascii="Times New Roman" w:hAnsi="Times New Roman" w:cs="Times New Roman"/>
          <w:sz w:val="24"/>
          <w:szCs w:val="24"/>
        </w:rPr>
      </w:pPr>
    </w:p>
    <w:p w14:paraId="0647A520" w14:textId="5328862B" w:rsidR="006E7721" w:rsidRPr="001073B0" w:rsidRDefault="006E7721" w:rsidP="006E77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3B0">
        <w:rPr>
          <w:rFonts w:ascii="Times New Roman" w:hAnsi="Times New Roman" w:cs="Times New Roman"/>
          <w:b/>
          <w:bCs/>
          <w:sz w:val="24"/>
          <w:szCs w:val="24"/>
          <w:u w:val="single"/>
        </w:rPr>
        <w:t>Czwartek 16.04.2020r. 10.55 – 11.35</w:t>
      </w:r>
    </w:p>
    <w:p w14:paraId="059674AD" w14:textId="3152D20B" w:rsidR="006E7721" w:rsidRPr="001073B0" w:rsidRDefault="006E7721" w:rsidP="006E7721">
      <w:pPr>
        <w:rPr>
          <w:rFonts w:ascii="Times New Roman" w:hAnsi="Times New Roman" w:cs="Times New Roman"/>
          <w:sz w:val="24"/>
          <w:szCs w:val="24"/>
        </w:rPr>
      </w:pPr>
      <w:r w:rsidRPr="001073B0">
        <w:rPr>
          <w:rFonts w:ascii="Times New Roman" w:hAnsi="Times New Roman" w:cs="Times New Roman"/>
          <w:sz w:val="24"/>
          <w:szCs w:val="24"/>
        </w:rPr>
        <w:t xml:space="preserve"> Temat: Działania na ułamkach zwykłych  i dziesiętnych – rozwiązywanie zadań. </w:t>
      </w:r>
    </w:p>
    <w:p w14:paraId="7806BF3A" w14:textId="1A05D181" w:rsidR="006E7721" w:rsidRPr="001073B0" w:rsidRDefault="006E7721" w:rsidP="007A2E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3B0">
        <w:rPr>
          <w:rFonts w:ascii="Times New Roman" w:hAnsi="Times New Roman" w:cs="Times New Roman"/>
          <w:sz w:val="24"/>
          <w:szCs w:val="24"/>
        </w:rPr>
        <w:t>Zaczynamy od połącz</w:t>
      </w:r>
      <w:r w:rsidR="00B82800" w:rsidRPr="001073B0">
        <w:rPr>
          <w:rFonts w:ascii="Times New Roman" w:hAnsi="Times New Roman" w:cs="Times New Roman"/>
          <w:sz w:val="24"/>
          <w:szCs w:val="24"/>
        </w:rPr>
        <w:t xml:space="preserve">enia </w:t>
      </w:r>
      <w:r w:rsidRPr="001073B0">
        <w:rPr>
          <w:rFonts w:ascii="Times New Roman" w:hAnsi="Times New Roman" w:cs="Times New Roman"/>
          <w:sz w:val="24"/>
          <w:szCs w:val="24"/>
        </w:rPr>
        <w:t xml:space="preserve"> się na Messengerze, podczas którego </w:t>
      </w:r>
      <w:r w:rsidR="00B82800" w:rsidRPr="001073B0">
        <w:rPr>
          <w:rFonts w:ascii="Times New Roman" w:hAnsi="Times New Roman" w:cs="Times New Roman"/>
          <w:sz w:val="24"/>
          <w:szCs w:val="24"/>
        </w:rPr>
        <w:t>przećwiczymy i utrwalimy działania na ułamkach zwykłych i dziesiętnych.</w:t>
      </w:r>
    </w:p>
    <w:p w14:paraId="35E2FE9F" w14:textId="77777777" w:rsidR="006E7721" w:rsidRPr="001073B0" w:rsidRDefault="006E7721" w:rsidP="006E7721">
      <w:pPr>
        <w:rPr>
          <w:rFonts w:ascii="Times New Roman" w:hAnsi="Times New Roman" w:cs="Times New Roman"/>
          <w:sz w:val="24"/>
          <w:szCs w:val="24"/>
        </w:rPr>
      </w:pPr>
      <w:r w:rsidRPr="001073B0">
        <w:rPr>
          <w:rFonts w:ascii="Times New Roman" w:hAnsi="Times New Roman" w:cs="Times New Roman"/>
          <w:sz w:val="24"/>
          <w:szCs w:val="24"/>
        </w:rPr>
        <w:t>Teraz przejdziemy do rozwiązywania zadań.</w:t>
      </w:r>
    </w:p>
    <w:p w14:paraId="604ED8A0" w14:textId="52EE7763" w:rsidR="006E7721" w:rsidRPr="001073B0" w:rsidRDefault="006E7721" w:rsidP="006E7721">
      <w:pPr>
        <w:rPr>
          <w:rFonts w:ascii="Times New Roman" w:hAnsi="Times New Roman" w:cs="Times New Roman"/>
          <w:sz w:val="24"/>
          <w:szCs w:val="24"/>
        </w:rPr>
      </w:pPr>
      <w:r w:rsidRPr="001073B0">
        <w:rPr>
          <w:rFonts w:ascii="Times New Roman" w:hAnsi="Times New Roman" w:cs="Times New Roman"/>
          <w:sz w:val="24"/>
          <w:szCs w:val="24"/>
        </w:rPr>
        <w:t>Podręcznik : zad.4, 5, 6 str.172 oraz zad. 7 str. 172 dla chętnych</w:t>
      </w:r>
    </w:p>
    <w:p w14:paraId="2166FC90" w14:textId="4035F807" w:rsidR="006E7721" w:rsidRDefault="006E7721" w:rsidP="006E7721">
      <w:pPr>
        <w:rPr>
          <w:rFonts w:ascii="Times New Roman" w:hAnsi="Times New Roman" w:cs="Times New Roman"/>
          <w:sz w:val="24"/>
          <w:szCs w:val="24"/>
        </w:rPr>
      </w:pPr>
      <w:r w:rsidRPr="001073B0">
        <w:rPr>
          <w:rFonts w:ascii="Times New Roman" w:hAnsi="Times New Roman" w:cs="Times New Roman"/>
          <w:sz w:val="24"/>
          <w:szCs w:val="24"/>
        </w:rPr>
        <w:t>Ćwiczenie</w:t>
      </w:r>
      <w:r w:rsidR="007A2E57">
        <w:rPr>
          <w:rFonts w:ascii="Times New Roman" w:hAnsi="Times New Roman" w:cs="Times New Roman"/>
          <w:sz w:val="24"/>
          <w:szCs w:val="24"/>
        </w:rPr>
        <w:t>:</w:t>
      </w:r>
      <w:r w:rsidRPr="001073B0">
        <w:rPr>
          <w:rFonts w:ascii="Times New Roman" w:hAnsi="Times New Roman" w:cs="Times New Roman"/>
          <w:sz w:val="24"/>
          <w:szCs w:val="24"/>
        </w:rPr>
        <w:t xml:space="preserve"> 6 str.97</w:t>
      </w:r>
    </w:p>
    <w:p w14:paraId="78E9E6D0" w14:textId="77777777" w:rsidR="007A2E57" w:rsidRPr="001073B0" w:rsidRDefault="007A2E57" w:rsidP="006E7721">
      <w:pPr>
        <w:rPr>
          <w:rFonts w:ascii="Times New Roman" w:hAnsi="Times New Roman" w:cs="Times New Roman"/>
          <w:sz w:val="24"/>
          <w:szCs w:val="24"/>
        </w:rPr>
      </w:pPr>
    </w:p>
    <w:p w14:paraId="4BD95B2D" w14:textId="0A0DAED6" w:rsidR="006E7721" w:rsidRPr="001073B0" w:rsidRDefault="006E7721" w:rsidP="006E77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3B0">
        <w:rPr>
          <w:rFonts w:ascii="Times New Roman" w:hAnsi="Times New Roman" w:cs="Times New Roman"/>
          <w:b/>
          <w:bCs/>
          <w:sz w:val="24"/>
          <w:szCs w:val="24"/>
          <w:u w:val="single"/>
        </w:rPr>
        <w:t>Piątek 17.04.2020r. 10.55- 11.35</w:t>
      </w:r>
    </w:p>
    <w:p w14:paraId="6C8B9A26" w14:textId="77F5C6B7" w:rsidR="006E7721" w:rsidRPr="001073B0" w:rsidRDefault="006E7721" w:rsidP="006E7721">
      <w:pPr>
        <w:rPr>
          <w:rFonts w:ascii="Times New Roman" w:hAnsi="Times New Roman" w:cs="Times New Roman"/>
          <w:sz w:val="24"/>
          <w:szCs w:val="24"/>
        </w:rPr>
      </w:pPr>
      <w:r w:rsidRPr="001073B0">
        <w:rPr>
          <w:rFonts w:ascii="Times New Roman" w:hAnsi="Times New Roman" w:cs="Times New Roman"/>
          <w:sz w:val="24"/>
          <w:szCs w:val="24"/>
        </w:rPr>
        <w:t>Temat:  Procenty a ułamki.</w:t>
      </w:r>
    </w:p>
    <w:p w14:paraId="388070D2" w14:textId="1795A2FD" w:rsidR="001073B0" w:rsidRPr="001073B0" w:rsidRDefault="001073B0" w:rsidP="006E7721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073B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tej lekcji naucz</w:t>
      </w:r>
      <w:r w:rsidRPr="001073B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ycie</w:t>
      </w:r>
      <w:r w:rsidRPr="001073B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się </w:t>
      </w:r>
      <w:r w:rsidR="007A2E5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pojęcia procentu i jego zastosowanie w życiu codziennym oraz </w:t>
      </w:r>
      <w:r w:rsidRPr="001073B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sposobów zamiany procentu na ułamek i ułamka na procent.</w:t>
      </w:r>
    </w:p>
    <w:p w14:paraId="2F511C72" w14:textId="421FDB7C" w:rsidR="001073B0" w:rsidRPr="001073B0" w:rsidRDefault="001073B0" w:rsidP="006E7721">
      <w:pPr>
        <w:rPr>
          <w:rFonts w:ascii="Times New Roman" w:hAnsi="Times New Roman" w:cs="Times New Roman"/>
          <w:sz w:val="24"/>
          <w:szCs w:val="24"/>
        </w:rPr>
      </w:pPr>
      <w:r w:rsidRPr="001073B0">
        <w:rPr>
          <w:rFonts w:ascii="Times New Roman" w:hAnsi="Times New Roman" w:cs="Times New Roman"/>
          <w:sz w:val="24"/>
          <w:szCs w:val="24"/>
        </w:rPr>
        <w:t>Zaczynamy od połączenia  się na Messengerze</w:t>
      </w:r>
      <w:r w:rsidRPr="001073B0">
        <w:rPr>
          <w:rFonts w:ascii="Times New Roman" w:hAnsi="Times New Roman" w:cs="Times New Roman"/>
          <w:sz w:val="24"/>
          <w:szCs w:val="24"/>
        </w:rPr>
        <w:t xml:space="preserve"> i wyjaśnienia pojęcia procentu.</w:t>
      </w:r>
    </w:p>
    <w:p w14:paraId="03795F16" w14:textId="77777777" w:rsidR="001073B0" w:rsidRPr="001073B0" w:rsidRDefault="001073B0" w:rsidP="001073B0">
      <w:pPr>
        <w:rPr>
          <w:rFonts w:ascii="Times New Roman" w:hAnsi="Times New Roman" w:cs="Times New Roman"/>
          <w:sz w:val="24"/>
          <w:szCs w:val="24"/>
        </w:rPr>
      </w:pPr>
      <w:r w:rsidRPr="001073B0">
        <w:rPr>
          <w:rFonts w:ascii="Times New Roman" w:hAnsi="Times New Roman" w:cs="Times New Roman"/>
          <w:sz w:val="24"/>
          <w:szCs w:val="24"/>
        </w:rPr>
        <w:t>Następne przejdziemy do rozwiązywania zadań w  podręczniku str 174 i 175</w:t>
      </w:r>
    </w:p>
    <w:p w14:paraId="011E5396" w14:textId="2775105E" w:rsidR="001073B0" w:rsidRPr="001073B0" w:rsidRDefault="001073B0" w:rsidP="006E7721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073B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domu jeszcze raz utrwalimy sobie pojęcie procentu oglądając poniższy filmik:</w:t>
      </w:r>
    </w:p>
    <w:p w14:paraId="26478FD5" w14:textId="77777777" w:rsidR="001073B0" w:rsidRPr="001073B0" w:rsidRDefault="001073B0" w:rsidP="006E772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073B0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https://pistacja.tv/film/mat00349-co-to-sa-procenty-zamiana-ulamka-na-procent</w:t>
        </w:r>
      </w:hyperlink>
      <w:r w:rsidRPr="00107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9BAAE" w14:textId="77777777" w:rsidR="006E7721" w:rsidRPr="001073B0" w:rsidRDefault="006E7721" w:rsidP="006E7721">
      <w:pPr>
        <w:rPr>
          <w:rFonts w:ascii="Times New Roman" w:hAnsi="Times New Roman" w:cs="Times New Roman"/>
          <w:sz w:val="24"/>
          <w:szCs w:val="24"/>
        </w:rPr>
      </w:pPr>
    </w:p>
    <w:p w14:paraId="068B82BA" w14:textId="77777777" w:rsidR="006E7721" w:rsidRPr="001073B0" w:rsidRDefault="006E7721" w:rsidP="006E7721">
      <w:pPr>
        <w:rPr>
          <w:rFonts w:ascii="Times New Roman" w:hAnsi="Times New Roman" w:cs="Times New Roman"/>
          <w:sz w:val="24"/>
          <w:szCs w:val="24"/>
        </w:rPr>
      </w:pPr>
    </w:p>
    <w:p w14:paraId="03C3B654" w14:textId="77777777" w:rsidR="00EF223A" w:rsidRDefault="00EF223A"/>
    <w:sectPr w:rsidR="00E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21"/>
    <w:rsid w:val="001073B0"/>
    <w:rsid w:val="006E7721"/>
    <w:rsid w:val="007A2E57"/>
    <w:rsid w:val="00B16BD2"/>
    <w:rsid w:val="00B82800"/>
    <w:rsid w:val="00E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EDA5"/>
  <w15:chartTrackingRefBased/>
  <w15:docId w15:val="{B7ABFC13-187E-4732-9A98-6C195931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2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7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349-co-to-sa-procenty-zamiana-ulamka-na-procent" TargetMode="External"/><Relationship Id="rId4" Type="http://schemas.openxmlformats.org/officeDocument/2006/relationships/hyperlink" Target="https://www.youtube.com/watch?v=b0-B2mJyp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2020-04-14T15:43:00Z</dcterms:created>
  <dcterms:modified xsi:type="dcterms:W3CDTF">2020-04-14T16:21:00Z</dcterms:modified>
</cp:coreProperties>
</file>