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C7" w:rsidRDefault="00567AC7" w:rsidP="00567AC7">
      <w:pPr>
        <w:spacing w:line="226" w:lineRule="auto"/>
        <w:ind w:left="10" w:right="8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Temat: </w:t>
      </w:r>
      <w:r w:rsidR="003A698E">
        <w:rPr>
          <w:rFonts w:ascii="Arial" w:eastAsia="Arial" w:hAnsi="Arial"/>
          <w:b/>
          <w:sz w:val="24"/>
        </w:rPr>
        <w:t>Surowy styl architektury romańskiej</w:t>
      </w:r>
      <w:r>
        <w:rPr>
          <w:rFonts w:ascii="Arial" w:eastAsia="Arial" w:hAnsi="Arial"/>
          <w:b/>
          <w:sz w:val="24"/>
        </w:rPr>
        <w:t xml:space="preserve">. </w:t>
      </w:r>
    </w:p>
    <w:p w:rsidR="00567AC7" w:rsidRDefault="00567AC7" w:rsidP="00567AC7">
      <w:pPr>
        <w:spacing w:line="226" w:lineRule="auto"/>
        <w:ind w:left="10" w:right="880"/>
        <w:rPr>
          <w:rFonts w:ascii="Arial" w:eastAsia="Arial" w:hAnsi="Arial"/>
          <w:b/>
          <w:sz w:val="24"/>
        </w:rPr>
      </w:pPr>
    </w:p>
    <w:p w:rsidR="00567AC7" w:rsidRDefault="00567AC7" w:rsidP="00567AC7">
      <w:pPr>
        <w:spacing w:line="192" w:lineRule="exact"/>
        <w:rPr>
          <w:rFonts w:ascii="Times New Roman" w:eastAsia="Times New Roman" w:hAnsi="Times New Roman"/>
        </w:rPr>
      </w:pPr>
    </w:p>
    <w:p w:rsidR="00567AC7" w:rsidRDefault="00567AC7" w:rsidP="00567AC7">
      <w:pPr>
        <w:spacing w:line="236" w:lineRule="exact"/>
      </w:pPr>
      <w:hyperlink r:id="rId5" w:history="1">
        <w:r>
          <w:rPr>
            <w:rStyle w:val="Hipercze"/>
          </w:rPr>
          <w:t>https://epodreczniki.pl/a/architektura-romanska-w-europie/D1C7v9MlD</w:t>
        </w:r>
      </w:hyperlink>
    </w:p>
    <w:p w:rsidR="00567AC7" w:rsidRDefault="00567AC7" w:rsidP="00567AC7">
      <w:pPr>
        <w:spacing w:line="236" w:lineRule="exact"/>
      </w:pPr>
    </w:p>
    <w:p w:rsidR="00567AC7" w:rsidRDefault="00567AC7" w:rsidP="00567AC7">
      <w:pPr>
        <w:spacing w:line="236" w:lineRule="exact"/>
      </w:pPr>
      <w:hyperlink r:id="rId6" w:history="1">
        <w:r>
          <w:rPr>
            <w:rStyle w:val="Hipercze"/>
          </w:rPr>
          <w:t>https://epodreczniki.pl/a/architektura-i-plastyka-romanska-w-polsce/DlmQ9fUaH</w:t>
        </w:r>
      </w:hyperlink>
    </w:p>
    <w:p w:rsidR="00567AC7" w:rsidRDefault="00567AC7" w:rsidP="00567AC7">
      <w:pPr>
        <w:spacing w:line="236" w:lineRule="exact"/>
        <w:rPr>
          <w:rFonts w:ascii="Times New Roman" w:eastAsia="Times New Roman" w:hAnsi="Times New Roman"/>
        </w:rPr>
      </w:pPr>
    </w:p>
    <w:p w:rsidR="00567AC7" w:rsidRDefault="00567AC7" w:rsidP="00567AC7">
      <w:pPr>
        <w:spacing w:line="9" w:lineRule="exact"/>
        <w:rPr>
          <w:rFonts w:ascii="Arial" w:eastAsia="Arial" w:hAnsi="Arial"/>
          <w:b/>
          <w:color w:val="00208B"/>
        </w:rPr>
      </w:pPr>
    </w:p>
    <w:p w:rsidR="00567AC7" w:rsidRPr="00567AC7" w:rsidRDefault="00567AC7" w:rsidP="00567AC7">
      <w:pPr>
        <w:tabs>
          <w:tab w:val="left" w:pos="170"/>
        </w:tabs>
        <w:spacing w:line="0" w:lineRule="atLeast"/>
        <w:rPr>
          <w:rFonts w:ascii="Arial" w:eastAsia="Arial" w:hAnsi="Arial"/>
          <w:b/>
          <w:color w:val="00208B"/>
        </w:rPr>
      </w:pPr>
      <w:hyperlink r:id="rId7" w:history="1">
        <w:r>
          <w:rPr>
            <w:rStyle w:val="Hipercze"/>
          </w:rPr>
          <w:t>https://prezi.com/gxc7-ljj9-_s/styl-romanski/</w:t>
        </w:r>
      </w:hyperlink>
    </w:p>
    <w:p w:rsidR="00567AC7" w:rsidRDefault="00567AC7" w:rsidP="00567AC7">
      <w:pPr>
        <w:tabs>
          <w:tab w:val="left" w:pos="170"/>
        </w:tabs>
        <w:spacing w:line="0" w:lineRule="atLeast"/>
        <w:rPr>
          <w:rFonts w:ascii="Arial" w:eastAsia="Arial" w:hAnsi="Arial"/>
          <w:b/>
          <w:color w:val="00208B"/>
        </w:rPr>
      </w:pPr>
    </w:p>
    <w:p w:rsidR="00567AC7" w:rsidRDefault="00567AC7" w:rsidP="00567AC7">
      <w:pPr>
        <w:spacing w:line="0" w:lineRule="atLeast"/>
        <w:ind w:left="10"/>
        <w:rPr>
          <w:rFonts w:ascii="Arial" w:eastAsia="Arial" w:hAnsi="Arial"/>
          <w:b/>
          <w:color w:val="00208B"/>
          <w:sz w:val="22"/>
        </w:rPr>
      </w:pPr>
      <w:r>
        <w:rPr>
          <w:rFonts w:ascii="Arial" w:eastAsia="Arial" w:hAnsi="Arial"/>
          <w:b/>
          <w:color w:val="00208B"/>
          <w:sz w:val="22"/>
        </w:rPr>
        <w:t>Cele i umiejętności:</w:t>
      </w:r>
    </w:p>
    <w:p w:rsidR="003A698E" w:rsidRDefault="003A698E" w:rsidP="00567AC7">
      <w:pPr>
        <w:spacing w:line="0" w:lineRule="atLeast"/>
        <w:ind w:left="10"/>
        <w:rPr>
          <w:rFonts w:ascii="Arial" w:eastAsia="Arial" w:hAnsi="Arial"/>
          <w:b/>
          <w:color w:val="00208B"/>
          <w:sz w:val="22"/>
        </w:rPr>
      </w:pPr>
    </w:p>
    <w:p w:rsidR="00567AC7" w:rsidRDefault="00567AC7" w:rsidP="00567AC7">
      <w:pPr>
        <w:numPr>
          <w:ilvl w:val="0"/>
          <w:numId w:val="1"/>
        </w:numPr>
        <w:tabs>
          <w:tab w:val="left" w:pos="170"/>
        </w:tabs>
        <w:spacing w:line="0" w:lineRule="atLeast"/>
        <w:ind w:left="170" w:hanging="170"/>
        <w:rPr>
          <w:rFonts w:ascii="Arial" w:eastAsia="Arial" w:hAnsi="Arial"/>
          <w:b/>
          <w:color w:val="00208B"/>
        </w:rPr>
      </w:pPr>
      <w:r>
        <w:rPr>
          <w:rFonts w:ascii="Arial" w:eastAsia="Arial" w:hAnsi="Arial"/>
        </w:rPr>
        <w:t>określanie znaczenia wybranych elementów, dekoracji wnętrza romańskiej katedry</w:t>
      </w:r>
    </w:p>
    <w:p w:rsidR="00567AC7" w:rsidRDefault="00567AC7" w:rsidP="00567AC7">
      <w:pPr>
        <w:spacing w:line="10" w:lineRule="exact"/>
        <w:rPr>
          <w:rFonts w:ascii="Arial" w:eastAsia="Arial" w:hAnsi="Arial"/>
          <w:b/>
          <w:color w:val="00208B"/>
        </w:rPr>
      </w:pPr>
    </w:p>
    <w:p w:rsidR="00567AC7" w:rsidRDefault="00567AC7" w:rsidP="00567AC7">
      <w:pPr>
        <w:spacing w:line="9" w:lineRule="exact"/>
        <w:rPr>
          <w:rFonts w:ascii="Arial" w:eastAsia="Arial" w:hAnsi="Arial"/>
          <w:b/>
          <w:color w:val="00208B"/>
        </w:rPr>
      </w:pPr>
    </w:p>
    <w:p w:rsidR="00567AC7" w:rsidRDefault="00567AC7" w:rsidP="00567AC7">
      <w:pPr>
        <w:numPr>
          <w:ilvl w:val="0"/>
          <w:numId w:val="1"/>
        </w:numPr>
        <w:tabs>
          <w:tab w:val="left" w:pos="170"/>
        </w:tabs>
        <w:spacing w:line="0" w:lineRule="atLeast"/>
        <w:ind w:left="170" w:hanging="170"/>
        <w:rPr>
          <w:rFonts w:ascii="Arial" w:eastAsia="Arial" w:hAnsi="Arial"/>
          <w:b/>
          <w:color w:val="00208B"/>
        </w:rPr>
      </w:pPr>
      <w:r>
        <w:rPr>
          <w:rFonts w:ascii="Arial" w:eastAsia="Arial" w:hAnsi="Arial"/>
        </w:rPr>
        <w:t xml:space="preserve">określanie </w:t>
      </w:r>
      <w:r>
        <w:rPr>
          <w:rFonts w:ascii="Times New Roman" w:eastAsia="Times New Roman" w:hAnsi="Times New Roman"/>
        </w:rPr>
        <w:t>i </w:t>
      </w:r>
      <w:r>
        <w:rPr>
          <w:rFonts w:ascii="Arial" w:eastAsia="Arial" w:hAnsi="Arial"/>
        </w:rPr>
        <w:t xml:space="preserve">znajomość formy, tematyki romańskich ołtarzy, rzeźby, malarstwa </w:t>
      </w:r>
    </w:p>
    <w:p w:rsidR="00567AC7" w:rsidRDefault="00567AC7" w:rsidP="00567AC7">
      <w:pPr>
        <w:spacing w:line="9" w:lineRule="exact"/>
        <w:rPr>
          <w:rFonts w:ascii="Arial" w:eastAsia="Arial" w:hAnsi="Arial"/>
          <w:b/>
          <w:color w:val="00208B"/>
        </w:rPr>
      </w:pPr>
    </w:p>
    <w:p w:rsidR="00567AC7" w:rsidRDefault="00567AC7" w:rsidP="00567AC7">
      <w:pPr>
        <w:spacing w:line="0" w:lineRule="atLeast"/>
        <w:ind w:left="10"/>
        <w:rPr>
          <w:rFonts w:ascii="Arial" w:eastAsia="Arial" w:hAnsi="Arial"/>
          <w:b/>
          <w:color w:val="00208B"/>
          <w:sz w:val="26"/>
        </w:rPr>
      </w:pPr>
    </w:p>
    <w:p w:rsidR="00567AC7" w:rsidRDefault="00567AC7" w:rsidP="00567AC7">
      <w:pPr>
        <w:spacing w:line="200" w:lineRule="exact"/>
        <w:rPr>
          <w:rFonts w:ascii="Arial" w:eastAsia="Arial" w:hAnsi="Arial"/>
          <w:b/>
          <w:color w:val="00208B"/>
          <w:sz w:val="26"/>
        </w:rPr>
      </w:pPr>
      <w:r>
        <w:rPr>
          <w:rFonts w:ascii="Arial" w:eastAsia="Arial" w:hAnsi="Arial"/>
          <w:b/>
          <w:color w:val="00208B"/>
          <w:sz w:val="26"/>
        </w:rPr>
        <w:t>Praca domowa:</w:t>
      </w:r>
    </w:p>
    <w:p w:rsidR="003A698E" w:rsidRDefault="003A698E" w:rsidP="00567AC7">
      <w:pPr>
        <w:spacing w:line="200" w:lineRule="exact"/>
        <w:rPr>
          <w:rFonts w:ascii="Arial" w:eastAsia="Arial" w:hAnsi="Arial"/>
          <w:b/>
          <w:color w:val="00208B"/>
          <w:sz w:val="26"/>
        </w:rPr>
      </w:pPr>
    </w:p>
    <w:p w:rsidR="003A698E" w:rsidRDefault="003A698E" w:rsidP="00567AC7">
      <w:pPr>
        <w:spacing w:line="200" w:lineRule="exact"/>
        <w:rPr>
          <w:rFonts w:ascii="Arial" w:eastAsia="Arial" w:hAnsi="Arial"/>
          <w:b/>
          <w:color w:val="00208B"/>
          <w:sz w:val="26"/>
        </w:rPr>
      </w:pPr>
      <w:r>
        <w:rPr>
          <w:rFonts w:ascii="Arial" w:eastAsia="Arial" w:hAnsi="Arial"/>
          <w:b/>
          <w:color w:val="00208B"/>
          <w:sz w:val="26"/>
        </w:rPr>
        <w:t xml:space="preserve">W zeszycie: </w:t>
      </w:r>
    </w:p>
    <w:p w:rsidR="003A698E" w:rsidRDefault="003A698E" w:rsidP="00567AC7">
      <w:pPr>
        <w:spacing w:line="200" w:lineRule="exact"/>
        <w:rPr>
          <w:rFonts w:ascii="Arial" w:eastAsia="Arial" w:hAnsi="Arial"/>
          <w:b/>
          <w:color w:val="00208B"/>
          <w:sz w:val="26"/>
        </w:rPr>
      </w:pPr>
    </w:p>
    <w:p w:rsidR="00567AC7" w:rsidRDefault="00567AC7" w:rsidP="00567AC7">
      <w:pPr>
        <w:spacing w:line="200" w:lineRule="exact"/>
        <w:rPr>
          <w:rFonts w:ascii="Arial" w:eastAsia="Arial" w:hAnsi="Arial"/>
          <w:b/>
          <w:color w:val="00208B"/>
          <w:sz w:val="26"/>
        </w:rPr>
      </w:pPr>
      <w:r>
        <w:rPr>
          <w:rFonts w:ascii="Arial" w:eastAsia="Arial" w:hAnsi="Arial"/>
          <w:b/>
          <w:color w:val="00208B"/>
          <w:sz w:val="26"/>
        </w:rPr>
        <w:t xml:space="preserve">Wypisz cechy charakterystyczne </w:t>
      </w:r>
      <w:r w:rsidR="003A698E">
        <w:rPr>
          <w:rFonts w:ascii="Arial" w:eastAsia="Arial" w:hAnsi="Arial"/>
          <w:b/>
          <w:color w:val="00208B"/>
          <w:sz w:val="26"/>
        </w:rPr>
        <w:t>dla stylu romańskiego.</w:t>
      </w:r>
    </w:p>
    <w:p w:rsidR="003A698E" w:rsidRDefault="003A698E" w:rsidP="00567AC7">
      <w:pPr>
        <w:spacing w:line="200" w:lineRule="exact"/>
        <w:rPr>
          <w:rFonts w:ascii="Times New Roman" w:eastAsia="Times New Roman" w:hAnsi="Times New Roman"/>
        </w:rPr>
      </w:pPr>
    </w:p>
    <w:p w:rsidR="00567AC7" w:rsidRDefault="00567AC7" w:rsidP="00567AC7">
      <w:pPr>
        <w:spacing w:line="200" w:lineRule="exact"/>
        <w:rPr>
          <w:rFonts w:ascii="Times New Roman" w:eastAsia="Times New Roman" w:hAnsi="Times New Roman"/>
        </w:rPr>
      </w:pPr>
    </w:p>
    <w:p w:rsidR="00567AC7" w:rsidRDefault="00567AC7" w:rsidP="00567AC7">
      <w:pPr>
        <w:spacing w:line="200" w:lineRule="exact"/>
        <w:rPr>
          <w:rFonts w:ascii="Times New Roman" w:eastAsia="Times New Roman" w:hAnsi="Times New Roman"/>
        </w:rPr>
      </w:pPr>
    </w:p>
    <w:p w:rsidR="00567AC7" w:rsidRDefault="00567AC7" w:rsidP="00567AC7">
      <w:pPr>
        <w:spacing w:line="200" w:lineRule="exact"/>
        <w:rPr>
          <w:rFonts w:ascii="Times New Roman" w:eastAsia="Times New Roman" w:hAnsi="Times New Roman"/>
        </w:rPr>
      </w:pPr>
    </w:p>
    <w:p w:rsidR="00567AC7" w:rsidRDefault="00567AC7" w:rsidP="00567AC7">
      <w:pPr>
        <w:spacing w:line="200" w:lineRule="exact"/>
        <w:rPr>
          <w:rFonts w:ascii="Times New Roman" w:eastAsia="Times New Roman" w:hAnsi="Times New Roman"/>
        </w:rPr>
      </w:pPr>
    </w:p>
    <w:p w:rsidR="00567AC7" w:rsidRDefault="00567AC7" w:rsidP="00567AC7">
      <w:pPr>
        <w:spacing w:line="200" w:lineRule="exact"/>
        <w:rPr>
          <w:rFonts w:ascii="Times New Roman" w:eastAsia="Times New Roman" w:hAnsi="Times New Roman"/>
        </w:rPr>
      </w:pPr>
    </w:p>
    <w:p w:rsidR="00567AC7" w:rsidRDefault="00567AC7" w:rsidP="00567AC7">
      <w:pPr>
        <w:spacing w:line="200" w:lineRule="exact"/>
        <w:rPr>
          <w:rFonts w:ascii="Times New Roman" w:eastAsia="Times New Roman" w:hAnsi="Times New Roman"/>
        </w:rPr>
      </w:pPr>
    </w:p>
    <w:p w:rsidR="00567AC7" w:rsidRDefault="00567AC7" w:rsidP="00567AC7">
      <w:pPr>
        <w:spacing w:line="200" w:lineRule="exact"/>
        <w:rPr>
          <w:rFonts w:ascii="Times New Roman" w:eastAsia="Times New Roman" w:hAnsi="Times New Roman"/>
        </w:rPr>
      </w:pPr>
    </w:p>
    <w:p w:rsidR="00567AC7" w:rsidRDefault="00567AC7" w:rsidP="00567AC7">
      <w:pPr>
        <w:spacing w:line="200" w:lineRule="exact"/>
        <w:rPr>
          <w:rFonts w:ascii="Times New Roman" w:eastAsia="Times New Roman" w:hAnsi="Times New Roman"/>
        </w:rPr>
      </w:pPr>
    </w:p>
    <w:p w:rsidR="00567AC7" w:rsidRDefault="00567AC7" w:rsidP="00567AC7">
      <w:pPr>
        <w:spacing w:line="200" w:lineRule="exact"/>
        <w:rPr>
          <w:rFonts w:ascii="Times New Roman" w:eastAsia="Times New Roman" w:hAnsi="Times New Roman"/>
        </w:rPr>
      </w:pPr>
    </w:p>
    <w:p w:rsidR="00567AC7" w:rsidRDefault="00567AC7" w:rsidP="00567AC7">
      <w:pPr>
        <w:tabs>
          <w:tab w:val="left" w:pos="1725"/>
        </w:tabs>
        <w:spacing w:line="200" w:lineRule="exact"/>
        <w:rPr>
          <w:rFonts w:ascii="Times New Roman" w:eastAsia="Times New Roman" w:hAnsi="Times New Roman"/>
        </w:rPr>
      </w:pPr>
    </w:p>
    <w:p w:rsidR="003E338A" w:rsidRDefault="003E338A"/>
    <w:sectPr w:rsidR="003E338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30E19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AC7"/>
    <w:rsid w:val="003A698E"/>
    <w:rsid w:val="003E338A"/>
    <w:rsid w:val="00567AC7"/>
    <w:rsid w:val="0076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AC7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A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zi.com/gxc7-ljj9-_s/styl-roman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architektura-i-plastyka-romanska-w-polsce/DlmQ9fUaH" TargetMode="External"/><Relationship Id="rId5" Type="http://schemas.openxmlformats.org/officeDocument/2006/relationships/hyperlink" Target="https://epodreczniki.pl/a/architektura-romanska-w-europie/D1C7v9Ml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1</cp:revision>
  <dcterms:created xsi:type="dcterms:W3CDTF">2020-04-05T06:13:00Z</dcterms:created>
  <dcterms:modified xsi:type="dcterms:W3CDTF">2020-04-05T06:26:00Z</dcterms:modified>
</cp:coreProperties>
</file>