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9C" w:rsidRDefault="00055B9C">
      <w:pPr>
        <w:rPr>
          <w:rFonts w:ascii="Times New Roman" w:hAnsi="Times New Roman" w:cs="Times New Roman"/>
          <w:sz w:val="24"/>
          <w:szCs w:val="24"/>
        </w:rPr>
      </w:pPr>
    </w:p>
    <w:p w:rsidR="00EA4CB7" w:rsidRPr="00055B9C" w:rsidRDefault="00775DF7">
      <w:pPr>
        <w:rPr>
          <w:rFonts w:ascii="Times New Roman" w:hAnsi="Times New Roman" w:cs="Times New Roman"/>
          <w:sz w:val="24"/>
          <w:szCs w:val="24"/>
        </w:rPr>
      </w:pPr>
      <w:r w:rsidRPr="00055B9C">
        <w:rPr>
          <w:rFonts w:ascii="Times New Roman" w:hAnsi="Times New Roman" w:cs="Times New Roman"/>
          <w:sz w:val="24"/>
          <w:szCs w:val="24"/>
        </w:rPr>
        <w:t>EDB klasa VIII</w:t>
      </w:r>
      <w:r w:rsidR="008117D9">
        <w:rPr>
          <w:rFonts w:ascii="Times New Roman" w:hAnsi="Times New Roman" w:cs="Times New Roman"/>
          <w:sz w:val="24"/>
          <w:szCs w:val="24"/>
        </w:rPr>
        <w:t xml:space="preserve"> (II t.</w:t>
      </w:r>
      <w:bookmarkStart w:id="0" w:name="_GoBack"/>
      <w:bookmarkEnd w:id="0"/>
      <w:r w:rsidR="008117D9">
        <w:rPr>
          <w:rFonts w:ascii="Times New Roman" w:hAnsi="Times New Roman" w:cs="Times New Roman"/>
          <w:sz w:val="24"/>
          <w:szCs w:val="24"/>
        </w:rPr>
        <w:t>)</w:t>
      </w:r>
    </w:p>
    <w:p w:rsidR="00055B9C" w:rsidRPr="00055B9C" w:rsidRDefault="00055B9C">
      <w:pPr>
        <w:rPr>
          <w:rFonts w:ascii="Times New Roman" w:hAnsi="Times New Roman" w:cs="Times New Roman"/>
          <w:b/>
          <w:sz w:val="24"/>
          <w:szCs w:val="24"/>
        </w:rPr>
      </w:pPr>
      <w:r w:rsidRPr="00055B9C">
        <w:rPr>
          <w:rFonts w:ascii="Times New Roman" w:hAnsi="Times New Roman" w:cs="Times New Roman"/>
          <w:sz w:val="24"/>
          <w:szCs w:val="24"/>
        </w:rPr>
        <w:t xml:space="preserve">Temat: </w:t>
      </w:r>
      <w:r w:rsidRPr="00055B9C">
        <w:rPr>
          <w:rFonts w:ascii="Times New Roman" w:hAnsi="Times New Roman" w:cs="Times New Roman"/>
          <w:b/>
          <w:sz w:val="24"/>
          <w:szCs w:val="24"/>
        </w:rPr>
        <w:t>Ostrzeganie i alarmowanie ludności o zagrożeniach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5DF7" w:rsidRPr="00055B9C" w:rsidRDefault="00775DF7">
      <w:pPr>
        <w:rPr>
          <w:rFonts w:ascii="Times New Roman" w:hAnsi="Times New Roman" w:cs="Times New Roman"/>
          <w:b/>
          <w:sz w:val="24"/>
          <w:szCs w:val="24"/>
        </w:rPr>
      </w:pPr>
    </w:p>
    <w:p w:rsidR="00775DF7" w:rsidRDefault="00775DF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5B9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https://epodreczniki.pl/a/ostrzeganie-i-alarmowanie/DwCxBQzIo</w:t>
        </w:r>
      </w:hyperlink>
    </w:p>
    <w:p w:rsidR="00055B9C" w:rsidRPr="00055B9C" w:rsidRDefault="00055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9C"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055B9C" w:rsidRDefault="0005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Ostrzeganie i alarmowanie.</w:t>
      </w:r>
    </w:p>
    <w:p w:rsidR="00055B9C" w:rsidRDefault="0005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alarmów i urządzeń do ich ogłaszania.</w:t>
      </w:r>
    </w:p>
    <w:p w:rsidR="00055B9C" w:rsidRDefault="0005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zachowania się po ogłoszeniu i po odwołaniu alarmu.</w:t>
      </w:r>
    </w:p>
    <w:p w:rsidR="00055B9C" w:rsidRDefault="00055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po ogłoszeniu alarmu w szkole.</w:t>
      </w:r>
    </w:p>
    <w:p w:rsidR="00055B9C" w:rsidRDefault="00055B9C">
      <w:pPr>
        <w:rPr>
          <w:rFonts w:ascii="Times New Roman" w:hAnsi="Times New Roman" w:cs="Times New Roman"/>
          <w:b/>
          <w:sz w:val="24"/>
          <w:szCs w:val="24"/>
        </w:rPr>
      </w:pPr>
    </w:p>
    <w:p w:rsidR="00055B9C" w:rsidRDefault="00055B9C">
      <w:pPr>
        <w:rPr>
          <w:rFonts w:ascii="Times New Roman" w:hAnsi="Times New Roman" w:cs="Times New Roman"/>
          <w:b/>
          <w:sz w:val="24"/>
          <w:szCs w:val="24"/>
        </w:rPr>
      </w:pPr>
      <w:r w:rsidRPr="00055B9C">
        <w:rPr>
          <w:rFonts w:ascii="Times New Roman" w:hAnsi="Times New Roman" w:cs="Times New Roman"/>
          <w:b/>
          <w:sz w:val="24"/>
          <w:szCs w:val="24"/>
        </w:rPr>
        <w:t>Do wykonania pisemnie w zeszycie przedmiotowym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B9C" w:rsidRPr="00055B9C" w:rsidRDefault="00055B9C">
      <w:pPr>
        <w:rPr>
          <w:rFonts w:ascii="Times New Roman" w:hAnsi="Times New Roman" w:cs="Times New Roman"/>
          <w:sz w:val="24"/>
          <w:szCs w:val="24"/>
        </w:rPr>
      </w:pPr>
      <w:r w:rsidRPr="00055B9C">
        <w:rPr>
          <w:rFonts w:ascii="Times New Roman" w:hAnsi="Times New Roman" w:cs="Times New Roman"/>
          <w:sz w:val="24"/>
          <w:szCs w:val="24"/>
        </w:rPr>
        <w:t>Podręcznik strona 130 polecenie 1 i 2</w:t>
      </w:r>
    </w:p>
    <w:p w:rsidR="00775DF7" w:rsidRPr="00055B9C" w:rsidRDefault="00775DF7">
      <w:pPr>
        <w:rPr>
          <w:rFonts w:ascii="Times New Roman" w:hAnsi="Times New Roman" w:cs="Times New Roman"/>
          <w:sz w:val="24"/>
          <w:szCs w:val="24"/>
        </w:rPr>
      </w:pPr>
    </w:p>
    <w:p w:rsidR="00775DF7" w:rsidRPr="00055B9C" w:rsidRDefault="00775DF7">
      <w:pPr>
        <w:rPr>
          <w:rFonts w:ascii="Times New Roman" w:hAnsi="Times New Roman" w:cs="Times New Roman"/>
          <w:sz w:val="24"/>
          <w:szCs w:val="24"/>
        </w:rPr>
      </w:pPr>
    </w:p>
    <w:sectPr w:rsidR="00775DF7" w:rsidRPr="0005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F7"/>
    <w:rsid w:val="00055B9C"/>
    <w:rsid w:val="00775DF7"/>
    <w:rsid w:val="008117D9"/>
    <w:rsid w:val="00E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8C30-E081-499A-950C-47701CEC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5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strzeganie-i-alarmowanie/DwCxBQz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2020-03-22T12:40:00Z</dcterms:created>
  <dcterms:modified xsi:type="dcterms:W3CDTF">2020-03-22T13:01:00Z</dcterms:modified>
</cp:coreProperties>
</file>