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1" w:rsidRDefault="003A74C1" w:rsidP="003A74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VIII</w:t>
      </w:r>
      <w:r w:rsidRPr="00C05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(wtorek </w:t>
      </w:r>
      <w:r w:rsidR="00E002F2"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00251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Wyższe kwasy karboksylowe.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Treści dla ucznia (cele lekcji):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51D" w:rsidRPr="0000251D" w:rsidRDefault="0000251D" w:rsidP="000025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51D">
        <w:rPr>
          <w:rFonts w:ascii="Times New Roman" w:hAnsi="Times New Roman" w:cs="Times New Roman"/>
          <w:sz w:val="24"/>
          <w:szCs w:val="24"/>
        </w:rPr>
        <w:t xml:space="preserve">Kwasy długołańcuchowe – tłuszczowe (palmitynowy, stearynowy, oleinowy) </w:t>
      </w:r>
    </w:p>
    <w:p w:rsidR="0000251D" w:rsidRPr="0000251D" w:rsidRDefault="0000251D" w:rsidP="0000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00251D">
        <w:rPr>
          <w:rFonts w:ascii="Times New Roman" w:hAnsi="Times New Roman" w:cs="Times New Roman"/>
          <w:sz w:val="24"/>
          <w:szCs w:val="24"/>
        </w:rPr>
        <w:t>nazwy, wzory</w:t>
      </w:r>
    </w:p>
    <w:p w:rsidR="0000251D" w:rsidRPr="0000251D" w:rsidRDefault="0000251D" w:rsidP="000025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00251D">
        <w:rPr>
          <w:rFonts w:ascii="Times New Roman" w:hAnsi="Times New Roman" w:cs="Times New Roman"/>
          <w:sz w:val="24"/>
          <w:szCs w:val="24"/>
        </w:rPr>
        <w:t>właściwości fizyczne i chemiczne</w:t>
      </w:r>
      <w:r>
        <w:rPr>
          <w:rFonts w:ascii="Times New Roman" w:hAnsi="Times New Roman" w:cs="Times New Roman"/>
          <w:sz w:val="24"/>
          <w:szCs w:val="24"/>
        </w:rPr>
        <w:t xml:space="preserve"> ( sposoby odróżniania kwasu oleinowego od stearynowego i palmitynowego).</w:t>
      </w:r>
    </w:p>
    <w:p w:rsidR="0000251D" w:rsidRDefault="0000251D" w:rsidP="000025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51D">
        <w:rPr>
          <w:rFonts w:ascii="Times New Roman" w:hAnsi="Times New Roman" w:cs="Times New Roman"/>
          <w:sz w:val="24"/>
          <w:szCs w:val="24"/>
        </w:rPr>
        <w:t>Wpływ liczby atomów węgla w cząsteczce kwasu karboksylowego na rozpuszczalność w wodzie i benzynie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4C1" w:rsidRPr="0000251D" w:rsidRDefault="0000251D" w:rsidP="000025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251D">
        <w:rPr>
          <w:rFonts w:ascii="Times New Roman" w:hAnsi="Times New Roman" w:cs="Times New Roman"/>
          <w:sz w:val="24"/>
          <w:szCs w:val="24"/>
        </w:rPr>
        <w:t>Wyższe kwasy karboksylowe obecne w przyrodzie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51D" w:rsidRDefault="0000251D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skorzystać z:</w:t>
      </w:r>
    </w:p>
    <w:p w:rsidR="0000251D" w:rsidRDefault="0000251D" w:rsidP="003A74C1">
      <w:pPr>
        <w:spacing w:after="0" w:line="276" w:lineRule="auto"/>
      </w:pPr>
      <w:hyperlink r:id="rId6" w:history="1">
        <w:r w:rsidRPr="00177FF6">
          <w:rPr>
            <w:rStyle w:val="Hipercze"/>
          </w:rPr>
          <w:t>https://epodreczniki.pl/a/wyzsze-kwasy-karboksylowe/D2rR5J162</w:t>
        </w:r>
      </w:hyperlink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podane zagadnienia.</w:t>
      </w:r>
    </w:p>
    <w:p w:rsidR="003A74C1" w:rsidRPr="000C294A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4C1" w:rsidRPr="0047406D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406D">
        <w:rPr>
          <w:rFonts w:ascii="Times New Roman" w:hAnsi="Times New Roman"/>
          <w:b/>
          <w:sz w:val="28"/>
          <w:szCs w:val="28"/>
        </w:rPr>
        <w:t>Chemia  Klasa VII</w:t>
      </w:r>
      <w:r>
        <w:rPr>
          <w:rFonts w:ascii="Times New Roman" w:hAnsi="Times New Roman"/>
          <w:b/>
          <w:sz w:val="28"/>
          <w:szCs w:val="28"/>
        </w:rPr>
        <w:t>I</w:t>
      </w:r>
      <w:r w:rsidRPr="0047406D">
        <w:rPr>
          <w:rFonts w:ascii="Times New Roman" w:hAnsi="Times New Roman"/>
          <w:b/>
          <w:sz w:val="28"/>
          <w:szCs w:val="28"/>
        </w:rPr>
        <w:t xml:space="preserve">  </w:t>
      </w:r>
      <w:r w:rsidRPr="0047406D">
        <w:rPr>
          <w:rFonts w:ascii="Times New Roman" w:hAnsi="Times New Roman"/>
          <w:b/>
          <w:sz w:val="28"/>
          <w:szCs w:val="28"/>
          <w:u w:val="single"/>
        </w:rPr>
        <w:t>(p</w:t>
      </w:r>
      <w:r>
        <w:rPr>
          <w:rFonts w:ascii="Times New Roman" w:hAnsi="Times New Roman"/>
          <w:b/>
          <w:sz w:val="28"/>
          <w:szCs w:val="28"/>
          <w:u w:val="single"/>
        </w:rPr>
        <w:t>iąt</w:t>
      </w:r>
      <w:r w:rsidRPr="0047406D">
        <w:rPr>
          <w:rFonts w:ascii="Times New Roman" w:hAnsi="Times New Roman"/>
          <w:b/>
          <w:sz w:val="28"/>
          <w:szCs w:val="28"/>
          <w:u w:val="single"/>
        </w:rPr>
        <w:t xml:space="preserve">ek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E002F2">
        <w:rPr>
          <w:rFonts w:ascii="Times New Roman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47406D">
        <w:rPr>
          <w:rFonts w:ascii="Times New Roman" w:hAnsi="Times New Roman"/>
          <w:b/>
          <w:sz w:val="28"/>
          <w:szCs w:val="28"/>
          <w:u w:val="single"/>
        </w:rPr>
        <w:t>.05. 20r)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EE63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Estry- produkty reakcji kwasów z alkoholami.</w:t>
      </w: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A74C1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Treści dla ucznia (cele lekcji):</w:t>
      </w:r>
    </w:p>
    <w:p w:rsidR="003A74C1" w:rsidRPr="00540369" w:rsidRDefault="003A74C1" w:rsidP="003A7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63E9" w:rsidRPr="00EE63E9" w:rsidRDefault="00EE63E9" w:rsidP="00EE63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>Budowa i nazewnictwo estrów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3E9" w:rsidRPr="00EE63E9" w:rsidRDefault="00EE63E9" w:rsidP="00EE63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>Reakcja estryfikacji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3E9" w:rsidRPr="00EE63E9" w:rsidRDefault="00EE63E9" w:rsidP="00EE63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>Właściwości estrów</w:t>
      </w:r>
      <w:r>
        <w:rPr>
          <w:rFonts w:ascii="Times New Roman" w:hAnsi="Times New Roman" w:cs="Times New Roman"/>
          <w:sz w:val="24"/>
          <w:szCs w:val="24"/>
        </w:rPr>
        <w:t xml:space="preserve"> kwasów z alkoholami.</w:t>
      </w:r>
    </w:p>
    <w:p w:rsidR="00EE63E9" w:rsidRPr="00EE63E9" w:rsidRDefault="00EE63E9" w:rsidP="00EE63E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>Zastosowanie estrów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skorzystać z:</w:t>
      </w:r>
    </w:p>
    <w:p w:rsidR="00EE63E9" w:rsidRDefault="00EE63E9" w:rsidP="003A74C1">
      <w:pPr>
        <w:spacing w:after="0" w:line="276" w:lineRule="auto"/>
      </w:pPr>
      <w:hyperlink r:id="rId7" w:history="1">
        <w:r w:rsidRPr="00177FF6">
          <w:rPr>
            <w:rStyle w:val="Hipercze"/>
          </w:rPr>
          <w:t>https://epodreczniki.pl/a/estry---budowa-i-wlasciwosci/DDkpKT1YS</w:t>
        </w:r>
      </w:hyperlink>
    </w:p>
    <w:p w:rsidR="003A74C1" w:rsidRDefault="003A74C1" w:rsidP="003A74C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podane zagadnienia.</w:t>
      </w:r>
    </w:p>
    <w:p w:rsid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  <w:r w:rsidRPr="00427905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427905" w:rsidRP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</w:p>
    <w:p w:rsidR="00B70753" w:rsidRDefault="00B70753" w:rsidP="00B70753"/>
    <w:p w:rsidR="00770789" w:rsidRDefault="00E002F2" w:rsidP="00AC196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2B"/>
    <w:multiLevelType w:val="multilevel"/>
    <w:tmpl w:val="9F2CE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7E4"/>
    <w:multiLevelType w:val="hybridMultilevel"/>
    <w:tmpl w:val="CC96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2"/>
    <w:rsid w:val="0000251D"/>
    <w:rsid w:val="000410E3"/>
    <w:rsid w:val="00085079"/>
    <w:rsid w:val="003A74C1"/>
    <w:rsid w:val="00427905"/>
    <w:rsid w:val="00790552"/>
    <w:rsid w:val="00AC196F"/>
    <w:rsid w:val="00B70753"/>
    <w:rsid w:val="00B72B08"/>
    <w:rsid w:val="00DB60B9"/>
    <w:rsid w:val="00E002F2"/>
    <w:rsid w:val="00EC43B2"/>
    <w:rsid w:val="00E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estry---budowa-i-wlasciwosci/DDkpKT1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zsze-kwasy-karboksylowe/D2rR5J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2020-05-09T20:57:00Z</dcterms:created>
  <dcterms:modified xsi:type="dcterms:W3CDTF">2020-05-24T16:43:00Z</dcterms:modified>
</cp:coreProperties>
</file>