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(wtorek  </w:t>
      </w:r>
      <w:r w:rsidR="00635C50">
        <w:rPr>
          <w:rFonts w:ascii="Times New Roman" w:hAnsi="Times New Roman"/>
          <w:b/>
          <w:sz w:val="28"/>
          <w:szCs w:val="28"/>
          <w:u w:val="single"/>
        </w:rPr>
        <w:t>0</w:t>
      </w:r>
      <w:r w:rsidR="00DB7FEC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.0</w:t>
      </w:r>
      <w:r w:rsidR="00635C50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1C1BA8" w:rsidRPr="009A246B" w:rsidRDefault="00790AF3" w:rsidP="001C1BA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/>
          <w:bCs/>
          <w:sz w:val="24"/>
          <w:szCs w:val="24"/>
          <w:lang w:eastAsia="en-US"/>
        </w:rPr>
      </w:pPr>
      <w:r w:rsidRPr="009A246B">
        <w:rPr>
          <w:rFonts w:asciiTheme="majorHAnsi" w:eastAsia="Times New Roman" w:hAnsiTheme="majorHAnsi"/>
          <w:b/>
          <w:sz w:val="24"/>
          <w:szCs w:val="24"/>
        </w:rPr>
        <w:t xml:space="preserve">Temat: </w:t>
      </w:r>
      <w:r w:rsidR="00DB7FEC" w:rsidRPr="009A246B">
        <w:rPr>
          <w:rFonts w:asciiTheme="majorHAnsi" w:hAnsiTheme="majorHAnsi"/>
          <w:b/>
        </w:rPr>
        <w:t xml:space="preserve">Zdrowie i choroba. </w:t>
      </w:r>
      <w:r w:rsidR="00DB7FEC" w:rsidRPr="009A246B">
        <w:rPr>
          <w:rFonts w:asciiTheme="majorHAnsi" w:hAnsiTheme="majorHAnsi"/>
          <w:b/>
        </w:rPr>
        <w:t>Drogi szerzenia się i profilaktyka chorób zakaźnych</w:t>
      </w:r>
      <w:r w:rsidR="00DB7FEC" w:rsidRPr="009A246B">
        <w:rPr>
          <w:rFonts w:asciiTheme="majorHAnsi" w:hAnsiTheme="majorHAnsi"/>
          <w:b/>
        </w:rPr>
        <w:t>.</w:t>
      </w:r>
    </w:p>
    <w:p w:rsidR="00790AF3" w:rsidRPr="00DB7FEC" w:rsidRDefault="00790AF3" w:rsidP="00790AF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b/>
          <w:bCs/>
        </w:rPr>
      </w:pPr>
    </w:p>
    <w:p w:rsidR="00DB7FEC" w:rsidRPr="009A246B" w:rsidRDefault="00DB7FEC" w:rsidP="00DB7FEC">
      <w:pPr>
        <w:pStyle w:val="tabela-tekstpodstawowynumerkitabele"/>
        <w:ind w:left="720" w:firstLine="0"/>
        <w:rPr>
          <w:rFonts w:asciiTheme="minorHAnsi" w:hAnsiTheme="minorHAnsi" w:cs="Times New Roman"/>
          <w:sz w:val="22"/>
          <w:szCs w:val="22"/>
        </w:rPr>
      </w:pPr>
      <w:r w:rsidRPr="009A246B">
        <w:rPr>
          <w:rFonts w:asciiTheme="minorHAnsi" w:hAnsiTheme="minorHAnsi" w:cs="Times New Roman"/>
          <w:sz w:val="22"/>
          <w:szCs w:val="22"/>
        </w:rPr>
        <w:t>Treści lekcji:</w:t>
      </w:r>
    </w:p>
    <w:p w:rsidR="00DB7FEC" w:rsidRPr="009A246B" w:rsidRDefault="009A246B" w:rsidP="009A246B">
      <w:pPr>
        <w:pStyle w:val="tabela-tekstpodstawowynumerkitabele"/>
        <w:rPr>
          <w:rFonts w:asciiTheme="minorHAnsi" w:hAnsiTheme="minorHAnsi" w:cs="Times New Roman"/>
          <w:sz w:val="22"/>
          <w:szCs w:val="22"/>
        </w:rPr>
      </w:pPr>
      <w:r w:rsidRPr="009A246B">
        <w:rPr>
          <w:rFonts w:asciiTheme="minorHAnsi" w:hAnsiTheme="minorHAnsi" w:cs="Times New Roman"/>
          <w:sz w:val="22"/>
          <w:szCs w:val="22"/>
        </w:rPr>
        <w:tab/>
      </w:r>
      <w:r w:rsidRPr="009A246B">
        <w:rPr>
          <w:rFonts w:asciiTheme="minorHAnsi" w:hAnsiTheme="minorHAnsi" w:cs="Times New Roman"/>
          <w:sz w:val="22"/>
          <w:szCs w:val="22"/>
        </w:rPr>
        <w:tab/>
        <w:t xml:space="preserve">1. </w:t>
      </w:r>
      <w:r w:rsidR="00DB7FEC" w:rsidRPr="009A246B">
        <w:rPr>
          <w:rFonts w:asciiTheme="minorHAnsi" w:hAnsiTheme="minorHAnsi" w:cs="Arial"/>
          <w:sz w:val="22"/>
          <w:szCs w:val="22"/>
        </w:rPr>
        <w:t xml:space="preserve"> Zdrowie i choroba. Zdrowie: fizyczne, psychiczne, społeczne.</w:t>
      </w:r>
    </w:p>
    <w:p w:rsidR="00DB7FEC" w:rsidRPr="009A246B" w:rsidRDefault="00DB7FEC" w:rsidP="00DB7FEC">
      <w:pPr>
        <w:pStyle w:val="tabela-tekstpodstawowynumerkitabele"/>
        <w:ind w:left="720" w:firstLine="0"/>
        <w:rPr>
          <w:rFonts w:asciiTheme="minorHAnsi" w:hAnsiTheme="minorHAnsi" w:cs="Times New Roman"/>
          <w:sz w:val="22"/>
          <w:szCs w:val="22"/>
        </w:rPr>
      </w:pPr>
      <w:r w:rsidRPr="009A246B">
        <w:rPr>
          <w:rFonts w:asciiTheme="minorHAnsi" w:hAnsiTheme="minorHAnsi" w:cs="Times New Roman"/>
          <w:sz w:val="22"/>
          <w:szCs w:val="22"/>
        </w:rPr>
        <w:t xml:space="preserve">2.  </w:t>
      </w:r>
      <w:r w:rsidRPr="009A246B">
        <w:rPr>
          <w:rFonts w:asciiTheme="minorHAnsi" w:hAnsiTheme="minorHAnsi" w:cs="Times New Roman"/>
          <w:sz w:val="22"/>
          <w:szCs w:val="22"/>
        </w:rPr>
        <w:t>Rodzaje chorób (zakaźne i niezak</w:t>
      </w:r>
      <w:r w:rsidRPr="009A246B">
        <w:rPr>
          <w:rFonts w:asciiTheme="minorHAnsi" w:hAnsiTheme="minorHAnsi" w:cs="Times New Roman"/>
          <w:sz w:val="22"/>
          <w:szCs w:val="22"/>
        </w:rPr>
        <w:t>aźne) i czynniki chorobotwórcze</w:t>
      </w:r>
    </w:p>
    <w:p w:rsidR="002338BB" w:rsidRPr="009A246B" w:rsidRDefault="00DB7FEC" w:rsidP="00DB7FEC">
      <w:pPr>
        <w:pStyle w:val="Akapitzlist"/>
        <w:autoSpaceDE w:val="0"/>
        <w:autoSpaceDN w:val="0"/>
        <w:adjustRightInd w:val="0"/>
        <w:spacing w:after="0" w:line="360" w:lineRule="auto"/>
      </w:pPr>
      <w:r w:rsidRPr="009A246B">
        <w:t xml:space="preserve">3. </w:t>
      </w:r>
      <w:r w:rsidRPr="009A246B">
        <w:t>Objawy chorób zakaźnych.</w:t>
      </w:r>
    </w:p>
    <w:p w:rsidR="00DB7FEC" w:rsidRPr="009A246B" w:rsidRDefault="00DB7FEC" w:rsidP="00DB7FEC">
      <w:pPr>
        <w:pStyle w:val="Akapitzlist"/>
        <w:autoSpaceDE w:val="0"/>
        <w:autoSpaceDN w:val="0"/>
        <w:adjustRightInd w:val="0"/>
        <w:spacing w:after="0" w:line="360" w:lineRule="auto"/>
      </w:pPr>
      <w:r w:rsidRPr="009A246B">
        <w:t xml:space="preserve">4. </w:t>
      </w:r>
      <w:r w:rsidRPr="009A246B">
        <w:t>Drogi zakażenia (kropelkowa, pokarmowa, płciowa, kontakt bezpośredni).</w:t>
      </w:r>
    </w:p>
    <w:p w:rsidR="00DB7FEC" w:rsidRPr="009A246B" w:rsidRDefault="00DB7FEC" w:rsidP="00DB7FEC">
      <w:pPr>
        <w:pStyle w:val="Akapitzlist"/>
        <w:autoSpaceDE w:val="0"/>
        <w:autoSpaceDN w:val="0"/>
        <w:adjustRightInd w:val="0"/>
        <w:spacing w:after="0" w:line="360" w:lineRule="auto"/>
      </w:pPr>
      <w:r w:rsidRPr="009A246B">
        <w:t xml:space="preserve">5. </w:t>
      </w:r>
      <w:r w:rsidRPr="009A246B">
        <w:t>Profilaktyka chorób zakaźnych.</w:t>
      </w:r>
      <w:r w:rsidRPr="009A246B">
        <w:tab/>
      </w:r>
    </w:p>
    <w:p w:rsidR="00DB7FEC" w:rsidRPr="009A246B" w:rsidRDefault="00DB7FEC" w:rsidP="00DB7FEC">
      <w:pPr>
        <w:pStyle w:val="Akapitzlist"/>
        <w:autoSpaceDE w:val="0"/>
        <w:autoSpaceDN w:val="0"/>
        <w:adjustRightInd w:val="0"/>
        <w:spacing w:after="0" w:line="360" w:lineRule="auto"/>
      </w:pPr>
      <w:r w:rsidRPr="009A246B">
        <w:t xml:space="preserve">6. </w:t>
      </w:r>
      <w:r w:rsidRPr="009A246B">
        <w:t>Obowiązkowe szczepienia ochronne.</w:t>
      </w:r>
    </w:p>
    <w:p w:rsidR="00DB7FEC" w:rsidRPr="009A246B" w:rsidRDefault="00DB7FEC" w:rsidP="00DB7FEC">
      <w:pPr>
        <w:pStyle w:val="Akapitzlist"/>
        <w:autoSpaceDE w:val="0"/>
        <w:autoSpaceDN w:val="0"/>
        <w:adjustRightInd w:val="0"/>
        <w:spacing w:after="0" w:line="360" w:lineRule="auto"/>
      </w:pPr>
      <w:r w:rsidRPr="009A246B">
        <w:t xml:space="preserve">7.  </w:t>
      </w:r>
      <w:r w:rsidRPr="009A246B">
        <w:t>Istota zażywania antybiotyków (dawka/godziny/długość kuracji</w:t>
      </w: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5C50" w:rsidRPr="00635C50" w:rsidRDefault="00635C50" w:rsidP="00635C50">
      <w:pPr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635C50" w:rsidRPr="0063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32"/>
    <w:multiLevelType w:val="hybridMultilevel"/>
    <w:tmpl w:val="099ACB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375F9"/>
    <w:multiLevelType w:val="hybridMultilevel"/>
    <w:tmpl w:val="901E362A"/>
    <w:lvl w:ilvl="0" w:tplc="1B9EFF7A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E"/>
    <w:rsid w:val="001C1BA8"/>
    <w:rsid w:val="002338BB"/>
    <w:rsid w:val="00635C50"/>
    <w:rsid w:val="006A7F77"/>
    <w:rsid w:val="00790552"/>
    <w:rsid w:val="00790AF3"/>
    <w:rsid w:val="00850F97"/>
    <w:rsid w:val="009401FE"/>
    <w:rsid w:val="009A246B"/>
    <w:rsid w:val="009C196C"/>
    <w:rsid w:val="00AA59BC"/>
    <w:rsid w:val="00B72B08"/>
    <w:rsid w:val="00B75940"/>
    <w:rsid w:val="00D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B75940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FEC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B75940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FEC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2020-05-01T19:49:00Z</dcterms:created>
  <dcterms:modified xsi:type="dcterms:W3CDTF">2020-06-07T12:47:00Z</dcterms:modified>
</cp:coreProperties>
</file>