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Default="00A94E5E">
      <w:pPr>
        <w:rPr>
          <w:sz w:val="44"/>
          <w:szCs w:val="44"/>
        </w:rPr>
      </w:pPr>
    </w:p>
    <w:p w:rsidR="003506F2" w:rsidRPr="003506F2" w:rsidRDefault="003506F2" w:rsidP="003506F2">
      <w:pPr>
        <w:jc w:val="center"/>
        <w:rPr>
          <w:color w:val="FF0000"/>
          <w:sz w:val="44"/>
          <w:szCs w:val="44"/>
        </w:rPr>
      </w:pPr>
      <w:r w:rsidRPr="003506F2">
        <w:rPr>
          <w:color w:val="FF0000"/>
          <w:sz w:val="44"/>
          <w:szCs w:val="44"/>
        </w:rPr>
        <w:t>Zrak</w:t>
      </w:r>
    </w:p>
    <w:p w:rsidR="003506F2" w:rsidRDefault="003506F2" w:rsidP="003506F2">
      <w:pPr>
        <w:jc w:val="center"/>
        <w:rPr>
          <w:sz w:val="44"/>
          <w:szCs w:val="44"/>
        </w:rPr>
      </w:pPr>
    </w:p>
    <w:p w:rsidR="003506F2" w:rsidRDefault="003506F2" w:rsidP="003506F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506F2" w:rsidRDefault="003506F2" w:rsidP="003506F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Umožňuje človeku orientovať sa v priestore. Orgánom zraku je oko. Pozostáva z 3 vrstiev: </w:t>
      </w:r>
      <w:r w:rsidRPr="003506F2">
        <w:rPr>
          <w:color w:val="FF0000"/>
          <w:sz w:val="44"/>
          <w:szCs w:val="44"/>
        </w:rPr>
        <w:t>vonkajšia</w:t>
      </w:r>
      <w:r>
        <w:rPr>
          <w:sz w:val="44"/>
          <w:szCs w:val="44"/>
        </w:rPr>
        <w:t xml:space="preserve"> – bielko, rohovka, </w:t>
      </w:r>
      <w:r w:rsidRPr="003506F2">
        <w:rPr>
          <w:color w:val="FF0000"/>
          <w:sz w:val="44"/>
          <w:szCs w:val="44"/>
        </w:rPr>
        <w:t>stredná</w:t>
      </w:r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cievovka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vráskovcové</w:t>
      </w:r>
      <w:proofErr w:type="spellEnd"/>
      <w:r>
        <w:rPr>
          <w:sz w:val="44"/>
          <w:szCs w:val="44"/>
        </w:rPr>
        <w:t xml:space="preserve"> teleso, dúhovka, šošovka, zrenica, </w:t>
      </w:r>
      <w:r w:rsidRPr="003506F2">
        <w:rPr>
          <w:color w:val="FF0000"/>
          <w:sz w:val="44"/>
          <w:szCs w:val="44"/>
        </w:rPr>
        <w:t>vnútorná vrstva</w:t>
      </w:r>
      <w:r>
        <w:rPr>
          <w:sz w:val="44"/>
          <w:szCs w:val="44"/>
        </w:rPr>
        <w:t xml:space="preserve"> – sietnica, tyčinky a čapíky.</w:t>
      </w:r>
    </w:p>
    <w:p w:rsidR="003506F2" w:rsidRDefault="003506F2" w:rsidP="003506F2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Sietnica obsahuje receptory – tyčinky a čapíky. Pohyb očnej gule umožňujú </w:t>
      </w:r>
      <w:proofErr w:type="spellStart"/>
      <w:r>
        <w:rPr>
          <w:sz w:val="44"/>
          <w:szCs w:val="44"/>
        </w:rPr>
        <w:t>okohybné</w:t>
      </w:r>
      <w:proofErr w:type="spellEnd"/>
      <w:r>
        <w:rPr>
          <w:sz w:val="44"/>
          <w:szCs w:val="44"/>
        </w:rPr>
        <w:t xml:space="preserve"> svaly. Obr.257. </w:t>
      </w:r>
    </w:p>
    <w:p w:rsidR="003506F2" w:rsidRDefault="003506F2" w:rsidP="003506F2">
      <w:pPr>
        <w:jc w:val="both"/>
        <w:rPr>
          <w:sz w:val="44"/>
          <w:szCs w:val="44"/>
        </w:rPr>
      </w:pPr>
    </w:p>
    <w:p w:rsidR="003506F2" w:rsidRDefault="003506F2" w:rsidP="003506F2">
      <w:pPr>
        <w:jc w:val="center"/>
        <w:rPr>
          <w:color w:val="FF0000"/>
          <w:sz w:val="44"/>
          <w:szCs w:val="44"/>
        </w:rPr>
      </w:pPr>
      <w:r w:rsidRPr="003506F2">
        <w:rPr>
          <w:color w:val="FF0000"/>
          <w:sz w:val="44"/>
          <w:szCs w:val="44"/>
        </w:rPr>
        <w:t>Sluch</w:t>
      </w:r>
    </w:p>
    <w:p w:rsidR="003506F2" w:rsidRDefault="003506F2" w:rsidP="003506F2">
      <w:pPr>
        <w:jc w:val="both"/>
        <w:rPr>
          <w:color w:val="FF0000"/>
          <w:sz w:val="44"/>
          <w:szCs w:val="44"/>
        </w:rPr>
      </w:pPr>
    </w:p>
    <w:p w:rsidR="003506F2" w:rsidRPr="003506F2" w:rsidRDefault="003506F2" w:rsidP="003506F2">
      <w:pPr>
        <w:jc w:val="both"/>
        <w:rPr>
          <w:color w:val="000000" w:themeColor="text1"/>
          <w:sz w:val="44"/>
          <w:szCs w:val="44"/>
        </w:rPr>
      </w:pPr>
      <w:r w:rsidRPr="003506F2">
        <w:rPr>
          <w:color w:val="000000" w:themeColor="text1"/>
          <w:sz w:val="44"/>
          <w:szCs w:val="44"/>
        </w:rPr>
        <w:t>Orgánom sluchu je ucho</w:t>
      </w:r>
      <w:r>
        <w:rPr>
          <w:color w:val="000000" w:themeColor="text1"/>
          <w:sz w:val="44"/>
          <w:szCs w:val="44"/>
        </w:rPr>
        <w:t xml:space="preserve">. Má 3 častí: </w:t>
      </w:r>
      <w:r w:rsidRPr="000B405A">
        <w:rPr>
          <w:color w:val="FF0000"/>
          <w:sz w:val="44"/>
          <w:szCs w:val="44"/>
        </w:rPr>
        <w:t>vonkajšie</w:t>
      </w:r>
      <w:r>
        <w:rPr>
          <w:color w:val="000000" w:themeColor="text1"/>
          <w:sz w:val="44"/>
          <w:szCs w:val="44"/>
        </w:rPr>
        <w:t xml:space="preserve"> – ušnica a zvukovod, </w:t>
      </w:r>
      <w:r w:rsidRPr="000B405A">
        <w:rPr>
          <w:color w:val="FF0000"/>
          <w:sz w:val="44"/>
          <w:szCs w:val="44"/>
        </w:rPr>
        <w:t>stredné</w:t>
      </w:r>
      <w:r>
        <w:rPr>
          <w:color w:val="000000" w:themeColor="text1"/>
          <w:sz w:val="44"/>
          <w:szCs w:val="44"/>
        </w:rPr>
        <w:t xml:space="preserve"> – bubienok a sluchové kostičky – kladivko, nákovka</w:t>
      </w:r>
      <w:r w:rsidR="000B405A">
        <w:rPr>
          <w:color w:val="000000" w:themeColor="text1"/>
          <w:sz w:val="44"/>
          <w:szCs w:val="44"/>
        </w:rPr>
        <w:t xml:space="preserve"> a strmienok, </w:t>
      </w:r>
      <w:r w:rsidR="000B405A" w:rsidRPr="000B405A">
        <w:rPr>
          <w:color w:val="FF0000"/>
          <w:sz w:val="44"/>
          <w:szCs w:val="44"/>
        </w:rPr>
        <w:t>vnútorné ucho</w:t>
      </w:r>
      <w:r w:rsidR="000B405A">
        <w:rPr>
          <w:color w:val="000000" w:themeColor="text1"/>
          <w:sz w:val="44"/>
          <w:szCs w:val="44"/>
        </w:rPr>
        <w:t xml:space="preserve"> tvorí slimák, predsieň a polkruhové kanály. Obr. 259.</w:t>
      </w:r>
    </w:p>
    <w:sectPr w:rsidR="003506F2" w:rsidRPr="003506F2" w:rsidSect="00A94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3506F2"/>
    <w:rsid w:val="000B405A"/>
    <w:rsid w:val="003506F2"/>
    <w:rsid w:val="00A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E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2020-03-16T09:00:00Z</dcterms:created>
  <dcterms:modified xsi:type="dcterms:W3CDTF">2020-03-16T09:13:00Z</dcterms:modified>
</cp:coreProperties>
</file>