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7A" w:rsidRDefault="006E1C7A" w:rsidP="006E1C7A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 xml:space="preserve">Temat: </w:t>
      </w:r>
      <w:r>
        <w:rPr>
          <w:rFonts w:cstheme="minorHAnsi"/>
          <w:b/>
          <w:bCs/>
          <w:u w:val="single"/>
        </w:rPr>
        <w:t>Energia i praca.</w:t>
      </w:r>
      <w:r>
        <w:rPr>
          <w:rFonts w:cstheme="minorHAnsi"/>
          <w:bCs/>
          <w:u w:val="single"/>
        </w:rPr>
        <w:t xml:space="preserve">  </w:t>
      </w:r>
      <w:r w:rsidRPr="00A661B0">
        <w:rPr>
          <w:rFonts w:cstheme="minorHAnsi"/>
          <w:bCs/>
        </w:rPr>
        <w:t xml:space="preserve">   </w:t>
      </w:r>
      <w:r>
        <w:rPr>
          <w:rFonts w:cstheme="minorHAnsi"/>
          <w:b/>
          <w:bCs/>
        </w:rPr>
        <w:t>13, 20.05</w:t>
      </w:r>
      <w:r w:rsidRPr="007F434E">
        <w:rPr>
          <w:rFonts w:cstheme="minorHAnsi"/>
          <w:b/>
          <w:bCs/>
        </w:rPr>
        <w:t>.2020</w:t>
      </w:r>
    </w:p>
    <w:p w:rsidR="006E1C7A" w:rsidRPr="00335F4A" w:rsidRDefault="006E1C7A" w:rsidP="006E1C7A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Przeczytaj uważnie rozdział 29 – strony od 198 do 202 pomijając informacje oznaczone literką R.</w:t>
      </w:r>
    </w:p>
    <w:p w:rsidR="006E1C7A" w:rsidRPr="00335F4A" w:rsidRDefault="006E1C7A" w:rsidP="006E1C7A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Cs/>
        </w:rPr>
        <w:t>Zapisz w zeszycie notatkę według punktów:</w:t>
      </w:r>
    </w:p>
    <w:p w:rsidR="006E1C7A" w:rsidRPr="00335F4A" w:rsidRDefault="006E1C7A" w:rsidP="006E1C7A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Cs/>
        </w:rPr>
        <w:t>Rodzaje energii(str. 198,199), przy każdym rodzaju energii napisz jedno zdania opisujące tę energię.</w:t>
      </w:r>
    </w:p>
    <w:p w:rsidR="006E1C7A" w:rsidRPr="00335F4A" w:rsidRDefault="006E1C7A" w:rsidP="006E1C7A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Cs/>
        </w:rPr>
        <w:t>Przepisz do zeszytu informacje znajdujące się na żółtym tle na str. 202 (podany wzór zapisz w ramce na kolorowo)</w:t>
      </w:r>
    </w:p>
    <w:p w:rsidR="006E1C7A" w:rsidRDefault="006E1C7A" w:rsidP="006E1C7A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Przeanalizuj uważnie przykład rozwiązania zadania – str. 202</w:t>
      </w:r>
    </w:p>
    <w:p w:rsidR="006E1C7A" w:rsidRDefault="006E1C7A" w:rsidP="006E1C7A">
      <w:pPr>
        <w:ind w:left="360"/>
        <w:rPr>
          <w:rFonts w:cstheme="minorHAnsi"/>
          <w:bCs/>
        </w:rPr>
      </w:pPr>
      <w:r w:rsidRPr="00335F4A">
        <w:rPr>
          <w:rFonts w:cstheme="minorHAnsi"/>
          <w:bCs/>
        </w:rPr>
        <w:t>Nie odsyłaj zdjęć notatki.</w:t>
      </w:r>
    </w:p>
    <w:p w:rsidR="006E1C7A" w:rsidRPr="006E1C7A" w:rsidRDefault="006E1C7A" w:rsidP="006E1C7A">
      <w:pPr>
        <w:rPr>
          <w:rFonts w:ascii="TimesNewRomanPSMT" w:hAnsi="TimesNewRomanPSMT" w:cstheme="minorHAnsi"/>
          <w:b/>
          <w:bCs/>
        </w:rPr>
      </w:pPr>
      <w:r>
        <w:rPr>
          <w:rFonts w:cstheme="minorHAnsi"/>
          <w:bCs/>
        </w:rPr>
        <w:t xml:space="preserve">Chętni uczniowie mogą dodatkowo obejrzeć film: </w:t>
      </w:r>
      <w:hyperlink r:id="rId5" w:history="1">
        <w:r w:rsidRPr="00B95090">
          <w:rPr>
            <w:rStyle w:val="Hipercze"/>
            <w:rFonts w:cstheme="minorHAnsi"/>
            <w:bCs/>
          </w:rPr>
          <w:t>https://www.youtube.com/watch?v=1mgL63oCXqs</w:t>
        </w:r>
      </w:hyperlink>
    </w:p>
    <w:sectPr w:rsidR="006E1C7A" w:rsidRPr="006E1C7A" w:rsidSect="0089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01A77"/>
    <w:multiLevelType w:val="hybridMultilevel"/>
    <w:tmpl w:val="69E63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77A6"/>
    <w:multiLevelType w:val="hybridMultilevel"/>
    <w:tmpl w:val="C590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055"/>
    <w:rsid w:val="00025440"/>
    <w:rsid w:val="0020604F"/>
    <w:rsid w:val="003F549C"/>
    <w:rsid w:val="006E1C7A"/>
    <w:rsid w:val="00713307"/>
    <w:rsid w:val="007E7F50"/>
    <w:rsid w:val="007F18FC"/>
    <w:rsid w:val="00894962"/>
    <w:rsid w:val="008D18C9"/>
    <w:rsid w:val="00902D79"/>
    <w:rsid w:val="00A52055"/>
    <w:rsid w:val="00AF289A"/>
    <w:rsid w:val="00C6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mgL63oCX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6</cp:revision>
  <dcterms:created xsi:type="dcterms:W3CDTF">2020-05-06T21:57:00Z</dcterms:created>
  <dcterms:modified xsi:type="dcterms:W3CDTF">2020-05-12T18:58:00Z</dcterms:modified>
</cp:coreProperties>
</file>