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D" w:rsidRDefault="00392C5C">
      <w:r>
        <w:t xml:space="preserve"> 18.05 </w:t>
      </w:r>
      <w:proofErr w:type="spellStart"/>
      <w:r>
        <w:t>godz.wych</w:t>
      </w:r>
      <w:proofErr w:type="spellEnd"/>
      <w:r>
        <w:t>.</w:t>
      </w:r>
    </w:p>
    <w:p w:rsidR="00392C5C" w:rsidRDefault="00392C5C">
      <w:r>
        <w:t>Zachęcam Was do skorzystania z testu osobowości, który znajdziecie w zakładce pedagoga.Powodzenia</w:t>
      </w:r>
    </w:p>
    <w:sectPr w:rsidR="00392C5C" w:rsidSect="009C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2C5C"/>
    <w:rsid w:val="00392C5C"/>
    <w:rsid w:val="009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2020-05-18T10:13:00Z</dcterms:created>
  <dcterms:modified xsi:type="dcterms:W3CDTF">2020-05-18T10:15:00Z</dcterms:modified>
</cp:coreProperties>
</file>