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61" w:rsidRDefault="001F2861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8B10BC" w:rsidRPr="00524414" w:rsidRDefault="008B10BC" w:rsidP="00524414">
      <w:pPr>
        <w:jc w:val="center"/>
        <w:rPr>
          <w:rFonts w:ascii="Times New Roman" w:hAnsi="Times New Roman" w:cs="Times New Roman"/>
          <w:color w:val="000000"/>
          <w:sz w:val="36"/>
          <w:szCs w:val="20"/>
        </w:rPr>
      </w:pPr>
      <w:r w:rsidRPr="008B10BC">
        <w:rPr>
          <w:rFonts w:ascii="Times New Roman" w:hAnsi="Times New Roman" w:cs="Times New Roman"/>
          <w:color w:val="000000"/>
          <w:sz w:val="36"/>
          <w:szCs w:val="20"/>
        </w:rPr>
        <w:t>18.05-22.05.2020r</w:t>
      </w:r>
    </w:p>
    <w:p w:rsidR="009E15FD" w:rsidRDefault="008B10BC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Poniedziałek 18.05.</w:t>
      </w:r>
      <w:r w:rsidR="009E15FD">
        <w:rPr>
          <w:rFonts w:ascii="Times New Roman" w:hAnsi="Times New Roman" w:cs="Times New Roman"/>
          <w:color w:val="000000"/>
          <w:sz w:val="24"/>
          <w:szCs w:val="20"/>
        </w:rPr>
        <w:t>2020r.</w:t>
      </w:r>
    </w:p>
    <w:p w:rsidR="009E15FD" w:rsidRDefault="00AA46A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="009E15FD" w:rsidRPr="009E15FD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p w:rsidR="00AA46A1" w:rsidRDefault="00AA46A1" w:rsidP="00AA46A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A46A1">
        <w:rPr>
          <w:rFonts w:ascii="Times New Roman" w:hAnsi="Times New Roman" w:cs="Times New Roman"/>
          <w:color w:val="000000"/>
          <w:sz w:val="24"/>
          <w:szCs w:val="20"/>
        </w:rPr>
        <w:t>Czytanie tekst</w:t>
      </w:r>
      <w:r>
        <w:rPr>
          <w:rFonts w:ascii="Times New Roman" w:hAnsi="Times New Roman" w:cs="Times New Roman"/>
          <w:color w:val="000000"/>
          <w:szCs w:val="20"/>
        </w:rPr>
        <w:t>u przyrodniczego o majowej łące.</w:t>
      </w: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 Opis</w:t>
      </w:r>
      <w:r>
        <w:rPr>
          <w:rFonts w:ascii="Times New Roman" w:hAnsi="Times New Roman" w:cs="Times New Roman"/>
          <w:color w:val="000000"/>
          <w:szCs w:val="20"/>
        </w:rPr>
        <w:t xml:space="preserve">ywanie zdjęć dzieł plastycznych. </w:t>
      </w: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Tworzenie skojarzeń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Troska o losy członków rodziny .</w:t>
      </w:r>
      <w:r w:rsidRPr="00C050FE">
        <w:rPr>
          <w:rFonts w:ascii="Times New Roman" w:hAnsi="Times New Roman" w:cs="Times New Roman"/>
          <w:color w:val="000000"/>
          <w:sz w:val="24"/>
          <w:szCs w:val="20"/>
        </w:rPr>
        <w:t xml:space="preserve"> Poznanie zwyczajów pt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aków związanych z ich śpiewem </w:t>
      </w:r>
      <w:r w:rsidRPr="00911B5A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r w:rsidR="00911B5A" w:rsidRPr="00911B5A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911B5A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911B5A" w:rsidRPr="00911B5A">
        <w:rPr>
          <w:rFonts w:ascii="Times New Roman" w:hAnsi="Times New Roman" w:cs="Times New Roman"/>
          <w:b/>
          <w:color w:val="000000"/>
          <w:sz w:val="24"/>
          <w:szCs w:val="20"/>
        </w:rPr>
        <w:t>Ps.42-43 KĆs.42-43</w:t>
      </w:r>
    </w:p>
    <w:p w:rsidR="00B523D3" w:rsidRPr="00B523D3" w:rsidRDefault="00B523D3" w:rsidP="00B523D3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Słuchanie wiersza Małgorzaty Strzałkowskiej „Na łące”. </w:t>
      </w:r>
    </w:p>
    <w:p w:rsidR="00B523D3" w:rsidRDefault="00B523D3" w:rsidP="00B523D3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Rodzic </w:t>
      </w:r>
      <w:r w:rsidRPr="00B523D3">
        <w:rPr>
          <w:rFonts w:ascii="Times New Roman" w:hAnsi="Times New Roman" w:cs="Times New Roman"/>
          <w:color w:val="000000"/>
          <w:sz w:val="24"/>
          <w:szCs w:val="20"/>
        </w:rPr>
        <w:t>czyta wiersz Małgorzaty Strzałkowskiej „Na łące”</w:t>
      </w:r>
      <w:r>
        <w:rPr>
          <w:rFonts w:ascii="Times New Roman" w:hAnsi="Times New Roman" w:cs="Times New Roman"/>
          <w:color w:val="000000"/>
          <w:sz w:val="24"/>
          <w:szCs w:val="20"/>
        </w:rPr>
        <w:t>. Dziecko zapamiętuje</w:t>
      </w:r>
      <w:r w:rsidRPr="00B523D3">
        <w:rPr>
          <w:rFonts w:ascii="Times New Roman" w:hAnsi="Times New Roman" w:cs="Times New Roman"/>
          <w:color w:val="000000"/>
          <w:sz w:val="24"/>
          <w:szCs w:val="20"/>
        </w:rPr>
        <w:t xml:space="preserve"> nazwy łąkowych kwia</w:t>
      </w:r>
      <w:r w:rsidRPr="00B523D3">
        <w:rPr>
          <w:rFonts w:ascii="Times New Roman" w:hAnsi="Times New Roman" w:cs="Times New Roman"/>
          <w:color w:val="000000"/>
          <w:sz w:val="24"/>
          <w:szCs w:val="20"/>
        </w:rPr>
        <w:softHyphen/>
        <w:t>tów i zwierząt związanych z łąką. Zastanawiają się, kto opowiada o łące, czyli kim jest osoba mówiąca w tym wierszu.</w:t>
      </w:r>
    </w:p>
    <w:p w:rsidR="00B523D3" w:rsidRPr="00B523D3" w:rsidRDefault="00B523D3" w:rsidP="00B523D3">
      <w:pPr>
        <w:pStyle w:val="Pa22"/>
        <w:spacing w:before="4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i/>
          <w:iCs/>
          <w:color w:val="000000"/>
          <w:szCs w:val="20"/>
        </w:rPr>
        <w:t xml:space="preserve">Małgorzata Strzałkowska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b/>
          <w:bCs/>
          <w:color w:val="000000"/>
          <w:szCs w:val="20"/>
        </w:rPr>
        <w:t xml:space="preserve">Na łące </w:t>
      </w:r>
    </w:p>
    <w:p w:rsidR="00B523D3" w:rsidRPr="00B523D3" w:rsidRDefault="00B523D3" w:rsidP="00B523D3">
      <w:pPr>
        <w:pStyle w:val="Pa22"/>
        <w:spacing w:before="4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Jest jasno i błękitnie,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a wokół łąka kwitnie,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po łące sobie hasam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i trawę mam do pasa! </w:t>
      </w:r>
    </w:p>
    <w:p w:rsidR="00B523D3" w:rsidRPr="00B523D3" w:rsidRDefault="00B523D3" w:rsidP="00B523D3">
      <w:pPr>
        <w:pStyle w:val="Pa11"/>
        <w:spacing w:before="10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Na łące rosną babki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i mięta, i bławatki,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powoje i podbiały,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i inne dyrdymały! </w:t>
      </w:r>
    </w:p>
    <w:p w:rsidR="00B523D3" w:rsidRPr="00B523D3" w:rsidRDefault="00B523D3" w:rsidP="00B523D3">
      <w:pPr>
        <w:pStyle w:val="Pa11"/>
        <w:spacing w:before="10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Tu motyl, a tam dzwonek,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stokrotka i skowronek,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wśród trawy pachnie ziółko,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a ja powtarzam w kółko: </w:t>
      </w:r>
    </w:p>
    <w:p w:rsidR="00B523D3" w:rsidRPr="00B523D3" w:rsidRDefault="00B523D3" w:rsidP="00B523D3">
      <w:pPr>
        <w:pStyle w:val="Pa11"/>
        <w:spacing w:before="10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Jest jasno i błękitnie,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a wokół łąka kwitnie, </w:t>
      </w:r>
    </w:p>
    <w:p w:rsidR="00B523D3" w:rsidRPr="00B523D3" w:rsidRDefault="00B523D3" w:rsidP="00B523D3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po łące sobie hasam </w:t>
      </w:r>
    </w:p>
    <w:p w:rsidR="00B523D3" w:rsidRDefault="00B523D3" w:rsidP="00B523D3">
      <w:pPr>
        <w:rPr>
          <w:rFonts w:cs="Dutch801EU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B523D3">
        <w:rPr>
          <w:rFonts w:ascii="Times New Roman" w:hAnsi="Times New Roman" w:cs="Times New Roman"/>
          <w:color w:val="000000"/>
          <w:sz w:val="24"/>
          <w:szCs w:val="20"/>
        </w:rPr>
        <w:t>i trawę mam do pasa</w:t>
      </w:r>
      <w:r>
        <w:rPr>
          <w:rFonts w:cs="Dutch801EU"/>
          <w:color w:val="000000"/>
          <w:sz w:val="20"/>
          <w:szCs w:val="20"/>
        </w:rPr>
        <w:t>!</w:t>
      </w:r>
    </w:p>
    <w:p w:rsidR="000F6B7A" w:rsidRPr="000F6B7A" w:rsidRDefault="000F6B7A" w:rsidP="000F6B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  <w:r w:rsidRPr="000F6B7A">
        <w:rPr>
          <w:rFonts w:ascii="Times New Roman" w:hAnsi="Times New Roman" w:cs="Times New Roman"/>
          <w:b/>
          <w:i/>
          <w:color w:val="000000"/>
          <w:sz w:val="24"/>
          <w:szCs w:val="20"/>
        </w:rPr>
        <w:t>Obejrzenie filmu o majowej łące na YouTube – „Wędrówki Skrzata Borówki” cz. 3 – łąka</w:t>
      </w:r>
    </w:p>
    <w:p w:rsidR="000F6B7A" w:rsidRPr="000F6B7A" w:rsidRDefault="000F6B7A" w:rsidP="000F6B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0F6B7A" w:rsidRPr="000F6B7A" w:rsidRDefault="000F6B7A" w:rsidP="000F6B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F6B7A">
        <w:rPr>
          <w:rFonts w:ascii="Times New Roman" w:hAnsi="Times New Roman" w:cs="Times New Roman"/>
          <w:color w:val="000000"/>
          <w:sz w:val="24"/>
          <w:szCs w:val="20"/>
        </w:rPr>
        <w:t xml:space="preserve">Opisywanie motyli. </w:t>
      </w:r>
    </w:p>
    <w:p w:rsidR="000F6B7A" w:rsidRPr="000F6B7A" w:rsidRDefault="000F6B7A" w:rsidP="000F6B7A">
      <w:pPr>
        <w:rPr>
          <w:rFonts w:ascii="Times New Roman" w:hAnsi="Times New Roman" w:cs="Times New Roman"/>
          <w:i/>
          <w:color w:val="000000"/>
          <w:sz w:val="36"/>
          <w:szCs w:val="20"/>
        </w:rPr>
      </w:pPr>
      <w:r w:rsidRPr="000F6B7A">
        <w:rPr>
          <w:rFonts w:ascii="Times New Roman" w:hAnsi="Times New Roman" w:cs="Times New Roman"/>
          <w:color w:val="000000"/>
          <w:sz w:val="24"/>
          <w:szCs w:val="20"/>
        </w:rPr>
        <w:t xml:space="preserve">U. wskazują motyle na ilustracji w </w:t>
      </w:r>
      <w:r w:rsidRPr="000F6B7A">
        <w:rPr>
          <w:rFonts w:ascii="Times New Roman" w:hAnsi="Times New Roman" w:cs="Times New Roman"/>
          <w:b/>
          <w:bCs/>
          <w:color w:val="000000"/>
          <w:sz w:val="24"/>
          <w:szCs w:val="20"/>
        </w:rPr>
        <w:t>P4</w:t>
      </w:r>
      <w:r w:rsidRPr="000F6B7A">
        <w:rPr>
          <w:rFonts w:ascii="Times New Roman" w:hAnsi="Times New Roman" w:cs="Times New Roman"/>
          <w:color w:val="000000"/>
          <w:sz w:val="24"/>
          <w:szCs w:val="20"/>
        </w:rPr>
        <w:t>. Odczytują ich nazwy. Wybierają jednego motyla, odnaj</w:t>
      </w:r>
      <w:r w:rsidRPr="000F6B7A">
        <w:rPr>
          <w:rFonts w:ascii="Times New Roman" w:hAnsi="Times New Roman" w:cs="Times New Roman"/>
          <w:color w:val="000000"/>
          <w:sz w:val="24"/>
          <w:szCs w:val="20"/>
        </w:rPr>
        <w:softHyphen/>
        <w:t>dują w tekście odpowiedni fragment opisujący wybranego przez siebie motyla i przepisują go do zeszytu. U. wskazują te elementy w wyglądzie motyla, które pozwalają mu się maskować.</w:t>
      </w:r>
    </w:p>
    <w:p w:rsidR="00911B5A" w:rsidRPr="00B523D3" w:rsidRDefault="00911B5A" w:rsidP="00AA46A1">
      <w:pPr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51799D">
        <w:rPr>
          <w:rFonts w:ascii="Times New Roman" w:hAnsi="Times New Roman" w:cs="Times New Roman"/>
          <w:i/>
          <w:color w:val="000000"/>
          <w:sz w:val="28"/>
          <w:szCs w:val="20"/>
        </w:rPr>
        <w:t>Praca domowa</w:t>
      </w:r>
      <w:r w:rsidR="00524414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: 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>KĆs.42 ćw.2</w:t>
      </w:r>
    </w:p>
    <w:p w:rsidR="000F6B7A" w:rsidRDefault="000F6B7A" w:rsidP="00AA46A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A46A1" w:rsidRDefault="00AA46A1" w:rsidP="00AA46A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Edukacja matematyczna</w:t>
      </w:r>
    </w:p>
    <w:p w:rsidR="0001086B" w:rsidRPr="0001086B" w:rsidRDefault="009E15FD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050FE">
        <w:rPr>
          <w:rFonts w:ascii="Times New Roman" w:hAnsi="Times New Roman" w:cs="Times New Roman"/>
          <w:color w:val="000000"/>
          <w:sz w:val="24"/>
          <w:szCs w:val="20"/>
        </w:rPr>
        <w:t xml:space="preserve">Kodowanie i odkodowywanie szyfrów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C050FE">
        <w:rPr>
          <w:rFonts w:ascii="Times New Roman" w:hAnsi="Times New Roman" w:cs="Times New Roman"/>
          <w:color w:val="000000"/>
          <w:sz w:val="24"/>
          <w:szCs w:val="20"/>
        </w:rPr>
        <w:t xml:space="preserve"> Odczytywani</w:t>
      </w:r>
      <w:r w:rsidR="00AA46A1">
        <w:rPr>
          <w:rFonts w:ascii="Times New Roman" w:hAnsi="Times New Roman" w:cs="Times New Roman"/>
          <w:color w:val="000000"/>
          <w:sz w:val="24"/>
          <w:szCs w:val="20"/>
        </w:rPr>
        <w:t>e wyników w tabliczce mnożenia.</w:t>
      </w:r>
      <w:r w:rsidRPr="00C050F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01086B" w:rsidRPr="0001086B">
        <w:rPr>
          <w:rFonts w:ascii="Times New Roman" w:hAnsi="Times New Roman" w:cs="Times New Roman"/>
          <w:b/>
          <w:color w:val="000000"/>
          <w:sz w:val="24"/>
          <w:szCs w:val="20"/>
        </w:rPr>
        <w:t>Ps.72 KĆ S.66-67</w:t>
      </w:r>
    </w:p>
    <w:p w:rsidR="0051799D" w:rsidRPr="00524414" w:rsidRDefault="0051799D" w:rsidP="00524414">
      <w:pPr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51799D">
        <w:rPr>
          <w:rFonts w:ascii="Times New Roman" w:hAnsi="Times New Roman" w:cs="Times New Roman"/>
          <w:i/>
          <w:color w:val="000000"/>
          <w:sz w:val="28"/>
          <w:szCs w:val="20"/>
        </w:rPr>
        <w:t>Praca domowa</w:t>
      </w:r>
      <w:r w:rsidR="00524414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0"/>
        </w:rPr>
        <w:t>U</w:t>
      </w:r>
      <w:r w:rsidRPr="0051799D">
        <w:rPr>
          <w:rFonts w:ascii="Times New Roman" w:hAnsi="Times New Roman" w:cs="Times New Roman"/>
          <w:color w:val="000000"/>
          <w:sz w:val="24"/>
          <w:szCs w:val="20"/>
        </w:rPr>
        <w:t>zupełnia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tabliczkę mnożenia i zapisuje</w:t>
      </w:r>
      <w:r w:rsidRPr="0051799D">
        <w:rPr>
          <w:rFonts w:ascii="Times New Roman" w:hAnsi="Times New Roman" w:cs="Times New Roman"/>
          <w:color w:val="000000"/>
          <w:sz w:val="24"/>
          <w:szCs w:val="20"/>
        </w:rPr>
        <w:t xml:space="preserve"> odpowiednie działania. </w:t>
      </w:r>
      <w:r>
        <w:rPr>
          <w:rFonts w:ascii="Times New Roman" w:hAnsi="Times New Roman" w:cs="Times New Roman"/>
          <w:color w:val="000000"/>
          <w:sz w:val="24"/>
          <w:szCs w:val="20"/>
        </w:rPr>
        <w:t>U. kończy</w:t>
      </w:r>
      <w:r w:rsidRPr="0051799D">
        <w:rPr>
          <w:rFonts w:ascii="Times New Roman" w:hAnsi="Times New Roman" w:cs="Times New Roman"/>
          <w:color w:val="000000"/>
          <w:sz w:val="24"/>
          <w:szCs w:val="20"/>
        </w:rPr>
        <w:t xml:space="preserve"> kodowanie obrazka.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51799D">
        <w:rPr>
          <w:rFonts w:ascii="Times New Roman" w:hAnsi="Times New Roman" w:cs="Times New Roman"/>
          <w:b/>
          <w:color w:val="000000"/>
          <w:sz w:val="24"/>
          <w:szCs w:val="20"/>
        </w:rPr>
        <w:t>KĆs.66 ćw.1,</w:t>
      </w:r>
      <w:r w:rsidR="0001086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51799D">
        <w:rPr>
          <w:rFonts w:ascii="Times New Roman" w:hAnsi="Times New Roman" w:cs="Times New Roman"/>
          <w:b/>
          <w:color w:val="000000"/>
          <w:sz w:val="24"/>
          <w:szCs w:val="20"/>
        </w:rPr>
        <w:t>KĆs.67ćw.5</w:t>
      </w:r>
    </w:p>
    <w:p w:rsidR="001F2861" w:rsidRDefault="001F286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przyrodnicz</w:t>
      </w: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a</w:t>
      </w:r>
    </w:p>
    <w:p w:rsidR="008B10BC" w:rsidRDefault="008B10BC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Zapisywanie nazw kwiatów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 Zwierzęta i roś</w:t>
      </w:r>
      <w:r>
        <w:rPr>
          <w:rFonts w:ascii="Times New Roman" w:hAnsi="Times New Roman" w:cs="Times New Roman"/>
          <w:color w:val="000000"/>
          <w:szCs w:val="20"/>
        </w:rPr>
        <w:t>liny łąki.</w:t>
      </w:r>
      <w:r w:rsidRPr="00AA46A1">
        <w:rPr>
          <w:rFonts w:ascii="Times New Roman" w:hAnsi="Times New Roman" w:cs="Times New Roman"/>
          <w:color w:val="000000"/>
          <w:sz w:val="24"/>
          <w:szCs w:val="20"/>
        </w:rPr>
        <w:t xml:space="preserve"> Znaczenie ubarwienia motyli w procesie upodabniania się do otoczenia 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:rsidR="00B523D3" w:rsidRPr="00B523D3" w:rsidRDefault="00B523D3" w:rsidP="00B523D3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  <w:szCs w:val="20"/>
        </w:rPr>
      </w:pPr>
      <w:r w:rsidRPr="00B523D3">
        <w:rPr>
          <w:rFonts w:ascii="Times New Roman" w:hAnsi="Times New Roman" w:cs="Times New Roman"/>
          <w:color w:val="000000"/>
          <w:szCs w:val="20"/>
        </w:rPr>
        <w:t xml:space="preserve">Czytanie informacji o kwiatach i owadach majowej łąki. </w:t>
      </w:r>
    </w:p>
    <w:p w:rsidR="00B523D3" w:rsidRDefault="00B523D3" w:rsidP="00B523D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B523D3">
        <w:rPr>
          <w:rFonts w:ascii="Times New Roman" w:hAnsi="Times New Roman" w:cs="Times New Roman"/>
          <w:color w:val="000000"/>
          <w:sz w:val="24"/>
          <w:szCs w:val="20"/>
        </w:rPr>
        <w:t>U. czytają informacje o majowej łące. Wymieniają nazwy kwiatów i ich kolory. Zwracają uwagę na pracę owadów – pszczół i motyli. Omawiają sposób odżywiania się motyli.</w:t>
      </w:r>
    </w:p>
    <w:p w:rsidR="008B10BC" w:rsidRDefault="008B10BC" w:rsidP="008B10BC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U. o</w:t>
      </w:r>
      <w:r w:rsidRPr="008B10BC">
        <w:rPr>
          <w:rFonts w:ascii="Times New Roman" w:hAnsi="Times New Roman" w:cs="Times New Roman"/>
          <w:color w:val="000000"/>
          <w:szCs w:val="20"/>
        </w:rPr>
        <w:t>dszukują gniazdo skowronka. Na pod</w:t>
      </w:r>
      <w:r w:rsidRPr="008B10BC">
        <w:rPr>
          <w:rFonts w:ascii="Times New Roman" w:hAnsi="Times New Roman" w:cs="Times New Roman"/>
          <w:color w:val="000000"/>
          <w:szCs w:val="20"/>
        </w:rPr>
        <w:softHyphen/>
        <w:t xml:space="preserve">stawie informacji zawartych w tekście wyciągają wniosek, dlaczego skowronek buduje gniazdo wśród traw. </w:t>
      </w:r>
    </w:p>
    <w:p w:rsidR="008B10BC" w:rsidRPr="008B10BC" w:rsidRDefault="008B10BC" w:rsidP="008B10BC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8B10BC">
        <w:rPr>
          <w:rFonts w:ascii="Times New Roman" w:hAnsi="Times New Roman" w:cs="Times New Roman"/>
          <w:color w:val="000000"/>
          <w:szCs w:val="20"/>
        </w:rPr>
        <w:t xml:space="preserve">N. uzupełnia wiedzę U.: </w:t>
      </w:r>
    </w:p>
    <w:p w:rsidR="008B10BC" w:rsidRDefault="008B10BC" w:rsidP="008B10BC">
      <w:pPr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8B10BC">
        <w:rPr>
          <w:rFonts w:ascii="Times New Roman" w:hAnsi="Times New Roman" w:cs="Times New Roman"/>
          <w:i/>
          <w:iCs/>
          <w:color w:val="000000"/>
          <w:sz w:val="28"/>
          <w:szCs w:val="20"/>
        </w:rPr>
        <w:t>Skowronek buduje swoje gniazdo bezpośrednio na ziemi, w płytkim dołku, który jest wyściełany trawą, końskim włosiem i cienkimi korzonkami. Gniazdo jest bardzo dobrze ukryte. Kiedy skow</w:t>
      </w:r>
      <w:r w:rsidRPr="008B10BC">
        <w:rPr>
          <w:rFonts w:ascii="Times New Roman" w:hAnsi="Times New Roman" w:cs="Times New Roman"/>
          <w:i/>
          <w:iCs/>
          <w:color w:val="000000"/>
          <w:sz w:val="28"/>
          <w:szCs w:val="20"/>
        </w:rPr>
        <w:softHyphen/>
        <w:t>ronek wraca do gniazda, ląduje w jego pobliżu i dochodzi do niego. Skowronek jest pod ścisłą ochroną gatunkową.</w:t>
      </w:r>
    </w:p>
    <w:p w:rsidR="008B10BC" w:rsidRDefault="008B10BC" w:rsidP="008B10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Informatyka</w:t>
      </w:r>
    </w:p>
    <w:p w:rsidR="00365D40" w:rsidRPr="00524414" w:rsidRDefault="00524414" w:rsidP="008B10BC">
      <w:pPr>
        <w:rPr>
          <w:rFonts w:ascii="Times New Roman" w:hAnsi="Times New Roman" w:cs="Times New Roman"/>
          <w:b/>
          <w:noProof/>
          <w:sz w:val="32"/>
          <w:lang w:eastAsia="pl-PL"/>
        </w:rPr>
      </w:pPr>
      <w:r w:rsidRPr="00524414">
        <w:rPr>
          <w:rFonts w:ascii="Times New Roman" w:hAnsi="Times New Roman" w:cs="Times New Roman"/>
          <w:sz w:val="24"/>
        </w:rPr>
        <w:t>Poznajemy narzędzie edytora grafiki Zaznacz.</w:t>
      </w:r>
      <w:r>
        <w:rPr>
          <w:rFonts w:ascii="Times New Roman" w:hAnsi="Times New Roman" w:cs="Times New Roman"/>
          <w:sz w:val="24"/>
        </w:rPr>
        <w:t xml:space="preserve"> </w:t>
      </w:r>
      <w:r w:rsidRPr="00524414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Ps.54-55 Praca z płytą-zestaw 26</w:t>
      </w: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F6B7A" w:rsidRDefault="000F6B7A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8B10BC" w:rsidRDefault="008B10BC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Wtorek 19.05..2020r.</w:t>
      </w:r>
    </w:p>
    <w:p w:rsidR="008B10BC" w:rsidRDefault="008B10BC" w:rsidP="008B10BC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F33C5F" w:rsidRPr="00F33C5F">
        <w:trPr>
          <w:trHeight w:val="355"/>
        </w:trPr>
        <w:tc>
          <w:tcPr>
            <w:tcW w:w="9797" w:type="dxa"/>
          </w:tcPr>
          <w:p w:rsidR="00F33C5F" w:rsidRPr="00F33C5F" w:rsidRDefault="00F33C5F" w:rsidP="00F33C5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33C5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Rozmowa na temat ilustracji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F33C5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Pisanie nazw świąt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F33C5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Dzielenie wyrazów na sylaby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F33C5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Tworzenie rodziny wyrazów. </w:t>
            </w:r>
            <w:r w:rsidR="001C6DA8" w:rsidRPr="001C6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Ps.44-45  KĆs.44-45</w:t>
            </w:r>
          </w:p>
        </w:tc>
      </w:tr>
    </w:tbl>
    <w:p w:rsidR="00524414" w:rsidRDefault="00524414" w:rsidP="008B10BC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8B10BC" w:rsidRDefault="008B10BC" w:rsidP="008B10BC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365D40" w:rsidRPr="00365D40" w:rsidRDefault="00365D40" w:rsidP="008B10BC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365D40">
        <w:rPr>
          <w:rFonts w:ascii="Times New Roman" w:hAnsi="Times New Roman" w:cs="Times New Roman"/>
          <w:color w:val="000000"/>
          <w:sz w:val="24"/>
          <w:szCs w:val="20"/>
        </w:rPr>
        <w:t>Liczenie dziesiątkami.</w:t>
      </w:r>
      <w:r w:rsidRPr="00365D40">
        <w:rPr>
          <w:rFonts w:ascii="Times New Roman" w:hAnsi="Times New Roman" w:cs="Times New Roman"/>
          <w:b/>
          <w:color w:val="000000"/>
          <w:sz w:val="24"/>
          <w:szCs w:val="20"/>
        </w:rPr>
        <w:t>Ps.73 KC s.68</w:t>
      </w:r>
    </w:p>
    <w:p w:rsidR="00F33C5F" w:rsidRDefault="00F33C5F" w:rsidP="00F33C5F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społeczna</w:t>
      </w:r>
    </w:p>
    <w:p w:rsidR="008B10BC" w:rsidRDefault="00F33C5F" w:rsidP="001F2861">
      <w:pPr>
        <w:rPr>
          <w:rFonts w:ascii="Times New Roman" w:hAnsi="Times New Roman" w:cs="Times New Roman"/>
          <w:b/>
          <w:sz w:val="24"/>
        </w:rPr>
      </w:pPr>
      <w:r w:rsidRPr="00F33C5F">
        <w:rPr>
          <w:rFonts w:ascii="Times New Roman" w:hAnsi="Times New Roman" w:cs="Times New Roman"/>
          <w:color w:val="000000"/>
          <w:sz w:val="24"/>
          <w:szCs w:val="20"/>
        </w:rPr>
        <w:t xml:space="preserve">Zasady właściwego zachowania się przy stole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F33C5F">
        <w:rPr>
          <w:rFonts w:ascii="Times New Roman" w:hAnsi="Times New Roman" w:cs="Times New Roman"/>
          <w:color w:val="000000"/>
          <w:sz w:val="24"/>
          <w:szCs w:val="20"/>
        </w:rPr>
        <w:t xml:space="preserve"> Nakrywanie do stołu – ćwiczenia praktyczne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AA46A1" w:rsidRDefault="00AA46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color w:val="000000" w:themeColor="text1"/>
          <w:sz w:val="24"/>
          <w:szCs w:val="24"/>
        </w:rPr>
        <w:t>Środa</w:t>
      </w:r>
      <w:r w:rsidR="008B10BC">
        <w:rPr>
          <w:rFonts w:ascii="Times New Roman" w:hAnsi="Times New Roman" w:cs="Times New Roman"/>
          <w:color w:val="000000" w:themeColor="text1"/>
          <w:sz w:val="24"/>
          <w:szCs w:val="24"/>
        </w:rPr>
        <w:t>20.05.2020r.</w:t>
      </w:r>
    </w:p>
    <w:p w:rsidR="001F2861" w:rsidRDefault="001F286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34757C" w:rsidRPr="0034757C">
        <w:trPr>
          <w:trHeight w:val="595"/>
        </w:trPr>
        <w:tc>
          <w:tcPr>
            <w:tcW w:w="9797" w:type="dxa"/>
          </w:tcPr>
          <w:p w:rsidR="0034757C" w:rsidRPr="0034757C" w:rsidRDefault="0034757C" w:rsidP="001C6DA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Słuchanie wierszy Danuty </w:t>
            </w:r>
            <w:proofErr w:type="spellStart"/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Gellnerowej</w:t>
            </w:r>
            <w:proofErr w:type="spellEnd"/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„Mamo!” i Doroty </w:t>
            </w:r>
            <w:proofErr w:type="spellStart"/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Gellner</w:t>
            </w:r>
            <w:proofErr w:type="spellEnd"/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„Święto Taty!”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.Kończenie zdań.</w:t>
            </w:r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Odszyfrowywa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nie liter i odczytywanie zdania. </w:t>
            </w:r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Przepisywanie życzeń dla rodziców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4757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Słuchanie info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rmacji o konkursach literackich. </w:t>
            </w:r>
            <w:r w:rsidR="00365D40" w:rsidRPr="00365D4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Ps.46</w:t>
            </w:r>
            <w:r w:rsidR="00845C2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-47</w:t>
            </w:r>
            <w:r w:rsidR="00365D40" w:rsidRPr="00365D4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KĆs.46-47</w:t>
            </w:r>
          </w:p>
        </w:tc>
      </w:tr>
    </w:tbl>
    <w:p w:rsidR="001F2861" w:rsidRDefault="001F28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3FD" w:rsidRPr="008853FD" w:rsidRDefault="008853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Wychowanie fizyczne</w:t>
      </w:r>
    </w:p>
    <w:p w:rsidR="000F6B7A" w:rsidRDefault="000D53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Pokonywanie toru przeszkód, podskoki </w:t>
      </w:r>
      <w:proofErr w:type="spellStart"/>
      <w:r w:rsidRPr="008853FD">
        <w:rPr>
          <w:rFonts w:ascii="Times New Roman" w:hAnsi="Times New Roman" w:cs="Times New Roman"/>
          <w:color w:val="000000" w:themeColor="text1"/>
          <w:sz w:val="24"/>
          <w:szCs w:val="24"/>
        </w:rPr>
        <w:t>jednonóż</w:t>
      </w:r>
      <w:proofErr w:type="spellEnd"/>
      <w:r w:rsidRPr="0088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obunóż.</w:t>
      </w:r>
    </w:p>
    <w:p w:rsidR="00AA46A1" w:rsidRDefault="00AA46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color w:val="000000" w:themeColor="text1"/>
          <w:sz w:val="24"/>
          <w:szCs w:val="24"/>
        </w:rPr>
        <w:t>Czwartek</w:t>
      </w:r>
    </w:p>
    <w:p w:rsidR="001F2861" w:rsidRDefault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D654C8" w:rsidRPr="00D654C8">
        <w:trPr>
          <w:trHeight w:val="595"/>
        </w:trPr>
        <w:tc>
          <w:tcPr>
            <w:tcW w:w="9797" w:type="dxa"/>
          </w:tcPr>
          <w:p w:rsidR="00D654C8" w:rsidRPr="00D654C8" w:rsidRDefault="00D654C8" w:rsidP="00845C2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Słuchanie wiersza Natalii </w:t>
            </w:r>
            <w:proofErr w:type="spellStart"/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Usenko</w:t>
            </w:r>
            <w:proofErr w:type="spellEnd"/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„Nie wiem, czy wiecie to…”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Wyjaśnienie znaczenia słów: </w:t>
            </w:r>
            <w:r w:rsidRPr="00D654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rosną nam skrzydła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Ocena zachowania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głównych bohaterów opowiadania.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Stopniowanie przymiotników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Akceptowanie inności</w:t>
            </w:r>
            <w:r w:rsidR="00845C2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Radzenie sobie z trudnymi sytuacjami </w:t>
            </w:r>
            <w:r w:rsidR="00845C2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654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Poznanie sylwetki Stanisława Wyspiańskiego </w:t>
            </w:r>
            <w:r w:rsidR="00845C2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845C2C" w:rsidRPr="00351C4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Ps.48-49-50 KĆs.</w:t>
            </w:r>
            <w:r w:rsidR="00351C41" w:rsidRPr="00351C4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48-49</w:t>
            </w:r>
          </w:p>
        </w:tc>
      </w:tr>
    </w:tbl>
    <w:p w:rsidR="00AA46A1" w:rsidRPr="008853FD" w:rsidRDefault="00AA4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Edukacja plastyczna</w:t>
      </w:r>
    </w:p>
    <w:p w:rsidR="00F33C5F" w:rsidRPr="00F33C5F" w:rsidRDefault="00AA46A1" w:rsidP="00F33C5F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8853FD">
        <w:rPr>
          <w:rFonts w:ascii="Times New Roman" w:hAnsi="Times New Roman" w:cs="Times New Roman"/>
          <w:color w:val="000000"/>
        </w:rPr>
        <w:t xml:space="preserve"> </w:t>
      </w:r>
      <w:r w:rsidR="00F33C5F" w:rsidRPr="00F33C5F">
        <w:rPr>
          <w:rFonts w:ascii="Times New Roman" w:hAnsi="Times New Roman" w:cs="Times New Roman"/>
          <w:color w:val="000000"/>
        </w:rPr>
        <w:t xml:space="preserve">Majowa łąka – malowanie techniką „mokre w mokrym”. </w:t>
      </w:r>
    </w:p>
    <w:p w:rsidR="00F33C5F" w:rsidRDefault="00F33C5F" w:rsidP="00F33C5F">
      <w:pPr>
        <w:pStyle w:val="Pa6"/>
        <w:rPr>
          <w:rFonts w:ascii="Times New Roman" w:hAnsi="Times New Roman" w:cs="Times New Roman"/>
          <w:color w:val="000000"/>
        </w:rPr>
      </w:pPr>
    </w:p>
    <w:p w:rsidR="00F33C5F" w:rsidRPr="000F6B7A" w:rsidRDefault="00F33C5F" w:rsidP="000F6B7A">
      <w:pPr>
        <w:pStyle w:val="Pa6"/>
        <w:rPr>
          <w:rFonts w:ascii="Times New Roman" w:hAnsi="Times New Roman" w:cs="Times New Roman"/>
          <w:color w:val="000000"/>
        </w:rPr>
      </w:pPr>
      <w:r w:rsidRPr="00F33C5F">
        <w:rPr>
          <w:rFonts w:ascii="Times New Roman" w:hAnsi="Times New Roman" w:cs="Times New Roman"/>
          <w:color w:val="000000"/>
        </w:rPr>
        <w:t>U. malują majową łąkę farbami akwarelowymi techniką „mokre w mokrym”. Powierzchnie kartek zwilżają wodą za pomocą gąbki. Następnie malują kolorowe plamy przedstawiające majową łąkę. Kiedy rysunek wyschnie, U. za pomocą tuszu lub flamastra rysują kontury posz</w:t>
      </w:r>
      <w:r>
        <w:rPr>
          <w:rFonts w:ascii="Times New Roman" w:hAnsi="Times New Roman" w:cs="Times New Roman"/>
          <w:color w:val="000000"/>
        </w:rPr>
        <w:t>czegól</w:t>
      </w:r>
      <w:r>
        <w:rPr>
          <w:rFonts w:ascii="Times New Roman" w:hAnsi="Times New Roman" w:cs="Times New Roman"/>
          <w:color w:val="000000"/>
        </w:rPr>
        <w:softHyphen/>
        <w:t xml:space="preserve">nych elementów obrazka. </w:t>
      </w:r>
      <w:r w:rsidRPr="000F6B7A">
        <w:rPr>
          <w:rFonts w:ascii="Times New Roman" w:hAnsi="Times New Roman" w:cs="Times New Roman"/>
          <w:b/>
          <w:i/>
          <w:color w:val="000000"/>
        </w:rPr>
        <w:t>Prześlij  do mnie zdjęcie  swojej pracy.</w:t>
      </w:r>
      <w:r w:rsidRPr="00F33C5F">
        <w:rPr>
          <w:rFonts w:ascii="Times New Roman" w:hAnsi="Times New Roman" w:cs="Times New Roman"/>
          <w:color w:val="000000"/>
        </w:rPr>
        <w:t xml:space="preserve"> </w:t>
      </w:r>
    </w:p>
    <w:p w:rsidR="000F6B7A" w:rsidRDefault="000F6B7A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0F6B7A" w:rsidRDefault="000F6B7A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F2861" w:rsidRDefault="001F286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Edukacja matematyczna</w:t>
      </w:r>
    </w:p>
    <w:p w:rsidR="00F33C5F" w:rsidRDefault="00D654C8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Liczenie dziesiątkami do 100.Porządkowanie różnych elementów.</w:t>
      </w:r>
      <w:r w:rsidRPr="00D654C8">
        <w:rPr>
          <w:rFonts w:ascii="Times New Roman" w:hAnsi="Times New Roman" w:cs="Times New Roman"/>
          <w:b/>
          <w:color w:val="000000"/>
          <w:sz w:val="24"/>
          <w:szCs w:val="20"/>
        </w:rPr>
        <w:t>Ps.74 KĆs.69</w:t>
      </w:r>
    </w:p>
    <w:p w:rsidR="00351C41" w:rsidRDefault="001F2861" w:rsidP="008853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Wychowanie fizyczne</w:t>
      </w:r>
    </w:p>
    <w:p w:rsidR="00AE6F4D" w:rsidRPr="00AE6F4D" w:rsidRDefault="00AE6F4D" w:rsidP="008853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F4D">
        <w:rPr>
          <w:rFonts w:ascii="Times New Roman" w:hAnsi="Times New Roman" w:cs="Times New Roman"/>
          <w:color w:val="000000" w:themeColor="text1"/>
          <w:sz w:val="24"/>
          <w:szCs w:val="24"/>
        </w:rPr>
        <w:t>Bieg z omijaniem przeszkód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53FD" w:rsidRPr="008853FD" w:rsidRDefault="008853FD" w:rsidP="008853FD">
      <w:pPr>
        <w:rPr>
          <w:rFonts w:ascii="Times New Roman" w:hAnsi="Times New Roman" w:cs="Times New Roman"/>
          <w:sz w:val="24"/>
          <w:szCs w:val="24"/>
        </w:rPr>
      </w:pPr>
      <w:r w:rsidRPr="008853FD">
        <w:rPr>
          <w:rFonts w:ascii="Times New Roman" w:hAnsi="Times New Roman" w:cs="Times New Roman"/>
          <w:sz w:val="24"/>
          <w:szCs w:val="24"/>
        </w:rPr>
        <w:t>Piątek</w:t>
      </w:r>
    </w:p>
    <w:p w:rsidR="008853FD" w:rsidRPr="008853FD" w:rsidRDefault="008853FD" w:rsidP="008853FD">
      <w:pPr>
        <w:rPr>
          <w:rFonts w:ascii="Times New Roman" w:hAnsi="Times New Roman" w:cs="Times New Roman"/>
          <w:b/>
          <w:sz w:val="24"/>
          <w:szCs w:val="24"/>
        </w:rPr>
      </w:pPr>
      <w:r w:rsidRPr="008853FD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AA46A1" w:rsidRDefault="00AA46A1" w:rsidP="00AA46A1">
      <w:pPr>
        <w:pStyle w:val="Pa6"/>
        <w:rPr>
          <w:rFonts w:ascii="Times New Roman" w:eastAsia="Times New Roman" w:hAnsi="Times New Roman" w:cs="Times New Roman"/>
          <w:kern w:val="36"/>
          <w:szCs w:val="48"/>
          <w:lang w:eastAsia="pl-PL"/>
        </w:rPr>
      </w:pPr>
      <w:r w:rsidRPr="008853FD">
        <w:rPr>
          <w:rFonts w:ascii="Times New Roman" w:hAnsi="Times New Roman" w:cs="Times New Roman"/>
          <w:color w:val="000000"/>
        </w:rPr>
        <w:t xml:space="preserve"> Utrwalenie wiadomości o całej nucie i półnucie .Pisanie nut – s</w:t>
      </w:r>
      <w:r w:rsidR="00B523D3">
        <w:rPr>
          <w:rFonts w:ascii="Times New Roman" w:hAnsi="Times New Roman" w:cs="Times New Roman"/>
          <w:color w:val="000000"/>
        </w:rPr>
        <w:t>zukanie różnic i podo</w:t>
      </w:r>
      <w:r w:rsidR="00B523D3">
        <w:rPr>
          <w:rFonts w:ascii="Times New Roman" w:hAnsi="Times New Roman" w:cs="Times New Roman"/>
          <w:color w:val="000000"/>
        </w:rPr>
        <w:softHyphen/>
        <w:t xml:space="preserve">bieństw. </w:t>
      </w:r>
      <w:r w:rsidRPr="008853FD">
        <w:rPr>
          <w:rFonts w:ascii="Times New Roman" w:hAnsi="Times New Roman" w:cs="Times New Roman"/>
          <w:color w:val="000000"/>
        </w:rPr>
        <w:t xml:space="preserve">Taniec do muzyki Piotra Czajkowskiego „Walc kwiatów” . Śpiewanie piosenki </w:t>
      </w:r>
      <w:r w:rsidR="00B523D3">
        <w:rPr>
          <w:rFonts w:ascii="Times New Roman" w:hAnsi="Times New Roman" w:cs="Times New Roman"/>
          <w:color w:val="000000"/>
          <w:sz w:val="26"/>
          <w:szCs w:val="20"/>
        </w:rPr>
        <w:t>,,</w:t>
      </w:r>
      <w:r w:rsidR="00B523D3" w:rsidRPr="00177B41">
        <w:rPr>
          <w:rFonts w:ascii="Times New Roman" w:eastAsia="Times New Roman" w:hAnsi="Times New Roman" w:cs="Times New Roman"/>
          <w:kern w:val="36"/>
          <w:szCs w:val="48"/>
          <w:lang w:eastAsia="pl-PL"/>
        </w:rPr>
        <w:t>Ziemia, wyspa zielona</w:t>
      </w:r>
      <w:r w:rsidR="00B523D3">
        <w:rPr>
          <w:rFonts w:ascii="Times New Roman" w:eastAsia="Times New Roman" w:hAnsi="Times New Roman" w:cs="Times New Roman"/>
          <w:kern w:val="36"/>
          <w:szCs w:val="48"/>
          <w:lang w:eastAsia="pl-PL"/>
        </w:rPr>
        <w:t>”.</w:t>
      </w:r>
    </w:p>
    <w:p w:rsidR="003117B7" w:rsidRDefault="003117B7" w:rsidP="003117B7">
      <w:pPr>
        <w:rPr>
          <w:rFonts w:ascii="Times New Roman" w:hAnsi="Times New Roman" w:cs="Times New Roman"/>
          <w:b/>
          <w:sz w:val="24"/>
          <w:lang w:eastAsia="pl-PL"/>
        </w:rPr>
      </w:pPr>
      <w:r w:rsidRPr="003117B7">
        <w:rPr>
          <w:rFonts w:ascii="Times New Roman" w:hAnsi="Times New Roman" w:cs="Times New Roman"/>
          <w:color w:val="000000"/>
          <w:sz w:val="24"/>
          <w:szCs w:val="20"/>
        </w:rPr>
        <w:t>U. utrwalają materiał dotyczący całej nuty i półnuty. W zeszycie do nut U. zapisują cały rządek półnut i cały rządek całej nuty. Wskazują na różnice i podo</w:t>
      </w:r>
      <w:r w:rsidRPr="003117B7">
        <w:rPr>
          <w:rFonts w:ascii="Times New Roman" w:hAnsi="Times New Roman" w:cs="Times New Roman"/>
          <w:color w:val="000000"/>
          <w:sz w:val="24"/>
          <w:szCs w:val="20"/>
        </w:rPr>
        <w:softHyphen/>
        <w:t>bieńst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wa między nutami. </w:t>
      </w:r>
      <w:r w:rsidRPr="003117B7">
        <w:rPr>
          <w:rFonts w:ascii="Times New Roman" w:hAnsi="Times New Roman" w:cs="Times New Roman"/>
          <w:b/>
          <w:sz w:val="24"/>
          <w:lang w:eastAsia="pl-PL"/>
        </w:rPr>
        <w:t>Ps.95 ćw.3</w:t>
      </w:r>
    </w:p>
    <w:p w:rsidR="006A7095" w:rsidRDefault="006A7095" w:rsidP="006A709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Słuchanie wiersza Izabelli </w:t>
      </w:r>
      <w:proofErr w:type="spellStart"/>
      <w:r w:rsidRPr="006A7095">
        <w:rPr>
          <w:rFonts w:ascii="Times New Roman" w:hAnsi="Times New Roman" w:cs="Times New Roman"/>
          <w:color w:val="000000"/>
          <w:sz w:val="24"/>
          <w:szCs w:val="20"/>
        </w:rPr>
        <w:t>Klebańskiej</w:t>
      </w:r>
      <w:proofErr w:type="spellEnd"/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 „Waga całej nuty”. </w:t>
      </w:r>
    </w:p>
    <w:p w:rsidR="006A7095" w:rsidRDefault="006A7095" w:rsidP="006A709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6A7095" w:rsidRDefault="006A7095" w:rsidP="006A7095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>Próbują podać przyczyny otyłości całej nuty.</w:t>
      </w:r>
    </w:p>
    <w:p w:rsidR="006A7095" w:rsidRPr="006A7095" w:rsidRDefault="006A7095" w:rsidP="006A7095">
      <w:pPr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Izabella </w:t>
      </w:r>
      <w:proofErr w:type="spellStart"/>
      <w:r w:rsidRPr="006A7095">
        <w:rPr>
          <w:rFonts w:ascii="Times New Roman" w:hAnsi="Times New Roman" w:cs="Times New Roman"/>
          <w:i/>
          <w:iCs/>
          <w:color w:val="000000"/>
          <w:sz w:val="24"/>
          <w:szCs w:val="20"/>
        </w:rPr>
        <w:t>Klebańska</w:t>
      </w:r>
      <w:proofErr w:type="spellEnd"/>
    </w:p>
    <w:p w:rsidR="006A7095" w:rsidRPr="006A7095" w:rsidRDefault="006A7095" w:rsidP="006A7095">
      <w:pPr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b/>
          <w:bCs/>
          <w:color w:val="000000"/>
          <w:sz w:val="24"/>
          <w:szCs w:val="20"/>
        </w:rPr>
        <w:t>Waga całej nuty</w:t>
      </w:r>
    </w:p>
    <w:p w:rsidR="006A7095" w:rsidRPr="006A7095" w:rsidRDefault="006A7095" w:rsidP="006A7095">
      <w:pPr>
        <w:autoSpaceDE w:val="0"/>
        <w:autoSpaceDN w:val="0"/>
        <w:adjustRightInd w:val="0"/>
        <w:spacing w:before="40"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Pewna próżna nuta cała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w lusterku się przeglądała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i ze zgrozą zauważyła,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że wygląda, jakby przytyła!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„W żadnym się nie zmieszczę takcie!”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– biadoliła już po fakcie.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„Nie zagra mnie nawet tuba! </w:t>
      </w:r>
    </w:p>
    <w:p w:rsidR="006A7095" w:rsidRPr="006A7095" w:rsidRDefault="006A7095" w:rsidP="006A7095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>I dla tuby będę gruba!!!”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Inne nuty szczupłe, wiotkie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robiły doń miny słodkie: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„Cała nuto, zamiast marudzić,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Spróbuj lepiej się odchudzić”.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Spróbowała. Z miernym skutkiem.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„Nie chudnę!” – stwierdziła ze smutkiem. </w:t>
      </w:r>
    </w:p>
    <w:p w:rsidR="006A7095" w:rsidRPr="006A7095" w:rsidRDefault="006A7095" w:rsidP="006A709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„Nawet kiedy zdejmę buty, </w:t>
      </w:r>
    </w:p>
    <w:p w:rsidR="006A7095" w:rsidRDefault="006A7095" w:rsidP="006A7095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>wciąż ważę – cztery ćwierćnuty!”</w:t>
      </w:r>
      <w:r>
        <w:rPr>
          <w:rFonts w:ascii="Times New Roman" w:hAnsi="Times New Roman" w:cs="Times New Roman"/>
          <w:color w:val="000000"/>
          <w:sz w:val="24"/>
          <w:szCs w:val="20"/>
        </w:rPr>
        <w:t>\</w:t>
      </w:r>
    </w:p>
    <w:p w:rsidR="006A7095" w:rsidRPr="006A7095" w:rsidRDefault="006A7095" w:rsidP="006A7095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A7095">
        <w:rPr>
          <w:rFonts w:ascii="Times New Roman" w:hAnsi="Times New Roman" w:cs="Times New Roman"/>
          <w:color w:val="000000"/>
          <w:sz w:val="24"/>
          <w:szCs w:val="20"/>
        </w:rPr>
        <w:t xml:space="preserve">Szukanie przedmiotów przypominających półnutę lub całą nutę. U. szukają w swoim otoczeniu przedmiotów przypominających kształtem półnutę lub całą nutę 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:rsidR="006A7095" w:rsidRDefault="006A7095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6A7095" w:rsidRDefault="006A7095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6A7095" w:rsidRDefault="006A7095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6A7095" w:rsidRDefault="006A7095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F2861" w:rsidRDefault="001F286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351C41" w:rsidRPr="00351C41">
        <w:trPr>
          <w:trHeight w:val="595"/>
        </w:trPr>
        <w:tc>
          <w:tcPr>
            <w:tcW w:w="9797" w:type="dxa"/>
          </w:tcPr>
          <w:p w:rsidR="00351C41" w:rsidRPr="00351C41" w:rsidRDefault="00351C41" w:rsidP="00351C41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Słuchanie opowiadania Anny </w:t>
            </w:r>
            <w:proofErr w:type="spellStart"/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Czerwińskiej-R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„Nie każdemu można zaufać”.</w:t>
            </w: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Opowiadanie treści tekstu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Czytanie dobrych rad „Bądź ostrożn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 w kontaktach z nieznajomymi!”.</w:t>
            </w: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Utrwalenie numerów alarmowych.</w:t>
            </w: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Zasady zachowania się w sytuacji zagrożenia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51C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Przyczyny i skutki pożarów w lesie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020C5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20C5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Ps.52-53</w:t>
            </w:r>
            <w:r w:rsidR="00020C56" w:rsidRPr="00020C5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KĆs.50-51</w:t>
            </w:r>
          </w:p>
        </w:tc>
      </w:tr>
    </w:tbl>
    <w:p w:rsidR="00351C41" w:rsidRDefault="00351C4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F2861" w:rsidRDefault="001F2861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E15FD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D654C8" w:rsidRDefault="00D654C8" w:rsidP="001F286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D654C8">
        <w:rPr>
          <w:rFonts w:ascii="Times New Roman" w:hAnsi="Times New Roman" w:cs="Times New Roman"/>
          <w:color w:val="000000"/>
          <w:sz w:val="24"/>
          <w:szCs w:val="20"/>
        </w:rPr>
        <w:t xml:space="preserve">Dodawanie i odejmowanie pełnych dziesiątek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D654C8">
        <w:rPr>
          <w:rFonts w:ascii="Times New Roman" w:hAnsi="Times New Roman" w:cs="Times New Roman"/>
          <w:color w:val="000000"/>
          <w:sz w:val="24"/>
          <w:szCs w:val="20"/>
        </w:rPr>
        <w:t xml:space="preserve"> Łączenie działań z wynikami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D654C8">
        <w:rPr>
          <w:rFonts w:ascii="Times New Roman" w:hAnsi="Times New Roman" w:cs="Times New Roman"/>
          <w:color w:val="000000"/>
          <w:sz w:val="24"/>
          <w:szCs w:val="20"/>
        </w:rPr>
        <w:t xml:space="preserve"> Rozwiązywanie zadań z treścią”.</w:t>
      </w:r>
      <w:r w:rsidR="00020C5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020C56" w:rsidRPr="00020C56">
        <w:rPr>
          <w:rFonts w:ascii="Times New Roman" w:hAnsi="Times New Roman" w:cs="Times New Roman"/>
          <w:b/>
          <w:color w:val="000000"/>
          <w:sz w:val="24"/>
          <w:szCs w:val="20"/>
        </w:rPr>
        <w:t>Ps.75 KĆs.70</w:t>
      </w:r>
    </w:p>
    <w:p w:rsidR="001F2861" w:rsidRDefault="001F2861" w:rsidP="001F28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Wychowanie fizyczne</w:t>
      </w:r>
    </w:p>
    <w:p w:rsidR="00AE6F4D" w:rsidRDefault="00AE6F4D" w:rsidP="001F28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4D">
        <w:rPr>
          <w:rFonts w:ascii="Times New Roman" w:hAnsi="Times New Roman" w:cs="Times New Roman"/>
          <w:color w:val="000000" w:themeColor="text1"/>
          <w:sz w:val="24"/>
          <w:szCs w:val="24"/>
        </w:rPr>
        <w:t>Doskonalenie umiejętności rzutnych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F4D" w:rsidRDefault="00AE6F4D" w:rsidP="001F28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F4D" w:rsidRDefault="00AE6F4D" w:rsidP="001F28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</w:p>
    <w:p w:rsidR="00AE6F4D" w:rsidRDefault="00AE6F4D" w:rsidP="001F2861">
      <w:pPr>
        <w:rPr>
          <w:rFonts w:ascii="Times New Roman" w:eastAsia="Arial" w:hAnsi="Times New Roman" w:cs="Times New Roman"/>
          <w:b/>
          <w:bCs/>
          <w:color w:val="FF0000"/>
          <w:sz w:val="36"/>
          <w:szCs w:val="32"/>
          <w:lang w:eastAsia="pl-PL"/>
        </w:rPr>
      </w:pPr>
      <w:bookmarkStart w:id="0" w:name="_GoBack"/>
      <w:bookmarkEnd w:id="0"/>
    </w:p>
    <w:sectPr w:rsidR="00AE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97F"/>
    <w:multiLevelType w:val="hybridMultilevel"/>
    <w:tmpl w:val="867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67FF9"/>
    <w:multiLevelType w:val="hybridMultilevel"/>
    <w:tmpl w:val="B0E6FE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FD"/>
    <w:rsid w:val="0001086B"/>
    <w:rsid w:val="00020C56"/>
    <w:rsid w:val="000D5336"/>
    <w:rsid w:val="000F6B7A"/>
    <w:rsid w:val="001C6DA8"/>
    <w:rsid w:val="001F2861"/>
    <w:rsid w:val="003117B7"/>
    <w:rsid w:val="00341D98"/>
    <w:rsid w:val="0034757C"/>
    <w:rsid w:val="00351C41"/>
    <w:rsid w:val="00365D40"/>
    <w:rsid w:val="0051799D"/>
    <w:rsid w:val="00524414"/>
    <w:rsid w:val="006A7095"/>
    <w:rsid w:val="00845C2C"/>
    <w:rsid w:val="008853FD"/>
    <w:rsid w:val="008B10BC"/>
    <w:rsid w:val="00911B5A"/>
    <w:rsid w:val="009E15FD"/>
    <w:rsid w:val="00AA46A1"/>
    <w:rsid w:val="00AC6245"/>
    <w:rsid w:val="00AE6F4D"/>
    <w:rsid w:val="00B523D3"/>
    <w:rsid w:val="00D3256C"/>
    <w:rsid w:val="00D654C8"/>
    <w:rsid w:val="00E007EA"/>
    <w:rsid w:val="00F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AA46A1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22">
    <w:name w:val="Pa22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F33C5F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A7095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41D98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9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41D9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3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AA46A1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22">
    <w:name w:val="Pa22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B523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F33C5F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A7095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41D98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9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41D9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3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18</cp:revision>
  <dcterms:created xsi:type="dcterms:W3CDTF">2020-05-10T09:53:00Z</dcterms:created>
  <dcterms:modified xsi:type="dcterms:W3CDTF">2020-05-17T13:21:00Z</dcterms:modified>
</cp:coreProperties>
</file>