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061915">
      <w:r>
        <w:t>Wyższe kwasy karboksylowe</w:t>
      </w:r>
    </w:p>
    <w:p w:rsidR="00061915" w:rsidRDefault="00061915" w:rsidP="00061915">
      <w:pPr>
        <w:pStyle w:val="Akapitzlist"/>
        <w:numPr>
          <w:ilvl w:val="0"/>
          <w:numId w:val="1"/>
        </w:numPr>
      </w:pPr>
      <w:r>
        <w:t>Zapoznaj się z tematem na stronie 169 – 173 w podręczniku.</w:t>
      </w:r>
    </w:p>
    <w:p w:rsidR="00061915" w:rsidRDefault="00902E8D" w:rsidP="00061915">
      <w:pPr>
        <w:pStyle w:val="Akapitzlist"/>
        <w:numPr>
          <w:ilvl w:val="0"/>
          <w:numId w:val="1"/>
        </w:numPr>
      </w:pPr>
      <w:r>
        <w:t>Zapisz, co</w:t>
      </w:r>
      <w:r w:rsidR="00061915">
        <w:t xml:space="preserve"> to są wyższe kwasy karboksylowe (kwasy tłuszczowe) i podaj 3 przykłady (nazwa i wzór)</w:t>
      </w:r>
    </w:p>
    <w:p w:rsidR="00061915" w:rsidRDefault="00061915" w:rsidP="00061915">
      <w:pPr>
        <w:pStyle w:val="Akapitzlist"/>
        <w:numPr>
          <w:ilvl w:val="0"/>
          <w:numId w:val="1"/>
        </w:numPr>
      </w:pPr>
      <w:r>
        <w:t>Opisz właściwości wyższych kwasów karboksylowych (str. 170)</w:t>
      </w:r>
    </w:p>
    <w:p w:rsidR="00061915" w:rsidRDefault="00061915" w:rsidP="00061915">
      <w:pPr>
        <w:pStyle w:val="Akapitzlist"/>
        <w:numPr>
          <w:ilvl w:val="0"/>
          <w:numId w:val="1"/>
        </w:numPr>
      </w:pPr>
      <w:r>
        <w:t>Zapisz jak odróżnić kwas stearynowy (nasycony) od kwasu oleinowego (nienasycony)</w:t>
      </w:r>
    </w:p>
    <w:p w:rsidR="00061915" w:rsidRDefault="00061915" w:rsidP="00061915">
      <w:pPr>
        <w:pStyle w:val="Akapitzlist"/>
        <w:numPr>
          <w:ilvl w:val="0"/>
          <w:numId w:val="1"/>
        </w:numPr>
      </w:pPr>
      <w:r>
        <w:t>Wyjaśnij, co to są mydła?</w:t>
      </w:r>
    </w:p>
    <w:p w:rsidR="00061915" w:rsidRDefault="00061915" w:rsidP="00061915">
      <w:pPr>
        <w:pStyle w:val="Akapitzlist"/>
        <w:numPr>
          <w:ilvl w:val="0"/>
          <w:numId w:val="1"/>
        </w:numPr>
      </w:pPr>
      <w:r>
        <w:t>Podaj 3 przykłady zastosowania wyższych kwasów karboksylowych.</w:t>
      </w:r>
    </w:p>
    <w:p w:rsidR="00061915" w:rsidRDefault="00061915" w:rsidP="00061915">
      <w:pPr>
        <w:ind w:left="360"/>
      </w:pPr>
      <w:r>
        <w:t>Ciekawe informacje dotyczące wyższych kwasów karboksylowych można znaleźć na stronie</w:t>
      </w:r>
    </w:p>
    <w:p w:rsidR="00061915" w:rsidRDefault="000C41BC" w:rsidP="00061915">
      <w:hyperlink r:id="rId5" w:history="1">
        <w:r w:rsidR="00061915" w:rsidRPr="002E1731">
          <w:rPr>
            <w:rStyle w:val="Hipercze"/>
          </w:rPr>
          <w:t>https://epodreczniki.pl/a/wyzsze-kwasy-karboksylowe/DzjIkD3LL</w:t>
        </w:r>
      </w:hyperlink>
    </w:p>
    <w:p w:rsidR="00113241" w:rsidRDefault="00061915" w:rsidP="00113241">
      <w:r>
        <w:t xml:space="preserve">Notatki proszę przesłać na adres </w:t>
      </w:r>
      <w:hyperlink r:id="rId6" w:history="1">
        <w:r w:rsidR="00113241" w:rsidRPr="00BE4354">
          <w:rPr>
            <w:rStyle w:val="Hipercze"/>
          </w:rPr>
          <w:t>a.zalewskasprydzewo@o2.pl</w:t>
        </w:r>
      </w:hyperlink>
      <w:r w:rsidR="00113241">
        <w:t xml:space="preserve"> </w:t>
      </w:r>
    </w:p>
    <w:p w:rsidR="00061915" w:rsidRDefault="00061915" w:rsidP="00061915"/>
    <w:p w:rsidR="00061915" w:rsidRDefault="00061915" w:rsidP="00061915"/>
    <w:sectPr w:rsidR="00061915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72BB"/>
    <w:multiLevelType w:val="hybridMultilevel"/>
    <w:tmpl w:val="0A3A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1915"/>
    <w:rsid w:val="00061915"/>
    <w:rsid w:val="000C41BC"/>
    <w:rsid w:val="00113241"/>
    <w:rsid w:val="00234D35"/>
    <w:rsid w:val="00902E8D"/>
    <w:rsid w:val="00B06D85"/>
    <w:rsid w:val="00BD2FE6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alewskasprydzewo@o2.pl" TargetMode="External"/><Relationship Id="rId5" Type="http://schemas.openxmlformats.org/officeDocument/2006/relationships/hyperlink" Target="https://epodreczniki.pl/a/wyzsze-kwasy-karboksylowe/DzjIkD3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2020-04-21T09:38:00Z</dcterms:created>
  <dcterms:modified xsi:type="dcterms:W3CDTF">2020-04-23T08:41:00Z</dcterms:modified>
</cp:coreProperties>
</file>